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4504" w14:textId="0B6F609F" w:rsidR="006C7352" w:rsidRPr="00063DF8" w:rsidRDefault="00E65E83">
      <w:pPr>
        <w:pStyle w:val="Header"/>
        <w:tabs>
          <w:tab w:val="clear" w:pos="4320"/>
          <w:tab w:val="clear" w:pos="8640"/>
          <w:tab w:val="num" w:pos="1440"/>
        </w:tabs>
        <w:rPr>
          <w:rFonts w:ascii="Times New Roman" w:hAnsi="Times New Roman"/>
          <w:sz w:val="22"/>
          <w:szCs w:val="22"/>
        </w:rPr>
      </w:pPr>
      <w:r w:rsidRPr="00063DF8">
        <w:rPr>
          <w:rFonts w:ascii="Times New Roman" w:hAnsi="Times New Roman"/>
          <w:noProof/>
          <w:sz w:val="22"/>
          <w:szCs w:val="22"/>
        </w:rPr>
        <w:drawing>
          <wp:inline distT="0" distB="0" distL="0" distR="0" wp14:anchorId="227C0D4C" wp14:editId="4E7F79C5">
            <wp:extent cx="274320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352425"/>
                    </a:xfrm>
                    <a:prstGeom prst="rect">
                      <a:avLst/>
                    </a:prstGeom>
                    <a:noFill/>
                    <a:ln>
                      <a:noFill/>
                    </a:ln>
                  </pic:spPr>
                </pic:pic>
              </a:graphicData>
            </a:graphic>
          </wp:inline>
        </w:drawing>
      </w:r>
      <w:r w:rsidR="006C7352" w:rsidRPr="00063DF8">
        <w:rPr>
          <w:rFonts w:ascii="Times New Roman" w:hAnsi="Times New Roman"/>
          <w:sz w:val="22"/>
          <w:szCs w:val="22"/>
        </w:rPr>
        <w:tab/>
      </w:r>
      <w:r w:rsidR="006C7352" w:rsidRPr="00063DF8">
        <w:rPr>
          <w:rFonts w:ascii="Times New Roman" w:hAnsi="Times New Roman"/>
          <w:sz w:val="22"/>
          <w:szCs w:val="22"/>
        </w:rPr>
        <w:tab/>
      </w:r>
      <w:r w:rsidR="006C7352" w:rsidRPr="00063DF8">
        <w:rPr>
          <w:rFonts w:ascii="Times New Roman" w:hAnsi="Times New Roman"/>
          <w:sz w:val="22"/>
          <w:szCs w:val="22"/>
        </w:rPr>
        <w:tab/>
      </w:r>
      <w:r w:rsidR="006C7352" w:rsidRPr="00063DF8">
        <w:rPr>
          <w:rFonts w:ascii="Times New Roman" w:hAnsi="Times New Roman"/>
          <w:sz w:val="22"/>
          <w:szCs w:val="22"/>
        </w:rPr>
        <w:tab/>
      </w:r>
      <w:r w:rsidR="006C7352" w:rsidRPr="00063DF8">
        <w:rPr>
          <w:rFonts w:ascii="Times New Roman" w:hAnsi="Times New Roman"/>
          <w:sz w:val="22"/>
          <w:szCs w:val="22"/>
        </w:rPr>
        <w:tab/>
      </w:r>
      <w:r w:rsidR="006C7352" w:rsidRPr="00063DF8">
        <w:rPr>
          <w:rFonts w:ascii="Times New Roman" w:hAnsi="Times New Roman"/>
          <w:sz w:val="22"/>
          <w:szCs w:val="22"/>
        </w:rPr>
        <w:tab/>
        <w:t xml:space="preserve">                                                    </w:t>
      </w:r>
    </w:p>
    <w:p w14:paraId="6FA895F9" w14:textId="77777777" w:rsidR="006C7352" w:rsidRPr="00063DF8" w:rsidRDefault="006C7352">
      <w:pPr>
        <w:tabs>
          <w:tab w:val="num" w:pos="1440"/>
        </w:tabs>
        <w:rPr>
          <w:rFonts w:ascii="Times New Roman" w:hAnsi="Times New Roman"/>
          <w:b/>
          <w:color w:val="008000"/>
          <w:sz w:val="22"/>
          <w:szCs w:val="22"/>
        </w:rPr>
      </w:pP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r w:rsidRPr="00063DF8">
        <w:rPr>
          <w:rFonts w:ascii="Times New Roman" w:hAnsi="Times New Roman"/>
          <w:b/>
          <w:color w:val="008000"/>
          <w:sz w:val="22"/>
          <w:szCs w:val="22"/>
        </w:rPr>
        <w:tab/>
      </w:r>
    </w:p>
    <w:p w14:paraId="318E6466" w14:textId="1536130A" w:rsidR="00BE5034" w:rsidRPr="00063DF8" w:rsidRDefault="00E65E83" w:rsidP="00BE5034">
      <w:pPr>
        <w:tabs>
          <w:tab w:val="num" w:pos="1440"/>
        </w:tabs>
        <w:jc w:val="right"/>
        <w:rPr>
          <w:rFonts w:ascii="Times New Roman" w:hAnsi="Times New Roman"/>
          <w:b/>
          <w:sz w:val="22"/>
          <w:szCs w:val="22"/>
        </w:rPr>
      </w:pPr>
      <w:r w:rsidRPr="00063DF8">
        <w:rPr>
          <w:rFonts w:ascii="Times New Roman" w:hAnsi="Times New Roman"/>
          <w:b/>
          <w:noProof/>
          <w:sz w:val="22"/>
          <w:szCs w:val="22"/>
        </w:rPr>
        <mc:AlternateContent>
          <mc:Choice Requires="wps">
            <w:drawing>
              <wp:anchor distT="0" distB="0" distL="114300" distR="114300" simplePos="0" relativeHeight="251657728" behindDoc="0" locked="0" layoutInCell="1" allowOverlap="1" wp14:anchorId="0C16D99B" wp14:editId="7A9730BF">
                <wp:simplePos x="0" y="0"/>
                <wp:positionH relativeFrom="column">
                  <wp:posOffset>-228600</wp:posOffset>
                </wp:positionH>
                <wp:positionV relativeFrom="paragraph">
                  <wp:posOffset>132715</wp:posOffset>
                </wp:positionV>
                <wp:extent cx="7086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39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PrwEAAEgDAAAOAAAAZHJzL2Uyb0RvYy54bWysU8Fu2zAMvQ/YPwi6L3Y6LC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" strokeweight=".5pt"/>
            </w:pict>
          </mc:Fallback>
        </mc:AlternateContent>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r>
      <w:r w:rsidR="006C7352" w:rsidRPr="00063DF8">
        <w:rPr>
          <w:rFonts w:ascii="Times New Roman" w:hAnsi="Times New Roman"/>
          <w:b/>
          <w:color w:val="008000"/>
          <w:sz w:val="22"/>
          <w:szCs w:val="22"/>
        </w:rPr>
        <w:tab/>
        <w:t xml:space="preserve">                                      </w:t>
      </w:r>
      <w:r w:rsidR="006C7352" w:rsidRPr="00063DF8">
        <w:rPr>
          <w:rFonts w:ascii="Times New Roman" w:hAnsi="Times New Roman"/>
          <w:color w:val="008000"/>
          <w:sz w:val="22"/>
          <w:szCs w:val="22"/>
        </w:rPr>
        <w:tab/>
      </w:r>
      <w:r w:rsidR="006C7352" w:rsidRPr="00063DF8">
        <w:rPr>
          <w:rFonts w:ascii="Times New Roman" w:hAnsi="Times New Roman"/>
          <w:color w:val="008000"/>
          <w:sz w:val="22"/>
          <w:szCs w:val="22"/>
        </w:rPr>
        <w:tab/>
      </w:r>
      <w:r w:rsidR="006C7352" w:rsidRPr="00063DF8">
        <w:rPr>
          <w:rFonts w:ascii="Times New Roman" w:hAnsi="Times New Roman"/>
          <w:color w:val="008000"/>
          <w:sz w:val="22"/>
          <w:szCs w:val="22"/>
        </w:rPr>
        <w:tab/>
      </w:r>
      <w:r w:rsidR="00BE5034" w:rsidRPr="00063DF8">
        <w:rPr>
          <w:rFonts w:ascii="Times New Roman" w:hAnsi="Times New Roman"/>
          <w:color w:val="008000"/>
          <w:sz w:val="22"/>
          <w:szCs w:val="22"/>
        </w:rPr>
        <w:tab/>
      </w:r>
      <w:r w:rsidR="00BE5034" w:rsidRPr="00063DF8">
        <w:rPr>
          <w:rFonts w:ascii="Times New Roman" w:hAnsi="Times New Roman"/>
          <w:color w:val="008000"/>
          <w:sz w:val="22"/>
          <w:szCs w:val="22"/>
        </w:rPr>
        <w:tab/>
        <w:t xml:space="preserve">                               </w:t>
      </w:r>
      <w:r w:rsidR="00BE5034" w:rsidRPr="00063DF8">
        <w:rPr>
          <w:rFonts w:ascii="Times New Roman" w:hAnsi="Times New Roman"/>
          <w:b/>
          <w:sz w:val="22"/>
          <w:szCs w:val="22"/>
        </w:rPr>
        <w:t xml:space="preserve">            </w:t>
      </w:r>
    </w:p>
    <w:p w14:paraId="3EAE691B" w14:textId="77777777" w:rsidR="00BE5034" w:rsidRPr="00063DF8" w:rsidRDefault="00BE5034" w:rsidP="00BE5034">
      <w:pPr>
        <w:rPr>
          <w:rFonts w:ascii="Times New Roman" w:hAnsi="Times New Roman"/>
          <w:noProof/>
          <w:sz w:val="22"/>
          <w:szCs w:val="22"/>
        </w:rPr>
      </w:pPr>
      <w:r w:rsidRPr="00063DF8">
        <w:rPr>
          <w:rFonts w:ascii="Times New Roman" w:hAnsi="Times New Roman"/>
          <w:noProof/>
          <w:sz w:val="22"/>
          <w:szCs w:val="22"/>
        </w:rPr>
        <w:t>Agency of Human Services | Department of Vermont Health Access</w:t>
      </w:r>
    </w:p>
    <w:p w14:paraId="440318A9" w14:textId="77777777" w:rsidR="00BE5034" w:rsidRPr="00063DF8" w:rsidRDefault="00BE5034" w:rsidP="00BE5034">
      <w:pPr>
        <w:rPr>
          <w:rFonts w:ascii="Times New Roman" w:hAnsi="Times New Roman"/>
          <w:noProof/>
          <w:sz w:val="22"/>
          <w:szCs w:val="22"/>
        </w:rPr>
      </w:pPr>
      <w:r w:rsidRPr="00063DF8">
        <w:rPr>
          <w:rFonts w:ascii="Times New Roman" w:hAnsi="Times New Roman"/>
          <w:noProof/>
          <w:sz w:val="22"/>
          <w:szCs w:val="22"/>
        </w:rPr>
        <w:t>280 State Drive  NOB 1 South | Waterbury VT  05676</w:t>
      </w:r>
    </w:p>
    <w:p w14:paraId="45D5DBCB" w14:textId="77777777" w:rsidR="00BE5034" w:rsidRPr="00063DF8" w:rsidRDefault="00BE5034" w:rsidP="00BE5034">
      <w:pPr>
        <w:rPr>
          <w:rFonts w:ascii="Times New Roman" w:hAnsi="Times New Roman"/>
          <w:noProof/>
          <w:color w:val="000000"/>
          <w:sz w:val="22"/>
          <w:szCs w:val="22"/>
        </w:rPr>
      </w:pPr>
      <w:r w:rsidRPr="00063DF8">
        <w:rPr>
          <w:rFonts w:ascii="Times New Roman" w:hAnsi="Times New Roman"/>
          <w:noProof/>
          <w:color w:val="000000"/>
          <w:sz w:val="22"/>
          <w:szCs w:val="22"/>
        </w:rPr>
        <w:t xml:space="preserve">802-879-5900 phone |802-241-0260 fax </w:t>
      </w:r>
    </w:p>
    <w:p w14:paraId="385DD0C4" w14:textId="77777777" w:rsidR="006C7352" w:rsidRPr="00063DF8" w:rsidRDefault="00FE1B24" w:rsidP="00BE5034">
      <w:pPr>
        <w:tabs>
          <w:tab w:val="num" w:pos="1440"/>
        </w:tabs>
        <w:jc w:val="right"/>
        <w:rPr>
          <w:rFonts w:ascii="Times New Roman" w:hAnsi="Times New Roman"/>
          <w:b/>
          <w:sz w:val="22"/>
          <w:szCs w:val="22"/>
        </w:rPr>
      </w:pPr>
      <w:r w:rsidRPr="00063DF8">
        <w:rPr>
          <w:rFonts w:ascii="Times New Roman" w:hAnsi="Times New Roman"/>
          <w:b/>
          <w:sz w:val="22"/>
          <w:szCs w:val="22"/>
        </w:rPr>
        <w:t xml:space="preserve"> </w:t>
      </w:r>
    </w:p>
    <w:p w14:paraId="021EB6C4" w14:textId="77777777" w:rsidR="0066310A" w:rsidRPr="00063DF8" w:rsidRDefault="0066310A" w:rsidP="00EC509C">
      <w:pPr>
        <w:pStyle w:val="Title"/>
        <w:rPr>
          <w:rFonts w:ascii="Times New Roman" w:hAnsi="Times New Roman"/>
          <w:sz w:val="22"/>
          <w:szCs w:val="22"/>
        </w:rPr>
      </w:pPr>
    </w:p>
    <w:p w14:paraId="6F561C39" w14:textId="77777777" w:rsidR="0066310A" w:rsidRPr="00063DF8" w:rsidRDefault="0066310A" w:rsidP="00EC509C">
      <w:pPr>
        <w:pStyle w:val="Title"/>
        <w:rPr>
          <w:rFonts w:ascii="Times New Roman" w:hAnsi="Times New Roman"/>
          <w:sz w:val="22"/>
          <w:szCs w:val="22"/>
        </w:rPr>
      </w:pPr>
    </w:p>
    <w:p w14:paraId="55859831" w14:textId="77777777" w:rsidR="00EC509C" w:rsidRPr="00063DF8" w:rsidRDefault="00EC509C" w:rsidP="00EC509C">
      <w:pPr>
        <w:pStyle w:val="Title"/>
        <w:rPr>
          <w:rFonts w:ascii="Times New Roman" w:hAnsi="Times New Roman"/>
          <w:sz w:val="22"/>
          <w:szCs w:val="22"/>
        </w:rPr>
      </w:pPr>
      <w:r w:rsidRPr="00063DF8">
        <w:rPr>
          <w:rFonts w:ascii="Times New Roman" w:hAnsi="Times New Roman"/>
          <w:sz w:val="22"/>
          <w:szCs w:val="22"/>
        </w:rPr>
        <w:t>SEALED BID</w:t>
      </w:r>
    </w:p>
    <w:p w14:paraId="012C6659" w14:textId="77777777" w:rsidR="00EC509C" w:rsidRPr="00063DF8" w:rsidRDefault="00EC509C" w:rsidP="00EC509C">
      <w:pPr>
        <w:jc w:val="center"/>
        <w:rPr>
          <w:rFonts w:ascii="Times New Roman" w:hAnsi="Times New Roman"/>
          <w:sz w:val="22"/>
          <w:szCs w:val="22"/>
        </w:rPr>
      </w:pPr>
    </w:p>
    <w:p w14:paraId="1F5F0FF1" w14:textId="77777777" w:rsidR="00EC509C" w:rsidRPr="00063DF8" w:rsidRDefault="00EC509C" w:rsidP="00EC509C">
      <w:pPr>
        <w:pStyle w:val="Heading1"/>
        <w:rPr>
          <w:rFonts w:ascii="Times New Roman" w:hAnsi="Times New Roman"/>
          <w:sz w:val="22"/>
          <w:szCs w:val="22"/>
        </w:rPr>
      </w:pPr>
      <w:r w:rsidRPr="00063DF8">
        <w:rPr>
          <w:rFonts w:ascii="Times New Roman" w:hAnsi="Times New Roman"/>
          <w:sz w:val="22"/>
          <w:szCs w:val="22"/>
        </w:rPr>
        <w:t>REQUEST FOR PROPOSAL</w:t>
      </w:r>
    </w:p>
    <w:p w14:paraId="1CF35F74" w14:textId="77777777" w:rsidR="00EC509C" w:rsidRPr="00063DF8" w:rsidRDefault="00EC509C" w:rsidP="00EC509C">
      <w:pPr>
        <w:jc w:val="center"/>
        <w:rPr>
          <w:rFonts w:ascii="Times New Roman" w:hAnsi="Times New Roman"/>
          <w:sz w:val="22"/>
          <w:szCs w:val="22"/>
        </w:rPr>
      </w:pPr>
    </w:p>
    <w:p w14:paraId="3FA1AE62" w14:textId="77777777" w:rsidR="00BE5034" w:rsidRPr="00063DF8" w:rsidRDefault="00BE5034" w:rsidP="00BE5034">
      <w:pPr>
        <w:jc w:val="center"/>
        <w:rPr>
          <w:rFonts w:ascii="Times New Roman" w:hAnsi="Times New Roman"/>
          <w:sz w:val="22"/>
          <w:szCs w:val="22"/>
        </w:rPr>
      </w:pPr>
      <w:r w:rsidRPr="00063DF8">
        <w:rPr>
          <w:rFonts w:ascii="Times New Roman" w:hAnsi="Times New Roman"/>
          <w:b/>
          <w:bCs/>
          <w:sz w:val="22"/>
          <w:szCs w:val="22"/>
        </w:rPr>
        <w:t>Blueprint for Health Quality Improvement Practice Facilitators</w:t>
      </w:r>
      <w:r w:rsidRPr="00063DF8">
        <w:rPr>
          <w:rFonts w:ascii="Times New Roman" w:hAnsi="Times New Roman"/>
          <w:b/>
          <w:bCs/>
          <w:sz w:val="22"/>
          <w:szCs w:val="22"/>
        </w:rPr>
        <w:br/>
      </w:r>
    </w:p>
    <w:p w14:paraId="38ABC180" w14:textId="39A8E6FE" w:rsidR="00BE5034" w:rsidRPr="00063DF8" w:rsidRDefault="00BE5034" w:rsidP="00BE5034">
      <w:pPr>
        <w:jc w:val="center"/>
        <w:rPr>
          <w:rFonts w:ascii="Times New Roman" w:hAnsi="Times New Roman"/>
          <w:sz w:val="22"/>
          <w:szCs w:val="22"/>
        </w:rPr>
      </w:pPr>
      <w:r w:rsidRPr="00063DF8">
        <w:rPr>
          <w:rFonts w:ascii="Times New Roman" w:hAnsi="Times New Roman"/>
          <w:b/>
          <w:bCs/>
          <w:sz w:val="22"/>
          <w:szCs w:val="22"/>
        </w:rPr>
        <w:t xml:space="preserve">Requisition Number: </w:t>
      </w:r>
      <w:r w:rsidR="00750F09">
        <w:rPr>
          <w:rFonts w:ascii="Times New Roman" w:hAnsi="Times New Roman"/>
          <w:b/>
          <w:bCs/>
          <w:sz w:val="22"/>
          <w:szCs w:val="22"/>
        </w:rPr>
        <w:t>03410-2</w:t>
      </w:r>
      <w:r w:rsidR="000C1135">
        <w:rPr>
          <w:rFonts w:ascii="Times New Roman" w:hAnsi="Times New Roman"/>
          <w:b/>
          <w:bCs/>
          <w:sz w:val="22"/>
          <w:szCs w:val="22"/>
        </w:rPr>
        <w:t>40</w:t>
      </w:r>
      <w:r w:rsidR="00750F09">
        <w:rPr>
          <w:rFonts w:ascii="Times New Roman" w:hAnsi="Times New Roman"/>
          <w:b/>
          <w:bCs/>
          <w:sz w:val="22"/>
          <w:szCs w:val="22"/>
        </w:rPr>
        <w:t>-23</w:t>
      </w:r>
    </w:p>
    <w:p w14:paraId="302B3034" w14:textId="77777777" w:rsidR="00BE5034" w:rsidRPr="00063DF8" w:rsidRDefault="00BE5034" w:rsidP="00BE5034">
      <w:pPr>
        <w:jc w:val="center"/>
        <w:rPr>
          <w:rFonts w:ascii="Times New Roman" w:hAnsi="Times New Roman"/>
          <w:sz w:val="22"/>
          <w:szCs w:val="22"/>
        </w:rPr>
      </w:pPr>
    </w:p>
    <w:p w14:paraId="03E51987" w14:textId="590CCDB1" w:rsidR="00BE5034" w:rsidRPr="00063DF8" w:rsidRDefault="00BE5034" w:rsidP="00BE5034">
      <w:pPr>
        <w:tabs>
          <w:tab w:val="left" w:pos="4248"/>
        </w:tabs>
        <w:spacing w:before="120"/>
        <w:rPr>
          <w:rFonts w:ascii="Times New Roman" w:hAnsi="Times New Roman"/>
          <w:b/>
          <w:bCs/>
          <w:sz w:val="22"/>
          <w:szCs w:val="22"/>
        </w:rPr>
      </w:pPr>
      <w:r w:rsidRPr="00063DF8">
        <w:rPr>
          <w:rFonts w:ascii="Times New Roman" w:hAnsi="Times New Roman"/>
          <w:b/>
          <w:bCs/>
          <w:sz w:val="22"/>
          <w:szCs w:val="22"/>
        </w:rPr>
        <w:t>ISSUE DATE</w:t>
      </w:r>
      <w:r w:rsidRPr="00063DF8">
        <w:rPr>
          <w:rFonts w:ascii="Times New Roman" w:hAnsi="Times New Roman"/>
          <w:b/>
          <w:bCs/>
          <w:sz w:val="22"/>
          <w:szCs w:val="22"/>
        </w:rPr>
        <w:tab/>
      </w:r>
      <w:r w:rsidRPr="00063DF8">
        <w:rPr>
          <w:rFonts w:ascii="Times New Roman" w:hAnsi="Times New Roman"/>
          <w:b/>
          <w:bCs/>
          <w:sz w:val="22"/>
          <w:szCs w:val="22"/>
        </w:rPr>
        <w:tab/>
      </w:r>
      <w:r w:rsidRPr="00063DF8">
        <w:rPr>
          <w:rFonts w:ascii="Times New Roman" w:hAnsi="Times New Roman"/>
          <w:b/>
          <w:bCs/>
          <w:sz w:val="22"/>
          <w:szCs w:val="22"/>
        </w:rPr>
        <w:tab/>
      </w:r>
      <w:r w:rsidR="00750F09">
        <w:rPr>
          <w:rFonts w:ascii="Times New Roman" w:hAnsi="Times New Roman"/>
          <w:b/>
          <w:bCs/>
          <w:sz w:val="22"/>
          <w:szCs w:val="22"/>
        </w:rPr>
        <w:t xml:space="preserve">February </w:t>
      </w:r>
      <w:r w:rsidR="00DA056A">
        <w:rPr>
          <w:rFonts w:ascii="Times New Roman" w:hAnsi="Times New Roman"/>
          <w:b/>
          <w:bCs/>
          <w:sz w:val="22"/>
          <w:szCs w:val="22"/>
        </w:rPr>
        <w:t>1</w:t>
      </w:r>
      <w:r w:rsidR="00600BD8">
        <w:rPr>
          <w:rFonts w:ascii="Times New Roman" w:hAnsi="Times New Roman"/>
          <w:b/>
          <w:bCs/>
          <w:sz w:val="22"/>
          <w:szCs w:val="22"/>
        </w:rPr>
        <w:t>6</w:t>
      </w:r>
      <w:r w:rsidR="00750F09">
        <w:rPr>
          <w:rFonts w:ascii="Times New Roman" w:hAnsi="Times New Roman"/>
          <w:b/>
          <w:bCs/>
          <w:sz w:val="22"/>
          <w:szCs w:val="22"/>
        </w:rPr>
        <w:t>, 2023</w:t>
      </w:r>
    </w:p>
    <w:p w14:paraId="07111355" w14:textId="77777777" w:rsidR="00BE5034" w:rsidRPr="00063DF8" w:rsidRDefault="00BE5034" w:rsidP="00BE5034">
      <w:pPr>
        <w:tabs>
          <w:tab w:val="left" w:pos="4248"/>
        </w:tabs>
        <w:spacing w:before="120"/>
        <w:rPr>
          <w:rFonts w:ascii="Times New Roman" w:hAnsi="Times New Roman"/>
          <w:b/>
          <w:bCs/>
          <w:sz w:val="22"/>
          <w:szCs w:val="22"/>
        </w:rPr>
      </w:pPr>
      <w:r w:rsidRPr="00063DF8">
        <w:rPr>
          <w:rFonts w:ascii="Times New Roman" w:hAnsi="Times New Roman"/>
          <w:b/>
          <w:bCs/>
          <w:sz w:val="22"/>
          <w:szCs w:val="22"/>
        </w:rPr>
        <w:t xml:space="preserve">QUESTIONS DUE   </w:t>
      </w:r>
      <w:r w:rsidRPr="00063DF8">
        <w:rPr>
          <w:rFonts w:ascii="Times New Roman" w:hAnsi="Times New Roman"/>
          <w:b/>
          <w:bCs/>
          <w:sz w:val="22"/>
          <w:szCs w:val="22"/>
        </w:rPr>
        <w:tab/>
      </w:r>
      <w:r w:rsidRPr="00063DF8">
        <w:rPr>
          <w:rFonts w:ascii="Times New Roman" w:hAnsi="Times New Roman"/>
          <w:b/>
          <w:bCs/>
          <w:sz w:val="22"/>
          <w:szCs w:val="22"/>
        </w:rPr>
        <w:tab/>
      </w:r>
      <w:r w:rsidRPr="00063DF8">
        <w:rPr>
          <w:rFonts w:ascii="Times New Roman" w:hAnsi="Times New Roman"/>
          <w:b/>
          <w:bCs/>
          <w:sz w:val="22"/>
          <w:szCs w:val="22"/>
        </w:rPr>
        <w:tab/>
        <w:t>Ongoing</w:t>
      </w:r>
    </w:p>
    <w:p w14:paraId="351F5BB4" w14:textId="77777777" w:rsidR="00BE5034" w:rsidRPr="00063DF8" w:rsidRDefault="00BE5034" w:rsidP="00BE5034">
      <w:pPr>
        <w:tabs>
          <w:tab w:val="left" w:pos="4248"/>
        </w:tabs>
        <w:spacing w:before="120"/>
        <w:rPr>
          <w:rFonts w:ascii="Times New Roman" w:hAnsi="Times New Roman"/>
          <w:b/>
          <w:bCs/>
          <w:sz w:val="22"/>
          <w:szCs w:val="22"/>
        </w:rPr>
      </w:pPr>
      <w:r w:rsidRPr="00063DF8">
        <w:rPr>
          <w:rFonts w:ascii="Times New Roman" w:hAnsi="Times New Roman"/>
          <w:b/>
          <w:bCs/>
          <w:sz w:val="22"/>
          <w:szCs w:val="22"/>
        </w:rPr>
        <w:t>STATE’S RESPONSE TO QUESTIONS</w:t>
      </w:r>
      <w:r w:rsidRPr="00063DF8">
        <w:rPr>
          <w:rFonts w:ascii="Times New Roman" w:hAnsi="Times New Roman"/>
          <w:b/>
          <w:bCs/>
          <w:sz w:val="22"/>
          <w:szCs w:val="22"/>
        </w:rPr>
        <w:tab/>
      </w:r>
      <w:r w:rsidRPr="00063DF8">
        <w:rPr>
          <w:rFonts w:ascii="Times New Roman" w:hAnsi="Times New Roman"/>
          <w:b/>
          <w:bCs/>
          <w:sz w:val="22"/>
          <w:szCs w:val="22"/>
        </w:rPr>
        <w:tab/>
      </w:r>
      <w:r w:rsidRPr="00063DF8">
        <w:rPr>
          <w:rFonts w:ascii="Times New Roman" w:hAnsi="Times New Roman"/>
          <w:b/>
          <w:bCs/>
          <w:sz w:val="22"/>
          <w:szCs w:val="22"/>
        </w:rPr>
        <w:tab/>
        <w:t>Ongoing</w:t>
      </w:r>
      <w:r w:rsidRPr="00063DF8">
        <w:rPr>
          <w:rFonts w:ascii="Times New Roman" w:hAnsi="Times New Roman"/>
          <w:b/>
          <w:bCs/>
          <w:sz w:val="22"/>
          <w:szCs w:val="22"/>
        </w:rPr>
        <w:tab/>
      </w:r>
    </w:p>
    <w:p w14:paraId="0F0DC83C" w14:textId="77777777" w:rsidR="00BE5034" w:rsidRPr="00063DF8" w:rsidRDefault="00BE5034" w:rsidP="00BE5034">
      <w:pPr>
        <w:tabs>
          <w:tab w:val="left" w:pos="4248"/>
        </w:tabs>
        <w:spacing w:before="120"/>
        <w:rPr>
          <w:rFonts w:ascii="Times New Roman" w:hAnsi="Times New Roman"/>
          <w:b/>
          <w:bCs/>
          <w:sz w:val="22"/>
          <w:szCs w:val="22"/>
        </w:rPr>
      </w:pPr>
      <w:r w:rsidRPr="00063DF8">
        <w:rPr>
          <w:rFonts w:ascii="Times New Roman" w:hAnsi="Times New Roman"/>
          <w:b/>
          <w:bCs/>
          <w:sz w:val="22"/>
          <w:szCs w:val="22"/>
        </w:rPr>
        <w:t>RFP RESPONSES DUE BY</w:t>
      </w:r>
      <w:r w:rsidRPr="00063DF8">
        <w:rPr>
          <w:rFonts w:ascii="Times New Roman" w:hAnsi="Times New Roman"/>
          <w:b/>
          <w:bCs/>
          <w:sz w:val="22"/>
          <w:szCs w:val="22"/>
        </w:rPr>
        <w:tab/>
      </w:r>
      <w:r w:rsidRPr="00063DF8">
        <w:rPr>
          <w:rFonts w:ascii="Times New Roman" w:hAnsi="Times New Roman"/>
          <w:b/>
          <w:bCs/>
          <w:sz w:val="22"/>
          <w:szCs w:val="22"/>
        </w:rPr>
        <w:tab/>
      </w:r>
      <w:r w:rsidRPr="00063DF8">
        <w:rPr>
          <w:rFonts w:ascii="Times New Roman" w:hAnsi="Times New Roman"/>
          <w:b/>
          <w:bCs/>
          <w:sz w:val="22"/>
          <w:szCs w:val="22"/>
        </w:rPr>
        <w:tab/>
        <w:t>This RFP will remain open until filled</w:t>
      </w:r>
    </w:p>
    <w:p w14:paraId="1EC74FFC" w14:textId="77777777" w:rsidR="00BE5034" w:rsidRPr="00063DF8" w:rsidRDefault="00BE5034" w:rsidP="00BE5034">
      <w:pPr>
        <w:tabs>
          <w:tab w:val="left" w:pos="4248"/>
        </w:tabs>
        <w:spacing w:before="120"/>
        <w:rPr>
          <w:rFonts w:ascii="Times New Roman" w:hAnsi="Times New Roman"/>
          <w:b/>
          <w:bCs/>
          <w:sz w:val="22"/>
          <w:szCs w:val="22"/>
        </w:rPr>
      </w:pPr>
      <w:r w:rsidRPr="00063DF8">
        <w:rPr>
          <w:rFonts w:ascii="Times New Roman" w:hAnsi="Times New Roman"/>
          <w:b/>
          <w:bCs/>
          <w:sz w:val="22"/>
          <w:szCs w:val="22"/>
        </w:rPr>
        <w:t>SELECTION NOTIFICATIONS</w:t>
      </w:r>
      <w:r w:rsidRPr="00063DF8">
        <w:rPr>
          <w:rFonts w:ascii="Times New Roman" w:hAnsi="Times New Roman"/>
          <w:sz w:val="22"/>
          <w:szCs w:val="22"/>
        </w:rPr>
        <w:tab/>
      </w:r>
      <w:r w:rsidRPr="00063DF8">
        <w:rPr>
          <w:rFonts w:ascii="Times New Roman" w:hAnsi="Times New Roman"/>
          <w:sz w:val="22"/>
          <w:szCs w:val="22"/>
        </w:rPr>
        <w:tab/>
      </w:r>
      <w:r w:rsidRPr="00063DF8">
        <w:rPr>
          <w:rFonts w:ascii="Times New Roman" w:hAnsi="Times New Roman"/>
          <w:sz w:val="22"/>
          <w:szCs w:val="22"/>
        </w:rPr>
        <w:tab/>
      </w:r>
      <w:r w:rsidRPr="00063DF8">
        <w:rPr>
          <w:rFonts w:ascii="Times New Roman" w:hAnsi="Times New Roman"/>
          <w:b/>
          <w:bCs/>
          <w:sz w:val="22"/>
          <w:szCs w:val="22"/>
        </w:rPr>
        <w:t>This RFP will remain open until filled</w:t>
      </w:r>
    </w:p>
    <w:p w14:paraId="5F543423" w14:textId="7875CDE8" w:rsidR="00BE5034" w:rsidRPr="00063DF8" w:rsidRDefault="00BE5034" w:rsidP="00BE5034">
      <w:pPr>
        <w:tabs>
          <w:tab w:val="left" w:pos="4248"/>
        </w:tabs>
        <w:spacing w:before="120"/>
        <w:rPr>
          <w:rFonts w:ascii="Times New Roman" w:hAnsi="Times New Roman"/>
          <w:sz w:val="22"/>
          <w:szCs w:val="22"/>
        </w:rPr>
      </w:pPr>
      <w:r w:rsidRPr="00063DF8">
        <w:rPr>
          <w:rFonts w:ascii="Times New Roman" w:hAnsi="Times New Roman"/>
          <w:b/>
          <w:bCs/>
          <w:sz w:val="22"/>
          <w:szCs w:val="22"/>
        </w:rPr>
        <w:t>PROPOSED START DATE OF CONTRACT</w:t>
      </w:r>
      <w:r w:rsidRPr="00063DF8">
        <w:rPr>
          <w:rFonts w:ascii="Times New Roman" w:hAnsi="Times New Roman"/>
          <w:b/>
          <w:bCs/>
          <w:sz w:val="22"/>
          <w:szCs w:val="22"/>
        </w:rPr>
        <w:tab/>
        <w:t>This RFP will remain open until fil</w:t>
      </w:r>
      <w:r w:rsidR="00D52C76">
        <w:rPr>
          <w:rFonts w:ascii="Times New Roman" w:hAnsi="Times New Roman"/>
          <w:b/>
          <w:bCs/>
          <w:sz w:val="22"/>
          <w:szCs w:val="22"/>
        </w:rPr>
        <w:t>l</w:t>
      </w:r>
      <w:r w:rsidRPr="00063DF8">
        <w:rPr>
          <w:rFonts w:ascii="Times New Roman" w:hAnsi="Times New Roman"/>
          <w:b/>
          <w:bCs/>
          <w:sz w:val="22"/>
          <w:szCs w:val="22"/>
        </w:rPr>
        <w:t>ed</w:t>
      </w:r>
      <w:r w:rsidRPr="00063DF8">
        <w:rPr>
          <w:rFonts w:ascii="Times New Roman" w:hAnsi="Times New Roman"/>
          <w:b/>
          <w:bCs/>
          <w:sz w:val="22"/>
          <w:szCs w:val="22"/>
        </w:rPr>
        <w:tab/>
      </w:r>
    </w:p>
    <w:p w14:paraId="3C610865" w14:textId="77777777" w:rsidR="00BE5034" w:rsidRPr="00063DF8" w:rsidRDefault="00BE5034" w:rsidP="00BE5034">
      <w:pPr>
        <w:rPr>
          <w:rFonts w:ascii="Times New Roman" w:hAnsi="Times New Roman"/>
          <w:sz w:val="22"/>
          <w:szCs w:val="22"/>
        </w:rPr>
      </w:pPr>
    </w:p>
    <w:p w14:paraId="718BD0D2" w14:textId="77777777" w:rsidR="00BE5034" w:rsidRPr="00063DF8" w:rsidRDefault="00BE5034" w:rsidP="00BE5034">
      <w:pPr>
        <w:rPr>
          <w:rFonts w:ascii="Times New Roman" w:hAnsi="Times New Roman"/>
          <w:b/>
          <w:bCs/>
          <w:iCs/>
          <w:sz w:val="22"/>
          <w:szCs w:val="22"/>
        </w:rPr>
      </w:pPr>
      <w:r w:rsidRPr="00063DF8">
        <w:rPr>
          <w:rFonts w:ascii="Times New Roman" w:hAnsi="Times New Roman"/>
          <w:b/>
          <w:bCs/>
          <w:iCs/>
          <w:sz w:val="22"/>
          <w:szCs w:val="22"/>
        </w:rPr>
        <w:t>PLEASE BE ADVISED THAT ALL NOTIFICATIONS, RELEASES, AND ADDENDUMS ASSOCIATED WITH THIS RFP WILL BE POSTED AT:</w:t>
      </w:r>
    </w:p>
    <w:p w14:paraId="1BD70918" w14:textId="77777777" w:rsidR="00BE5034" w:rsidRPr="00063DF8" w:rsidRDefault="00BE5034" w:rsidP="00BE5034">
      <w:pPr>
        <w:rPr>
          <w:rFonts w:ascii="Times New Roman" w:hAnsi="Times New Roman"/>
          <w:b/>
          <w:bCs/>
          <w:iCs/>
          <w:sz w:val="22"/>
          <w:szCs w:val="22"/>
        </w:rPr>
      </w:pPr>
    </w:p>
    <w:p w14:paraId="23849A7D" w14:textId="77777777" w:rsidR="00BE5034" w:rsidRPr="00063DF8" w:rsidRDefault="00600BD8" w:rsidP="00BE5034">
      <w:pPr>
        <w:jc w:val="center"/>
        <w:rPr>
          <w:rFonts w:ascii="Times New Roman" w:hAnsi="Times New Roman"/>
          <w:color w:val="0000FF"/>
          <w:sz w:val="22"/>
          <w:szCs w:val="22"/>
          <w:u w:val="single"/>
        </w:rPr>
      </w:pPr>
      <w:hyperlink r:id="rId11" w:history="1">
        <w:r w:rsidR="00BE5034" w:rsidRPr="00063DF8">
          <w:rPr>
            <w:rStyle w:val="Hyperlink"/>
            <w:rFonts w:ascii="Times New Roman" w:hAnsi="Times New Roman"/>
            <w:sz w:val="22"/>
            <w:szCs w:val="22"/>
          </w:rPr>
          <w:t>https://www</w:t>
        </w:r>
      </w:hyperlink>
      <w:r w:rsidR="00BE5034" w:rsidRPr="00063DF8">
        <w:rPr>
          <w:rFonts w:ascii="Times New Roman" w:hAnsi="Times New Roman"/>
          <w:color w:val="0000FF"/>
          <w:sz w:val="22"/>
          <w:szCs w:val="22"/>
          <w:u w:val="single"/>
        </w:rPr>
        <w:t>.vermontbusinessregistry.com/</w:t>
      </w:r>
    </w:p>
    <w:p w14:paraId="31276CCD" w14:textId="77777777" w:rsidR="00BE5034" w:rsidRPr="00063DF8" w:rsidRDefault="00BE5034" w:rsidP="00BE5034">
      <w:pPr>
        <w:jc w:val="center"/>
        <w:rPr>
          <w:rFonts w:ascii="Times New Roman" w:hAnsi="Times New Roman"/>
          <w:b/>
          <w:bCs/>
          <w:iCs/>
          <w:sz w:val="22"/>
          <w:szCs w:val="22"/>
        </w:rPr>
      </w:pPr>
    </w:p>
    <w:p w14:paraId="5085C193" w14:textId="77777777" w:rsidR="00BE5034" w:rsidRPr="00063DF8" w:rsidRDefault="00BE5034" w:rsidP="00BE5034">
      <w:pPr>
        <w:rPr>
          <w:rFonts w:ascii="Times New Roman" w:hAnsi="Times New Roman"/>
          <w:sz w:val="22"/>
          <w:szCs w:val="22"/>
        </w:rPr>
      </w:pPr>
      <w:r w:rsidRPr="00063DF8">
        <w:rPr>
          <w:rFonts w:ascii="Times New Roman" w:hAnsi="Times New Roman"/>
          <w:b/>
          <w:bCs/>
          <w:iCs/>
          <w:sz w:val="22"/>
          <w:szCs w:val="22"/>
        </w:rPr>
        <w:t xml:space="preserve">THE STATE WILL MAKE NO ATTEMPT TO CONTACT INTERESTED PARTIES WITH UPDATED INFORMATION.   IT IS THE RESPONSIBILITY OF EACH BIDDER TO PERIODICALLY CHECK </w:t>
      </w:r>
      <w:r w:rsidRPr="00063DF8">
        <w:rPr>
          <w:rFonts w:ascii="Times New Roman" w:hAnsi="Times New Roman"/>
          <w:b/>
          <w:sz w:val="22"/>
          <w:szCs w:val="22"/>
        </w:rPr>
        <w:t>THE ABOVE WEBPAGE</w:t>
      </w:r>
      <w:r w:rsidRPr="00063DF8">
        <w:rPr>
          <w:rFonts w:ascii="Times New Roman" w:hAnsi="Times New Roman"/>
          <w:b/>
          <w:bCs/>
          <w:iCs/>
          <w:sz w:val="22"/>
          <w:szCs w:val="22"/>
        </w:rPr>
        <w:t xml:space="preserve">FOR ANY AND ALL NOTIFICATIONS, RELEASES AND ADDENDUMS ASSOCIATED WITH THIS RFP. </w:t>
      </w:r>
    </w:p>
    <w:p w14:paraId="365FFAB8" w14:textId="77777777" w:rsidR="00BE5034" w:rsidRPr="00063DF8" w:rsidRDefault="00BE5034" w:rsidP="00BE5034">
      <w:pPr>
        <w:rPr>
          <w:rFonts w:ascii="Times New Roman" w:hAnsi="Times New Roman"/>
          <w:sz w:val="22"/>
          <w:szCs w:val="22"/>
        </w:rPr>
      </w:pPr>
    </w:p>
    <w:p w14:paraId="1B224847" w14:textId="77777777" w:rsidR="00BE5034" w:rsidRPr="00063DF8" w:rsidRDefault="00BE5034" w:rsidP="00BE5034">
      <w:pPr>
        <w:rPr>
          <w:rFonts w:ascii="Times New Roman" w:hAnsi="Times New Roman"/>
          <w:b/>
          <w:sz w:val="22"/>
          <w:szCs w:val="22"/>
        </w:rPr>
      </w:pPr>
      <w:r w:rsidRPr="00063DF8">
        <w:rPr>
          <w:rFonts w:ascii="Times New Roman" w:hAnsi="Times New Roman"/>
          <w:b/>
          <w:sz w:val="22"/>
          <w:szCs w:val="22"/>
        </w:rPr>
        <w:t xml:space="preserve">STATE CONTACT: </w:t>
      </w:r>
      <w:r w:rsidRPr="00063DF8">
        <w:rPr>
          <w:rFonts w:ascii="Times New Roman" w:hAnsi="Times New Roman"/>
          <w:b/>
          <w:sz w:val="22"/>
          <w:szCs w:val="22"/>
        </w:rPr>
        <w:tab/>
      </w:r>
      <w:r w:rsidRPr="00063DF8">
        <w:rPr>
          <w:rFonts w:ascii="Times New Roman" w:hAnsi="Times New Roman"/>
          <w:b/>
          <w:sz w:val="22"/>
          <w:szCs w:val="22"/>
        </w:rPr>
        <w:tab/>
      </w:r>
      <w:r w:rsidRPr="00063DF8">
        <w:rPr>
          <w:rFonts w:ascii="Times New Roman" w:hAnsi="Times New Roman"/>
          <w:b/>
          <w:sz w:val="22"/>
          <w:szCs w:val="22"/>
        </w:rPr>
        <w:tab/>
        <w:t>andria golden, Financial Manager I</w:t>
      </w:r>
    </w:p>
    <w:p w14:paraId="0D3B80B2" w14:textId="77777777" w:rsidR="00BE5034" w:rsidRPr="00063DF8" w:rsidRDefault="00BE5034" w:rsidP="00BE5034">
      <w:pPr>
        <w:ind w:left="1440" w:hanging="1440"/>
        <w:rPr>
          <w:rFonts w:ascii="Times New Roman" w:hAnsi="Times New Roman"/>
          <w:b/>
          <w:sz w:val="22"/>
          <w:szCs w:val="22"/>
          <w:lang w:val="fr-FR"/>
        </w:rPr>
      </w:pPr>
      <w:r w:rsidRPr="00063DF8">
        <w:rPr>
          <w:rFonts w:ascii="Times New Roman" w:hAnsi="Times New Roman"/>
          <w:b/>
          <w:sz w:val="22"/>
          <w:szCs w:val="22"/>
          <w:lang w:val="fr-FR"/>
        </w:rPr>
        <w:t>E-MAIL:</w:t>
      </w:r>
      <w:r w:rsidRPr="00063DF8">
        <w:rPr>
          <w:rFonts w:ascii="Times New Roman" w:hAnsi="Times New Roman"/>
          <w:b/>
          <w:sz w:val="22"/>
          <w:szCs w:val="22"/>
          <w:lang w:val="fr-FR"/>
        </w:rPr>
        <w:tab/>
      </w:r>
      <w:r w:rsidRPr="00063DF8">
        <w:rPr>
          <w:rFonts w:ascii="Times New Roman" w:hAnsi="Times New Roman"/>
          <w:b/>
          <w:sz w:val="22"/>
          <w:szCs w:val="22"/>
          <w:lang w:val="fr-FR"/>
        </w:rPr>
        <w:tab/>
        <w:t xml:space="preserve"> </w:t>
      </w:r>
      <w:r w:rsidRPr="00063DF8">
        <w:rPr>
          <w:rFonts w:ascii="Times New Roman" w:hAnsi="Times New Roman"/>
          <w:b/>
          <w:sz w:val="22"/>
          <w:szCs w:val="22"/>
          <w:lang w:val="fr-FR"/>
        </w:rPr>
        <w:tab/>
      </w:r>
      <w:r w:rsidRPr="00063DF8">
        <w:rPr>
          <w:rFonts w:ascii="Times New Roman" w:hAnsi="Times New Roman"/>
          <w:b/>
          <w:sz w:val="22"/>
          <w:szCs w:val="22"/>
          <w:lang w:val="fr-FR"/>
        </w:rPr>
        <w:tab/>
        <w:t>andria.golden@vermont.gov</w:t>
      </w:r>
    </w:p>
    <w:p w14:paraId="3EC4E948" w14:textId="77777777" w:rsidR="00BE5034" w:rsidRPr="00063DF8" w:rsidRDefault="00BE5034" w:rsidP="00BE5034">
      <w:pPr>
        <w:rPr>
          <w:rFonts w:ascii="Times New Roman" w:hAnsi="Times New Roman"/>
          <w:b/>
          <w:sz w:val="22"/>
          <w:szCs w:val="22"/>
          <w:lang w:val="fr-FR"/>
        </w:rPr>
        <w:sectPr w:rsidR="00BE5034" w:rsidRPr="00063DF8">
          <w:footerReference w:type="default" r:id="rId12"/>
          <w:pgSz w:w="12240" w:h="15840"/>
          <w:pgMar w:top="1152" w:right="1008" w:bottom="720" w:left="1008" w:header="720" w:footer="720" w:gutter="0"/>
          <w:pgNumType w:start="1"/>
          <w:cols w:space="720"/>
        </w:sectPr>
      </w:pPr>
      <w:r w:rsidRPr="00063DF8">
        <w:rPr>
          <w:rFonts w:ascii="Times New Roman" w:hAnsi="Times New Roman"/>
          <w:b/>
          <w:sz w:val="22"/>
          <w:szCs w:val="22"/>
          <w:lang w:val="fr-FR"/>
        </w:rPr>
        <w:tab/>
      </w:r>
      <w:r w:rsidRPr="00063DF8">
        <w:rPr>
          <w:rFonts w:ascii="Times New Roman" w:hAnsi="Times New Roman"/>
          <w:b/>
          <w:sz w:val="22"/>
          <w:szCs w:val="22"/>
          <w:lang w:val="fr-FR"/>
        </w:rPr>
        <w:tab/>
      </w:r>
      <w:r w:rsidRPr="00063DF8">
        <w:rPr>
          <w:rFonts w:ascii="Times New Roman" w:hAnsi="Times New Roman"/>
          <w:b/>
          <w:sz w:val="22"/>
          <w:szCs w:val="22"/>
          <w:lang w:val="fr-FR"/>
        </w:rPr>
        <w:tab/>
      </w:r>
      <w:r w:rsidRPr="00063DF8">
        <w:rPr>
          <w:rFonts w:ascii="Times New Roman" w:hAnsi="Times New Roman"/>
          <w:b/>
          <w:sz w:val="22"/>
          <w:szCs w:val="22"/>
          <w:lang w:val="fr-FR"/>
        </w:rPr>
        <w:tab/>
      </w:r>
      <w:r w:rsidRPr="00063DF8">
        <w:rPr>
          <w:rFonts w:ascii="Times New Roman" w:hAnsi="Times New Roman"/>
          <w:b/>
          <w:sz w:val="22"/>
          <w:szCs w:val="22"/>
          <w:lang w:val="fr-FR"/>
        </w:rPr>
        <w:tab/>
        <w:t>AHS.DVHAGrantsContracts@vermont.gov</w:t>
      </w:r>
    </w:p>
    <w:p w14:paraId="233646F9" w14:textId="77777777" w:rsidR="002077DF" w:rsidRPr="00063DF8" w:rsidRDefault="002077DF" w:rsidP="002077DF">
      <w:pPr>
        <w:numPr>
          <w:ilvl w:val="0"/>
          <w:numId w:val="1"/>
        </w:numPr>
        <w:spacing w:before="120"/>
        <w:rPr>
          <w:rFonts w:ascii="Times New Roman" w:hAnsi="Times New Roman"/>
          <w:sz w:val="22"/>
          <w:szCs w:val="22"/>
        </w:rPr>
      </w:pPr>
      <w:r w:rsidRPr="00063DF8">
        <w:rPr>
          <w:rFonts w:ascii="Times New Roman" w:hAnsi="Times New Roman"/>
          <w:b/>
          <w:sz w:val="22"/>
          <w:szCs w:val="22"/>
        </w:rPr>
        <w:lastRenderedPageBreak/>
        <w:t>OVERVIEW</w:t>
      </w:r>
      <w:r w:rsidR="00CC5EC3" w:rsidRPr="00063DF8">
        <w:rPr>
          <w:rFonts w:ascii="Times New Roman" w:hAnsi="Times New Roman"/>
          <w:b/>
          <w:sz w:val="22"/>
          <w:szCs w:val="22"/>
        </w:rPr>
        <w:t>:</w:t>
      </w:r>
    </w:p>
    <w:p w14:paraId="744D93CC" w14:textId="77777777" w:rsidR="002077DF" w:rsidRPr="00112B0E" w:rsidRDefault="002077DF" w:rsidP="002077DF">
      <w:pPr>
        <w:numPr>
          <w:ilvl w:val="1"/>
          <w:numId w:val="1"/>
        </w:numPr>
        <w:tabs>
          <w:tab w:val="num" w:pos="900"/>
        </w:tabs>
        <w:spacing w:before="120"/>
        <w:ind w:left="900" w:hanging="540"/>
        <w:rPr>
          <w:rFonts w:ascii="Times New Roman" w:hAnsi="Times New Roman"/>
          <w:sz w:val="22"/>
          <w:szCs w:val="22"/>
        </w:rPr>
      </w:pPr>
      <w:bookmarkStart w:id="0" w:name="_Hlk36677863"/>
      <w:r w:rsidRPr="00112B0E">
        <w:rPr>
          <w:rFonts w:ascii="Times New Roman" w:hAnsi="Times New Roman"/>
          <w:b/>
          <w:sz w:val="22"/>
          <w:szCs w:val="22"/>
        </w:rPr>
        <w:t>SCOPE</w:t>
      </w:r>
      <w:r w:rsidR="00FE1B24" w:rsidRPr="00112B0E">
        <w:rPr>
          <w:rFonts w:ascii="Times New Roman" w:hAnsi="Times New Roman"/>
          <w:b/>
          <w:sz w:val="22"/>
          <w:szCs w:val="22"/>
        </w:rPr>
        <w:t xml:space="preserve"> AND BACKGROUND</w:t>
      </w:r>
      <w:r w:rsidRPr="00112B0E">
        <w:rPr>
          <w:rFonts w:ascii="Times New Roman" w:hAnsi="Times New Roman"/>
          <w:b/>
          <w:sz w:val="22"/>
          <w:szCs w:val="22"/>
        </w:rPr>
        <w:t>:</w:t>
      </w:r>
      <w:r w:rsidRPr="00112B0E">
        <w:rPr>
          <w:rFonts w:ascii="Times New Roman" w:hAnsi="Times New Roman"/>
          <w:sz w:val="22"/>
          <w:szCs w:val="22"/>
        </w:rPr>
        <w:t xml:space="preserve"> Th</w:t>
      </w:r>
      <w:r w:rsidR="005D09B3" w:rsidRPr="00112B0E">
        <w:rPr>
          <w:rFonts w:ascii="Times New Roman" w:hAnsi="Times New Roman"/>
          <w:sz w:val="22"/>
          <w:szCs w:val="22"/>
        </w:rPr>
        <w:t>rough this Request for Proposal (RFP) th</w:t>
      </w:r>
      <w:r w:rsidRPr="00112B0E">
        <w:rPr>
          <w:rFonts w:ascii="Times New Roman" w:hAnsi="Times New Roman"/>
          <w:sz w:val="22"/>
          <w:szCs w:val="22"/>
        </w:rPr>
        <w:t xml:space="preserve">e </w:t>
      </w:r>
      <w:r w:rsidR="00BE5034" w:rsidRPr="00112B0E">
        <w:rPr>
          <w:rFonts w:ascii="Times New Roman" w:hAnsi="Times New Roman"/>
          <w:sz w:val="22"/>
          <w:szCs w:val="22"/>
        </w:rPr>
        <w:t>Department of Vermont Health Access (DVHA)</w:t>
      </w:r>
      <w:r w:rsidR="005D09B3" w:rsidRPr="00112B0E">
        <w:rPr>
          <w:rFonts w:ascii="Times New Roman" w:hAnsi="Times New Roman"/>
          <w:sz w:val="22"/>
          <w:szCs w:val="22"/>
        </w:rPr>
        <w:t xml:space="preserve"> (hereinafter the “State”) i</w:t>
      </w:r>
      <w:r w:rsidRPr="00112B0E">
        <w:rPr>
          <w:rFonts w:ascii="Times New Roman" w:hAnsi="Times New Roman"/>
          <w:sz w:val="22"/>
          <w:szCs w:val="22"/>
        </w:rPr>
        <w:t xml:space="preserve">s seeking to establish </w:t>
      </w:r>
      <w:r w:rsidR="005D09B3" w:rsidRPr="00112B0E">
        <w:rPr>
          <w:rFonts w:ascii="Times New Roman" w:hAnsi="Times New Roman"/>
          <w:sz w:val="22"/>
          <w:szCs w:val="22"/>
        </w:rPr>
        <w:t>contract</w:t>
      </w:r>
      <w:r w:rsidRPr="00112B0E">
        <w:rPr>
          <w:rFonts w:ascii="Times New Roman" w:hAnsi="Times New Roman"/>
          <w:sz w:val="22"/>
          <w:szCs w:val="22"/>
        </w:rPr>
        <w:t xml:space="preserve">s with one or more companies that can provide </w:t>
      </w:r>
      <w:r w:rsidR="00BE5034" w:rsidRPr="00112B0E">
        <w:rPr>
          <w:rFonts w:ascii="Times New Roman" w:hAnsi="Times New Roman"/>
          <w:sz w:val="22"/>
          <w:szCs w:val="22"/>
        </w:rPr>
        <w:t>Blueprint for Health Quality Improvement Facilitators</w:t>
      </w:r>
      <w:r w:rsidR="00EC509C" w:rsidRPr="00112B0E">
        <w:rPr>
          <w:rFonts w:ascii="Times New Roman" w:hAnsi="Times New Roman"/>
          <w:sz w:val="22"/>
          <w:szCs w:val="22"/>
        </w:rPr>
        <w:t>.</w:t>
      </w:r>
      <w:r w:rsidRPr="00112B0E">
        <w:rPr>
          <w:rFonts w:ascii="Times New Roman" w:hAnsi="Times New Roman"/>
          <w:sz w:val="22"/>
          <w:szCs w:val="22"/>
        </w:rPr>
        <w:t xml:space="preserve">  </w:t>
      </w:r>
      <w:r w:rsidR="00BE5034" w:rsidRPr="00112B0E">
        <w:rPr>
          <w:rFonts w:ascii="Times New Roman" w:hAnsi="Times New Roman"/>
          <w:sz w:val="22"/>
          <w:szCs w:val="22"/>
        </w:rPr>
        <w:t>More detail is provided in Section 2 of this RFP.</w:t>
      </w:r>
    </w:p>
    <w:p w14:paraId="5F2BF50A" w14:textId="77777777" w:rsidR="00EC509C" w:rsidRPr="00063DF8" w:rsidRDefault="002077DF" w:rsidP="00EC509C">
      <w:pPr>
        <w:numPr>
          <w:ilvl w:val="1"/>
          <w:numId w:val="1"/>
        </w:numPr>
        <w:tabs>
          <w:tab w:val="num" w:pos="360"/>
          <w:tab w:val="left" w:pos="900"/>
        </w:tabs>
        <w:spacing w:before="120"/>
        <w:ind w:left="900" w:hanging="540"/>
        <w:rPr>
          <w:rFonts w:ascii="Times New Roman" w:hAnsi="Times New Roman"/>
          <w:sz w:val="22"/>
          <w:szCs w:val="22"/>
        </w:rPr>
      </w:pPr>
      <w:r w:rsidRPr="00063DF8">
        <w:rPr>
          <w:rFonts w:ascii="Times New Roman" w:hAnsi="Times New Roman"/>
          <w:b/>
          <w:sz w:val="22"/>
          <w:szCs w:val="22"/>
        </w:rPr>
        <w:t>CONTRACT PERIOD:</w:t>
      </w:r>
      <w:r w:rsidRPr="00063DF8">
        <w:rPr>
          <w:rFonts w:ascii="Times New Roman" w:hAnsi="Times New Roman"/>
          <w:sz w:val="22"/>
          <w:szCs w:val="22"/>
        </w:rPr>
        <w:t xml:space="preserve"> </w:t>
      </w:r>
      <w:r w:rsidR="00BE5034" w:rsidRPr="00063DF8">
        <w:rPr>
          <w:rFonts w:ascii="Times New Roman" w:hAnsi="Times New Roman"/>
          <w:sz w:val="22"/>
          <w:szCs w:val="22"/>
        </w:rPr>
        <w:t xml:space="preserve">Contracts arising from this RFP will be for a State determined period of 1 (one) year with an option to renew for up to three (3) additional twelve-month periods </w:t>
      </w:r>
      <w:r w:rsidR="00BE5034" w:rsidRPr="00063DF8">
        <w:rPr>
          <w:rFonts w:ascii="Times New Roman" w:hAnsi="Times New Roman"/>
          <w:b/>
          <w:bCs/>
          <w:sz w:val="22"/>
          <w:szCs w:val="22"/>
          <w:u w:val="single"/>
        </w:rPr>
        <w:t>or</w:t>
      </w:r>
      <w:r w:rsidR="00BE5034" w:rsidRPr="00063DF8">
        <w:rPr>
          <w:rFonts w:ascii="Times New Roman" w:hAnsi="Times New Roman"/>
          <w:sz w:val="22"/>
          <w:szCs w:val="22"/>
        </w:rPr>
        <w:t xml:space="preserve"> 2 (two) years with an option to renew for up to two </w:t>
      </w:r>
      <w:r w:rsidR="00274F20">
        <w:rPr>
          <w:rFonts w:ascii="Times New Roman" w:hAnsi="Times New Roman"/>
          <w:sz w:val="22"/>
          <w:szCs w:val="22"/>
        </w:rPr>
        <w:t xml:space="preserve">(2) </w:t>
      </w:r>
      <w:r w:rsidR="00BE5034" w:rsidRPr="00063DF8">
        <w:rPr>
          <w:rFonts w:ascii="Times New Roman" w:hAnsi="Times New Roman"/>
          <w:sz w:val="22"/>
          <w:szCs w:val="22"/>
        </w:rPr>
        <w:t>additional twelve-month periods. The State anticipates the start date for such contract(s) will be determined based on when a successful bid is received.</w:t>
      </w:r>
    </w:p>
    <w:p w14:paraId="34646B42" w14:textId="77777777" w:rsidR="002077DF" w:rsidRPr="00063DF8" w:rsidRDefault="002077DF" w:rsidP="002077DF">
      <w:pPr>
        <w:numPr>
          <w:ilvl w:val="1"/>
          <w:numId w:val="1"/>
        </w:numPr>
        <w:tabs>
          <w:tab w:val="num" w:pos="360"/>
          <w:tab w:val="left" w:pos="900"/>
        </w:tabs>
        <w:spacing w:before="120"/>
        <w:ind w:left="900" w:hanging="540"/>
        <w:rPr>
          <w:rFonts w:ascii="Times New Roman" w:hAnsi="Times New Roman"/>
          <w:sz w:val="22"/>
          <w:szCs w:val="22"/>
        </w:rPr>
      </w:pPr>
      <w:r w:rsidRPr="00063DF8">
        <w:rPr>
          <w:rFonts w:ascii="Times New Roman" w:hAnsi="Times New Roman"/>
          <w:b/>
          <w:sz w:val="22"/>
          <w:szCs w:val="22"/>
        </w:rPr>
        <w:t>SINGLE POINT OF CONTACT:</w:t>
      </w:r>
      <w:r w:rsidRPr="00063DF8">
        <w:rPr>
          <w:rFonts w:ascii="Times New Roman" w:hAnsi="Times New Roman"/>
          <w:sz w:val="22"/>
          <w:szCs w:val="22"/>
        </w:rPr>
        <w:t xml:space="preserve"> </w:t>
      </w:r>
      <w:r w:rsidR="00EC509C" w:rsidRPr="00063DF8">
        <w:rPr>
          <w:rFonts w:ascii="Times New Roman" w:hAnsi="Times New Roman"/>
          <w:sz w:val="22"/>
          <w:szCs w:val="22"/>
        </w:rPr>
        <w:t xml:space="preserve">All communications concerning this RFP are to be addressed in writing to the </w:t>
      </w:r>
      <w:r w:rsidR="0037776E" w:rsidRPr="00063DF8">
        <w:rPr>
          <w:rFonts w:ascii="Times New Roman" w:hAnsi="Times New Roman"/>
          <w:sz w:val="22"/>
          <w:szCs w:val="22"/>
        </w:rPr>
        <w:t>State</w:t>
      </w:r>
      <w:r w:rsidR="0054083C" w:rsidRPr="00063DF8">
        <w:rPr>
          <w:rFonts w:ascii="Times New Roman" w:hAnsi="Times New Roman"/>
          <w:sz w:val="22"/>
          <w:szCs w:val="22"/>
        </w:rPr>
        <w:t xml:space="preserve"> Contact listed on the front page of this RFP.  </w:t>
      </w:r>
      <w:r w:rsidR="00DE0CC3" w:rsidRPr="00063DF8">
        <w:rPr>
          <w:rFonts w:ascii="Times New Roman" w:hAnsi="Times New Roman"/>
          <w:sz w:val="22"/>
          <w:szCs w:val="22"/>
        </w:rPr>
        <w:t xml:space="preserve">Actual </w:t>
      </w:r>
      <w:r w:rsidR="005D09B3" w:rsidRPr="00063DF8">
        <w:rPr>
          <w:rFonts w:ascii="Times New Roman" w:hAnsi="Times New Roman"/>
          <w:sz w:val="22"/>
          <w:szCs w:val="22"/>
        </w:rPr>
        <w:t xml:space="preserve">or attempted </w:t>
      </w:r>
      <w:r w:rsidR="00DE0CC3" w:rsidRPr="00063DF8">
        <w:rPr>
          <w:rFonts w:ascii="Times New Roman" w:hAnsi="Times New Roman"/>
          <w:sz w:val="22"/>
          <w:szCs w:val="22"/>
        </w:rPr>
        <w:t xml:space="preserve">contact with any other </w:t>
      </w:r>
      <w:r w:rsidR="009767E8" w:rsidRPr="00063DF8">
        <w:rPr>
          <w:rFonts w:ascii="Times New Roman" w:hAnsi="Times New Roman"/>
          <w:sz w:val="22"/>
          <w:szCs w:val="22"/>
        </w:rPr>
        <w:t>individual from the State concerning this RFP is strictly prohibited and may result in disqualification.</w:t>
      </w:r>
    </w:p>
    <w:p w14:paraId="0B7388AA" w14:textId="77777777" w:rsidR="00940676" w:rsidRPr="00063DF8" w:rsidRDefault="002077DF" w:rsidP="00940676">
      <w:pPr>
        <w:numPr>
          <w:ilvl w:val="1"/>
          <w:numId w:val="1"/>
        </w:numPr>
        <w:tabs>
          <w:tab w:val="num" w:pos="360"/>
          <w:tab w:val="left" w:pos="900"/>
        </w:tabs>
        <w:spacing w:before="120"/>
        <w:ind w:left="900" w:hanging="540"/>
        <w:rPr>
          <w:rFonts w:ascii="Times New Roman" w:hAnsi="Times New Roman"/>
          <w:sz w:val="22"/>
          <w:szCs w:val="22"/>
        </w:rPr>
      </w:pPr>
      <w:bookmarkStart w:id="1" w:name="_Hlk36459275"/>
      <w:bookmarkStart w:id="2" w:name="_Hlk37521205"/>
      <w:r w:rsidRPr="00063DF8">
        <w:rPr>
          <w:rFonts w:ascii="Times New Roman" w:hAnsi="Times New Roman"/>
          <w:b/>
          <w:sz w:val="22"/>
          <w:szCs w:val="22"/>
        </w:rPr>
        <w:t>BIDDERS’ CONFERENCE:</w:t>
      </w:r>
      <w:r w:rsidRPr="00063DF8">
        <w:rPr>
          <w:rFonts w:ascii="Times New Roman" w:hAnsi="Times New Roman"/>
          <w:sz w:val="22"/>
          <w:szCs w:val="22"/>
        </w:rPr>
        <w:t xml:space="preserve">  A bi</w:t>
      </w:r>
      <w:r w:rsidR="00940676" w:rsidRPr="00063DF8">
        <w:rPr>
          <w:rFonts w:ascii="Times New Roman" w:hAnsi="Times New Roman"/>
          <w:sz w:val="22"/>
          <w:szCs w:val="22"/>
        </w:rPr>
        <w:t xml:space="preserve">dders’ conference </w:t>
      </w:r>
      <w:r w:rsidR="00364586" w:rsidRPr="00063DF8">
        <w:rPr>
          <w:rFonts w:ascii="Times New Roman" w:hAnsi="Times New Roman"/>
          <w:sz w:val="22"/>
          <w:szCs w:val="22"/>
        </w:rPr>
        <w:t>will not</w:t>
      </w:r>
      <w:r w:rsidR="00940676" w:rsidRPr="00063DF8">
        <w:rPr>
          <w:rFonts w:ascii="Times New Roman" w:hAnsi="Times New Roman"/>
          <w:sz w:val="22"/>
          <w:szCs w:val="22"/>
        </w:rPr>
        <w:t xml:space="preserve"> be held </w:t>
      </w:r>
      <w:r w:rsidR="0012311A" w:rsidRPr="00063DF8">
        <w:rPr>
          <w:rFonts w:ascii="Times New Roman" w:hAnsi="Times New Roman"/>
          <w:sz w:val="22"/>
          <w:szCs w:val="22"/>
        </w:rPr>
        <w:t xml:space="preserve">remotely </w:t>
      </w:r>
      <w:r w:rsidR="0037776E" w:rsidRPr="00063DF8">
        <w:rPr>
          <w:rFonts w:ascii="Times New Roman" w:hAnsi="Times New Roman"/>
          <w:sz w:val="22"/>
          <w:szCs w:val="22"/>
        </w:rPr>
        <w:t>at the date and time indicated on the front page of this RFP</w:t>
      </w:r>
      <w:r w:rsidRPr="00063DF8">
        <w:rPr>
          <w:rFonts w:ascii="Times New Roman" w:hAnsi="Times New Roman"/>
          <w:sz w:val="22"/>
          <w:szCs w:val="22"/>
        </w:rPr>
        <w:t>.</w:t>
      </w:r>
    </w:p>
    <w:bookmarkEnd w:id="1"/>
    <w:p w14:paraId="6A4E9262" w14:textId="77777777" w:rsidR="005B4C54" w:rsidRPr="00063DF8" w:rsidRDefault="002077DF" w:rsidP="00940676">
      <w:pPr>
        <w:numPr>
          <w:ilvl w:val="1"/>
          <w:numId w:val="1"/>
        </w:numPr>
        <w:tabs>
          <w:tab w:val="num" w:pos="360"/>
          <w:tab w:val="left" w:pos="900"/>
        </w:tabs>
        <w:spacing w:before="120"/>
        <w:ind w:left="900" w:hanging="540"/>
        <w:rPr>
          <w:rFonts w:ascii="Times New Roman" w:hAnsi="Times New Roman"/>
          <w:sz w:val="22"/>
          <w:szCs w:val="22"/>
        </w:rPr>
      </w:pPr>
      <w:r w:rsidRPr="00063DF8">
        <w:rPr>
          <w:rFonts w:ascii="Times New Roman" w:hAnsi="Times New Roman"/>
          <w:b/>
          <w:sz w:val="22"/>
          <w:szCs w:val="22"/>
        </w:rPr>
        <w:t>QUESTION AND ANSWER PERIOD:</w:t>
      </w:r>
      <w:r w:rsidRPr="00063DF8">
        <w:rPr>
          <w:rFonts w:ascii="Times New Roman" w:hAnsi="Times New Roman"/>
          <w:sz w:val="22"/>
          <w:szCs w:val="22"/>
        </w:rPr>
        <w:t xml:space="preserve"> Any </w:t>
      </w:r>
      <w:r w:rsidR="005B150A" w:rsidRPr="00063DF8">
        <w:rPr>
          <w:rFonts w:ascii="Times New Roman" w:hAnsi="Times New Roman"/>
          <w:sz w:val="22"/>
          <w:szCs w:val="22"/>
        </w:rPr>
        <w:t xml:space="preserve">bidder </w:t>
      </w:r>
      <w:r w:rsidRPr="00063DF8">
        <w:rPr>
          <w:rFonts w:ascii="Times New Roman" w:hAnsi="Times New Roman"/>
          <w:sz w:val="22"/>
          <w:szCs w:val="22"/>
        </w:rPr>
        <w:t xml:space="preserve">requiring clarification of any section of this </w:t>
      </w:r>
      <w:r w:rsidR="009767E8" w:rsidRPr="00063DF8">
        <w:rPr>
          <w:rFonts w:ascii="Times New Roman" w:hAnsi="Times New Roman"/>
          <w:sz w:val="22"/>
          <w:szCs w:val="22"/>
        </w:rPr>
        <w:t xml:space="preserve">RFP </w:t>
      </w:r>
      <w:r w:rsidRPr="00063DF8">
        <w:rPr>
          <w:rFonts w:ascii="Times New Roman" w:hAnsi="Times New Roman"/>
          <w:sz w:val="22"/>
          <w:szCs w:val="22"/>
        </w:rPr>
        <w:t xml:space="preserve">or wishing to comment </w:t>
      </w:r>
      <w:r w:rsidR="0032726A" w:rsidRPr="00063DF8">
        <w:rPr>
          <w:rFonts w:ascii="Times New Roman" w:hAnsi="Times New Roman"/>
          <w:sz w:val="22"/>
          <w:szCs w:val="22"/>
        </w:rPr>
        <w:t>on</w:t>
      </w:r>
      <w:r w:rsidRPr="00063DF8">
        <w:rPr>
          <w:rFonts w:ascii="Times New Roman" w:hAnsi="Times New Roman"/>
          <w:sz w:val="22"/>
          <w:szCs w:val="22"/>
        </w:rPr>
        <w:t xml:space="preserve"> any requirement of the RFP must submit specific questions in writing no later than </w:t>
      </w:r>
      <w:r w:rsidR="009767E8" w:rsidRPr="00063DF8">
        <w:rPr>
          <w:rFonts w:ascii="Times New Roman" w:hAnsi="Times New Roman"/>
          <w:sz w:val="22"/>
          <w:szCs w:val="22"/>
        </w:rPr>
        <w:t>the deadline for question indicated on the first page of this RFP.</w:t>
      </w:r>
      <w:r w:rsidRPr="00063DF8">
        <w:rPr>
          <w:rFonts w:ascii="Times New Roman" w:hAnsi="Times New Roman"/>
          <w:sz w:val="22"/>
          <w:szCs w:val="22"/>
        </w:rPr>
        <w:t xml:space="preserve">  Questions may be e-mailed to</w:t>
      </w:r>
      <w:r w:rsidR="00AD1178" w:rsidRPr="00063DF8">
        <w:rPr>
          <w:rFonts w:ascii="Times New Roman" w:hAnsi="Times New Roman"/>
          <w:sz w:val="22"/>
          <w:szCs w:val="22"/>
        </w:rPr>
        <w:t xml:space="preserve"> the point of contact on the front page of this RFP</w:t>
      </w:r>
      <w:r w:rsidRPr="00063DF8">
        <w:rPr>
          <w:rFonts w:ascii="Times New Roman" w:hAnsi="Times New Roman"/>
          <w:sz w:val="22"/>
          <w:szCs w:val="22"/>
        </w:rPr>
        <w:t xml:space="preserve">. </w:t>
      </w:r>
      <w:r w:rsidR="00701D1F" w:rsidRPr="00063DF8">
        <w:rPr>
          <w:rFonts w:ascii="Times New Roman" w:hAnsi="Times New Roman"/>
          <w:sz w:val="22"/>
          <w:szCs w:val="22"/>
        </w:rPr>
        <w:t xml:space="preserve">Questions or </w:t>
      </w:r>
      <w:r w:rsidR="00AD1178" w:rsidRPr="00063DF8">
        <w:rPr>
          <w:rFonts w:ascii="Times New Roman" w:hAnsi="Times New Roman"/>
          <w:sz w:val="22"/>
          <w:szCs w:val="22"/>
        </w:rPr>
        <w:t>comments</w:t>
      </w:r>
      <w:r w:rsidR="0037776E" w:rsidRPr="00063DF8">
        <w:rPr>
          <w:rFonts w:ascii="Times New Roman" w:hAnsi="Times New Roman"/>
          <w:sz w:val="22"/>
          <w:szCs w:val="22"/>
        </w:rPr>
        <w:t xml:space="preserve"> not</w:t>
      </w:r>
      <w:r w:rsidRPr="00063DF8">
        <w:rPr>
          <w:rFonts w:ascii="Times New Roman" w:hAnsi="Times New Roman"/>
          <w:sz w:val="22"/>
          <w:szCs w:val="22"/>
        </w:rPr>
        <w:t xml:space="preserve"> raised in writing on or before the last day of the question period </w:t>
      </w:r>
      <w:r w:rsidR="0037776E" w:rsidRPr="00063DF8">
        <w:rPr>
          <w:rFonts w:ascii="Times New Roman" w:hAnsi="Times New Roman"/>
          <w:sz w:val="22"/>
          <w:szCs w:val="22"/>
        </w:rPr>
        <w:t xml:space="preserve">are </w:t>
      </w:r>
      <w:r w:rsidR="0077099C" w:rsidRPr="00063DF8">
        <w:rPr>
          <w:rFonts w:ascii="Times New Roman" w:hAnsi="Times New Roman"/>
          <w:sz w:val="22"/>
          <w:szCs w:val="22"/>
        </w:rPr>
        <w:t xml:space="preserve">thereafter </w:t>
      </w:r>
      <w:r w:rsidRPr="00063DF8">
        <w:rPr>
          <w:rFonts w:ascii="Times New Roman" w:hAnsi="Times New Roman"/>
          <w:sz w:val="22"/>
          <w:szCs w:val="22"/>
        </w:rPr>
        <w:t xml:space="preserve">waived. </w:t>
      </w:r>
      <w:r w:rsidR="00513DEE" w:rsidRPr="00063DF8">
        <w:rPr>
          <w:rFonts w:ascii="Times New Roman" w:hAnsi="Times New Roman"/>
          <w:sz w:val="22"/>
          <w:szCs w:val="22"/>
        </w:rPr>
        <w:t xml:space="preserve"> </w:t>
      </w:r>
      <w:r w:rsidRPr="00063DF8">
        <w:rPr>
          <w:rFonts w:ascii="Times New Roman" w:hAnsi="Times New Roman"/>
          <w:sz w:val="22"/>
          <w:szCs w:val="22"/>
        </w:rPr>
        <w:t xml:space="preserve">At the close of the question period a copy of all questions or comments and the State's responses will be posted on the State’s web site </w:t>
      </w:r>
      <w:r w:rsidR="00BE5034" w:rsidRPr="00063DF8">
        <w:rPr>
          <w:rFonts w:ascii="Times New Roman" w:hAnsi="Times New Roman"/>
          <w:color w:val="0000FF"/>
          <w:sz w:val="22"/>
          <w:szCs w:val="22"/>
          <w:u w:val="single"/>
        </w:rPr>
        <w:t>https://www.vermontbusinessregistry.com/</w:t>
      </w:r>
      <w:r w:rsidR="00BE5034" w:rsidRPr="00063DF8">
        <w:rPr>
          <w:rFonts w:ascii="Times New Roman" w:hAnsi="Times New Roman"/>
          <w:sz w:val="22"/>
          <w:szCs w:val="22"/>
        </w:rPr>
        <w:t>.</w:t>
      </w:r>
      <w:r w:rsidR="00940B2A" w:rsidRPr="00063DF8">
        <w:rPr>
          <w:rFonts w:ascii="Times New Roman" w:hAnsi="Times New Roman"/>
          <w:sz w:val="22"/>
          <w:szCs w:val="22"/>
        </w:rPr>
        <w:t xml:space="preserve"> </w:t>
      </w:r>
      <w:r w:rsidRPr="00063DF8">
        <w:rPr>
          <w:rFonts w:ascii="Times New Roman" w:hAnsi="Times New Roman"/>
          <w:sz w:val="22"/>
          <w:szCs w:val="22"/>
        </w:rPr>
        <w:t xml:space="preserve">Every effort will be made to </w:t>
      </w:r>
      <w:r w:rsidR="009767E8" w:rsidRPr="00063DF8">
        <w:rPr>
          <w:rFonts w:ascii="Times New Roman" w:hAnsi="Times New Roman"/>
          <w:sz w:val="22"/>
          <w:szCs w:val="22"/>
        </w:rPr>
        <w:t>post this information</w:t>
      </w:r>
      <w:r w:rsidRPr="00063DF8">
        <w:rPr>
          <w:rFonts w:ascii="Times New Roman" w:hAnsi="Times New Roman"/>
          <w:sz w:val="22"/>
          <w:szCs w:val="22"/>
        </w:rPr>
        <w:t xml:space="preserve"> as soon</w:t>
      </w:r>
      <w:r w:rsidR="009767E8" w:rsidRPr="00063DF8">
        <w:rPr>
          <w:rFonts w:ascii="Times New Roman" w:hAnsi="Times New Roman"/>
          <w:sz w:val="22"/>
          <w:szCs w:val="22"/>
        </w:rPr>
        <w:t xml:space="preserve"> as possible</w:t>
      </w:r>
      <w:r w:rsidRPr="00063DF8">
        <w:rPr>
          <w:rFonts w:ascii="Times New Roman" w:hAnsi="Times New Roman"/>
          <w:sz w:val="22"/>
          <w:szCs w:val="22"/>
        </w:rPr>
        <w:t xml:space="preserve"> after the question period ends, contingent on the number and complexity of the questions.</w:t>
      </w:r>
    </w:p>
    <w:bookmarkEnd w:id="0"/>
    <w:p w14:paraId="6352B562" w14:textId="77777777" w:rsidR="00A775D3" w:rsidRPr="00063DF8" w:rsidRDefault="00A775D3" w:rsidP="00A775D3">
      <w:pPr>
        <w:numPr>
          <w:ilvl w:val="1"/>
          <w:numId w:val="1"/>
        </w:numPr>
        <w:tabs>
          <w:tab w:val="num" w:pos="360"/>
          <w:tab w:val="left" w:pos="900"/>
        </w:tabs>
        <w:spacing w:before="120"/>
        <w:ind w:left="900" w:hanging="540"/>
        <w:rPr>
          <w:rFonts w:ascii="Times New Roman" w:hAnsi="Times New Roman"/>
          <w:sz w:val="22"/>
          <w:szCs w:val="22"/>
        </w:rPr>
      </w:pPr>
      <w:r w:rsidRPr="00063DF8">
        <w:rPr>
          <w:rFonts w:ascii="Times New Roman" w:hAnsi="Times New Roman"/>
          <w:b/>
          <w:bCs/>
          <w:sz w:val="22"/>
          <w:szCs w:val="22"/>
        </w:rPr>
        <w:t>CHANGES TO THIS RFP:</w:t>
      </w:r>
      <w:r w:rsidRPr="00063DF8">
        <w:rPr>
          <w:rFonts w:ascii="Times New Roman" w:hAnsi="Times New Roman"/>
          <w:sz w:val="22"/>
          <w:szCs w:val="22"/>
        </w:rPr>
        <w:t xml:space="preserve"> Any modifications to this RFP will be made in writing by the State through the issuance of an Addendum to this RFP and posted online at </w:t>
      </w:r>
      <w:r w:rsidR="00BE5034" w:rsidRPr="00063DF8">
        <w:rPr>
          <w:rFonts w:ascii="Times New Roman" w:hAnsi="Times New Roman"/>
          <w:color w:val="0000FF"/>
          <w:sz w:val="22"/>
          <w:szCs w:val="22"/>
          <w:u w:val="single"/>
        </w:rPr>
        <w:t>https://www.vermontbusinessregistry.com/</w:t>
      </w:r>
      <w:r w:rsidRPr="00063DF8">
        <w:rPr>
          <w:rFonts w:ascii="Times New Roman" w:hAnsi="Times New Roman"/>
          <w:sz w:val="22"/>
          <w:szCs w:val="22"/>
        </w:rPr>
        <w:t>. Modifications from any other source are not to be considered.</w:t>
      </w:r>
    </w:p>
    <w:p w14:paraId="77054D23" w14:textId="77777777" w:rsidR="00DD687E" w:rsidRPr="00063DF8" w:rsidRDefault="00BE5034" w:rsidP="00BE5034">
      <w:pPr>
        <w:numPr>
          <w:ilvl w:val="1"/>
          <w:numId w:val="1"/>
        </w:numPr>
        <w:tabs>
          <w:tab w:val="num" w:pos="360"/>
          <w:tab w:val="left" w:pos="900"/>
        </w:tabs>
        <w:spacing w:before="120"/>
        <w:ind w:left="900" w:hanging="540"/>
        <w:rPr>
          <w:rFonts w:ascii="Times New Roman" w:hAnsi="Times New Roman"/>
          <w:sz w:val="22"/>
          <w:szCs w:val="22"/>
        </w:rPr>
      </w:pPr>
      <w:r w:rsidRPr="00063DF8">
        <w:rPr>
          <w:rFonts w:ascii="Times New Roman" w:hAnsi="Times New Roman"/>
          <w:b/>
          <w:bCs/>
          <w:sz w:val="22"/>
          <w:szCs w:val="22"/>
        </w:rPr>
        <w:t>RFP Bidder Assistance:</w:t>
      </w:r>
      <w:r w:rsidRPr="00063DF8">
        <w:rPr>
          <w:rFonts w:ascii="Times New Roman" w:hAnsi="Times New Roman"/>
          <w:sz w:val="22"/>
          <w:szCs w:val="22"/>
        </w:rPr>
        <w:t xml:space="preserve"> </w:t>
      </w:r>
      <w:r w:rsidR="00DD687E" w:rsidRPr="00063DF8">
        <w:rPr>
          <w:rFonts w:ascii="Times New Roman" w:hAnsi="Times New Roman"/>
          <w:sz w:val="22"/>
          <w:szCs w:val="22"/>
        </w:rPr>
        <w:t>If a bidder requires assistance in preparing their proposal or need</w:t>
      </w:r>
      <w:r w:rsidR="00617F4F" w:rsidRPr="00063DF8">
        <w:rPr>
          <w:rFonts w:ascii="Times New Roman" w:hAnsi="Times New Roman"/>
          <w:sz w:val="22"/>
          <w:szCs w:val="22"/>
        </w:rPr>
        <w:t>s</w:t>
      </w:r>
      <w:r w:rsidR="00DD687E" w:rsidRPr="00063DF8">
        <w:rPr>
          <w:rFonts w:ascii="Times New Roman" w:hAnsi="Times New Roman"/>
          <w:sz w:val="22"/>
          <w:szCs w:val="22"/>
        </w:rPr>
        <w:t xml:space="preserve"> guidance on socioeconomic certifications, the</w:t>
      </w:r>
      <w:r w:rsidR="00617F4F" w:rsidRPr="00063DF8">
        <w:rPr>
          <w:rFonts w:ascii="Times New Roman" w:hAnsi="Times New Roman"/>
          <w:sz w:val="22"/>
          <w:szCs w:val="22"/>
        </w:rPr>
        <w:t xml:space="preserve"> bidder</w:t>
      </w:r>
      <w:r w:rsidR="00DD687E" w:rsidRPr="00063DF8">
        <w:rPr>
          <w:rFonts w:ascii="Times New Roman" w:hAnsi="Times New Roman"/>
          <w:sz w:val="22"/>
          <w:szCs w:val="22"/>
        </w:rPr>
        <w:t xml:space="preserve"> may contact the Procurement Technical Assistance Center (PTAC). PTAC specializes in helping small businesses navigate the documentation associated with State and Federal procurement. Their website is:</w:t>
      </w:r>
      <w:r w:rsidR="00617F4F" w:rsidRPr="00063DF8">
        <w:rPr>
          <w:rFonts w:ascii="Times New Roman" w:hAnsi="Times New Roman"/>
          <w:sz w:val="22"/>
          <w:szCs w:val="22"/>
        </w:rPr>
        <w:t xml:space="preserve"> </w:t>
      </w:r>
      <w:hyperlink r:id="rId13" w:history="1">
        <w:r w:rsidR="00617F4F" w:rsidRPr="00063DF8">
          <w:rPr>
            <w:rFonts w:ascii="Times New Roman" w:hAnsi="Times New Roman"/>
            <w:color w:val="0000FF"/>
            <w:sz w:val="22"/>
            <w:szCs w:val="22"/>
            <w:u w:val="single"/>
          </w:rPr>
          <w:t>https://accd.vermont.gov/economic-development/programs/ptac</w:t>
        </w:r>
      </w:hyperlink>
      <w:r w:rsidRPr="00063DF8">
        <w:rPr>
          <w:rFonts w:ascii="Times New Roman" w:hAnsi="Times New Roman"/>
          <w:sz w:val="22"/>
          <w:szCs w:val="22"/>
        </w:rPr>
        <w:t xml:space="preserve"> </w:t>
      </w:r>
      <w:r w:rsidR="00617F4F" w:rsidRPr="00063DF8">
        <w:rPr>
          <w:rFonts w:ascii="Times New Roman" w:hAnsi="Times New Roman"/>
          <w:sz w:val="22"/>
          <w:szCs w:val="22"/>
        </w:rPr>
        <w:t xml:space="preserve"> </w:t>
      </w:r>
    </w:p>
    <w:p w14:paraId="216D1E12" w14:textId="77777777" w:rsidR="00A775D3" w:rsidRPr="00063DF8" w:rsidRDefault="00A775D3" w:rsidP="00A62594">
      <w:pPr>
        <w:ind w:left="720"/>
        <w:rPr>
          <w:rFonts w:ascii="Times New Roman" w:hAnsi="Times New Roman"/>
          <w:sz w:val="22"/>
          <w:szCs w:val="22"/>
        </w:rPr>
      </w:pPr>
    </w:p>
    <w:bookmarkEnd w:id="2"/>
    <w:p w14:paraId="722750CF" w14:textId="77777777" w:rsidR="0066310A" w:rsidRPr="00063DF8" w:rsidRDefault="00FE1B24" w:rsidP="00BE5034">
      <w:pPr>
        <w:numPr>
          <w:ilvl w:val="0"/>
          <w:numId w:val="1"/>
        </w:numPr>
        <w:spacing w:before="120"/>
        <w:rPr>
          <w:rFonts w:ascii="Times New Roman" w:hAnsi="Times New Roman"/>
          <w:b/>
          <w:sz w:val="22"/>
          <w:szCs w:val="22"/>
        </w:rPr>
      </w:pPr>
      <w:r w:rsidRPr="00063DF8">
        <w:rPr>
          <w:rFonts w:ascii="Times New Roman" w:hAnsi="Times New Roman"/>
          <w:b/>
          <w:sz w:val="22"/>
          <w:szCs w:val="22"/>
        </w:rPr>
        <w:t>DETAILED REQUIREMENTS</w:t>
      </w:r>
      <w:r w:rsidR="000B035D" w:rsidRPr="00063DF8">
        <w:rPr>
          <w:rFonts w:ascii="Times New Roman" w:hAnsi="Times New Roman"/>
          <w:b/>
          <w:sz w:val="22"/>
          <w:szCs w:val="22"/>
        </w:rPr>
        <w:t>/DESIRED OUTCOMES</w:t>
      </w:r>
      <w:r w:rsidRPr="00063DF8">
        <w:rPr>
          <w:rFonts w:ascii="Times New Roman" w:hAnsi="Times New Roman"/>
          <w:b/>
          <w:sz w:val="22"/>
          <w:szCs w:val="22"/>
        </w:rPr>
        <w:t>:</w:t>
      </w:r>
      <w:r w:rsidR="009767E8" w:rsidRPr="00063DF8">
        <w:rPr>
          <w:rFonts w:ascii="Times New Roman" w:hAnsi="Times New Roman"/>
          <w:b/>
          <w:sz w:val="22"/>
          <w:szCs w:val="22"/>
        </w:rPr>
        <w:t xml:space="preserve"> </w:t>
      </w:r>
    </w:p>
    <w:p w14:paraId="6953FED9" w14:textId="77777777" w:rsidR="00BE5034" w:rsidRPr="00063DF8" w:rsidRDefault="00BE5034" w:rsidP="00274F20">
      <w:pPr>
        <w:numPr>
          <w:ilvl w:val="1"/>
          <w:numId w:val="1"/>
        </w:numPr>
        <w:tabs>
          <w:tab w:val="left" w:pos="900"/>
        </w:tabs>
        <w:spacing w:before="120"/>
        <w:ind w:left="900" w:hanging="540"/>
        <w:rPr>
          <w:rFonts w:ascii="Times New Roman" w:hAnsi="Times New Roman"/>
          <w:bCs/>
          <w:sz w:val="22"/>
          <w:szCs w:val="22"/>
        </w:rPr>
      </w:pPr>
      <w:r w:rsidRPr="00063DF8">
        <w:rPr>
          <w:rFonts w:ascii="Times New Roman" w:hAnsi="Times New Roman"/>
          <w:bCs/>
          <w:sz w:val="22"/>
          <w:szCs w:val="22"/>
        </w:rPr>
        <w:t>The State is seeking to establish contracts with one or more qualified bidders to serve as “Quality Improvement (QI) Facilitators” supporting quality improvement capacity in primary care, specialty care, and community collaboratives under the Blueprint for Health (Blueprint) program. QI facilitators support practices and communities to improve patient outcomes and experiences by supporting implementation of the Blueprint’s programs and coaching practices through quality improvement processes. The Blueprint for Health is a comprehensive delivery system program that has developed payment reforms, operational infrastructure (the Transformation Network), and an evaluation framework to support the implementation of a strong foundation of Primary Care, enhanced coordination and shared management of patient needs with Social Needs and Specialty Care Providers, and Community Collaborative support for multi-sector population health planning and responsiveness.</w:t>
      </w:r>
    </w:p>
    <w:p w14:paraId="5664A92A" w14:textId="77777777" w:rsidR="00BE5034" w:rsidRPr="00063DF8" w:rsidRDefault="00BE5034" w:rsidP="00274F20">
      <w:pPr>
        <w:spacing w:before="120"/>
        <w:ind w:left="900"/>
        <w:jc w:val="both"/>
        <w:rPr>
          <w:rFonts w:ascii="Times New Roman" w:hAnsi="Times New Roman"/>
          <w:spacing w:val="-1"/>
          <w:sz w:val="22"/>
          <w:szCs w:val="22"/>
        </w:rPr>
      </w:pPr>
      <w:r w:rsidRPr="00063DF8">
        <w:rPr>
          <w:rFonts w:ascii="Times New Roman" w:hAnsi="Times New Roman"/>
          <w:spacing w:val="-1"/>
          <w:sz w:val="22"/>
          <w:szCs w:val="22"/>
        </w:rPr>
        <w:t xml:space="preserve">The Blueprint’s design work responds to the emerging needs of Vermonters and the latest opportunities in health and human services reform, creating change in the delivery system. This work began with patient-centered primary care and community health, then a system of treatment for opioid use disorder, and is now addressing the social determinants of health, mental health, and substance use needs. The Blueprint Transformation Network of locally hired Program Managers, Community Health Team Leaders, and Quality </w:t>
      </w:r>
      <w:r w:rsidRPr="00063DF8">
        <w:rPr>
          <w:rFonts w:ascii="Times New Roman" w:hAnsi="Times New Roman"/>
          <w:spacing w:val="-1"/>
          <w:sz w:val="22"/>
          <w:szCs w:val="22"/>
        </w:rPr>
        <w:lastRenderedPageBreak/>
        <w:t>Improvement Facilitators work with ACO and community-based partners to lead the implementation of these innovations in practices and communities across Vermont.</w:t>
      </w:r>
    </w:p>
    <w:p w14:paraId="6EBAA465" w14:textId="77777777" w:rsidR="00BE5034" w:rsidRPr="00063DF8" w:rsidRDefault="00BE5034" w:rsidP="00BE5034">
      <w:pPr>
        <w:widowControl w:val="0"/>
        <w:ind w:left="720" w:right="163"/>
        <w:jc w:val="both"/>
        <w:rPr>
          <w:rFonts w:ascii="Times New Roman" w:hAnsi="Times New Roman"/>
          <w:spacing w:val="-1"/>
          <w:sz w:val="22"/>
          <w:szCs w:val="22"/>
        </w:rPr>
      </w:pPr>
    </w:p>
    <w:p w14:paraId="0941A55D" w14:textId="77777777" w:rsidR="00BE5034" w:rsidRPr="00063DF8" w:rsidRDefault="00BE5034" w:rsidP="00BE5034">
      <w:pPr>
        <w:widowControl w:val="0"/>
        <w:ind w:left="720" w:right="163"/>
        <w:jc w:val="both"/>
        <w:rPr>
          <w:rFonts w:ascii="Times New Roman" w:hAnsi="Times New Roman"/>
          <w:sz w:val="22"/>
          <w:szCs w:val="22"/>
        </w:rPr>
      </w:pPr>
      <w:r w:rsidRPr="00063DF8">
        <w:rPr>
          <w:rFonts w:ascii="Times New Roman" w:hAnsi="Times New Roman"/>
          <w:spacing w:val="-1"/>
          <w:sz w:val="22"/>
          <w:szCs w:val="22"/>
        </w:rPr>
        <w:t>Major</w:t>
      </w:r>
      <w:r w:rsidRPr="00063DF8">
        <w:rPr>
          <w:rFonts w:ascii="Times New Roman" w:hAnsi="Times New Roman"/>
          <w:spacing w:val="1"/>
          <w:sz w:val="22"/>
          <w:szCs w:val="22"/>
        </w:rPr>
        <w:t xml:space="preserve"> </w:t>
      </w:r>
      <w:r w:rsidRPr="00063DF8">
        <w:rPr>
          <w:rFonts w:ascii="Times New Roman" w:hAnsi="Times New Roman"/>
          <w:spacing w:val="-1"/>
          <w:sz w:val="22"/>
          <w:szCs w:val="22"/>
        </w:rPr>
        <w:t>components</w:t>
      </w:r>
      <w:r w:rsidRPr="00063DF8">
        <w:rPr>
          <w:rFonts w:ascii="Times New Roman" w:hAnsi="Times New Roman"/>
          <w:sz w:val="22"/>
          <w:szCs w:val="22"/>
        </w:rPr>
        <w:t xml:space="preserve"> </w:t>
      </w:r>
      <w:r w:rsidRPr="00063DF8">
        <w:rPr>
          <w:rFonts w:ascii="Times New Roman" w:hAnsi="Times New Roman"/>
          <w:spacing w:val="-2"/>
          <w:sz w:val="22"/>
          <w:szCs w:val="22"/>
        </w:rPr>
        <w:t>of</w:t>
      </w:r>
      <w:r w:rsidRPr="00063DF8">
        <w:rPr>
          <w:rFonts w:ascii="Times New Roman" w:hAnsi="Times New Roman"/>
          <w:spacing w:val="1"/>
          <w:sz w:val="22"/>
          <w:szCs w:val="22"/>
        </w:rPr>
        <w:t xml:space="preserve"> </w:t>
      </w:r>
      <w:r w:rsidRPr="00063DF8">
        <w:rPr>
          <w:rFonts w:ascii="Times New Roman" w:hAnsi="Times New Roman"/>
          <w:spacing w:val="-1"/>
          <w:sz w:val="22"/>
          <w:szCs w:val="22"/>
        </w:rPr>
        <w:t>the</w:t>
      </w:r>
      <w:r w:rsidRPr="00063DF8">
        <w:rPr>
          <w:rFonts w:ascii="Times New Roman" w:hAnsi="Times New Roman"/>
          <w:sz w:val="22"/>
          <w:szCs w:val="22"/>
        </w:rPr>
        <w:t xml:space="preserve"> </w:t>
      </w:r>
      <w:r w:rsidRPr="00063DF8">
        <w:rPr>
          <w:rFonts w:ascii="Times New Roman" w:hAnsi="Times New Roman"/>
          <w:spacing w:val="-1"/>
          <w:sz w:val="22"/>
          <w:szCs w:val="22"/>
        </w:rPr>
        <w:t>State’s</w:t>
      </w:r>
      <w:r w:rsidRPr="00063DF8">
        <w:rPr>
          <w:rFonts w:ascii="Times New Roman" w:hAnsi="Times New Roman"/>
          <w:spacing w:val="-2"/>
          <w:sz w:val="22"/>
          <w:szCs w:val="22"/>
        </w:rPr>
        <w:t xml:space="preserve"> </w:t>
      </w:r>
      <w:r w:rsidRPr="00063DF8">
        <w:rPr>
          <w:rFonts w:ascii="Times New Roman" w:hAnsi="Times New Roman"/>
          <w:sz w:val="22"/>
          <w:szCs w:val="22"/>
        </w:rPr>
        <w:t>health</w:t>
      </w:r>
      <w:r w:rsidRPr="00063DF8">
        <w:rPr>
          <w:rFonts w:ascii="Times New Roman" w:hAnsi="Times New Roman"/>
          <w:spacing w:val="-3"/>
          <w:sz w:val="22"/>
          <w:szCs w:val="22"/>
        </w:rPr>
        <w:t xml:space="preserve"> </w:t>
      </w:r>
      <w:r w:rsidRPr="00063DF8">
        <w:rPr>
          <w:rFonts w:ascii="Times New Roman" w:hAnsi="Times New Roman"/>
          <w:spacing w:val="-1"/>
          <w:sz w:val="22"/>
          <w:szCs w:val="22"/>
        </w:rPr>
        <w:t>system reform</w:t>
      </w:r>
      <w:r w:rsidRPr="00063DF8">
        <w:rPr>
          <w:rFonts w:ascii="Times New Roman" w:hAnsi="Times New Roman"/>
          <w:spacing w:val="-5"/>
          <w:sz w:val="22"/>
          <w:szCs w:val="22"/>
        </w:rPr>
        <w:t xml:space="preserve"> </w:t>
      </w:r>
      <w:r w:rsidRPr="00063DF8">
        <w:rPr>
          <w:rFonts w:ascii="Times New Roman" w:hAnsi="Times New Roman"/>
          <w:sz w:val="22"/>
          <w:szCs w:val="22"/>
        </w:rPr>
        <w:t>include:</w:t>
      </w:r>
    </w:p>
    <w:p w14:paraId="36719F34" w14:textId="77777777" w:rsidR="00BE5034" w:rsidRPr="00063DF8" w:rsidRDefault="00BE5034" w:rsidP="00BE5034">
      <w:pPr>
        <w:widowControl w:val="0"/>
        <w:ind w:right="163"/>
        <w:jc w:val="both"/>
        <w:rPr>
          <w:rFonts w:ascii="Times New Roman" w:hAnsi="Times New Roman"/>
          <w:sz w:val="22"/>
          <w:szCs w:val="22"/>
        </w:rPr>
      </w:pPr>
    </w:p>
    <w:p w14:paraId="09CCB990" w14:textId="77777777" w:rsidR="002703BE" w:rsidRPr="002703BE" w:rsidRDefault="002703BE" w:rsidP="002703BE">
      <w:pPr>
        <w:pStyle w:val="ListParagraph"/>
        <w:widowControl w:val="0"/>
        <w:numPr>
          <w:ilvl w:val="0"/>
          <w:numId w:val="49"/>
        </w:numPr>
        <w:ind w:right="163"/>
        <w:jc w:val="both"/>
        <w:rPr>
          <w:rFonts w:ascii="Times New Roman" w:hAnsi="Times New Roman"/>
          <w:b/>
          <w:bCs/>
          <w:vanish/>
        </w:rPr>
      </w:pPr>
    </w:p>
    <w:p w14:paraId="688F992B" w14:textId="77777777" w:rsidR="002703BE" w:rsidRPr="002703BE" w:rsidRDefault="002703BE" w:rsidP="002703BE">
      <w:pPr>
        <w:pStyle w:val="ListParagraph"/>
        <w:widowControl w:val="0"/>
        <w:numPr>
          <w:ilvl w:val="0"/>
          <w:numId w:val="49"/>
        </w:numPr>
        <w:ind w:right="163"/>
        <w:jc w:val="both"/>
        <w:rPr>
          <w:rFonts w:ascii="Times New Roman" w:hAnsi="Times New Roman"/>
          <w:b/>
          <w:bCs/>
          <w:vanish/>
        </w:rPr>
      </w:pPr>
    </w:p>
    <w:p w14:paraId="1404E8E0" w14:textId="77777777" w:rsidR="002703BE" w:rsidRPr="002703BE" w:rsidRDefault="002703BE" w:rsidP="002703BE">
      <w:pPr>
        <w:pStyle w:val="ListParagraph"/>
        <w:widowControl w:val="0"/>
        <w:numPr>
          <w:ilvl w:val="1"/>
          <w:numId w:val="49"/>
        </w:numPr>
        <w:ind w:right="163"/>
        <w:jc w:val="both"/>
        <w:rPr>
          <w:rFonts w:ascii="Times New Roman" w:hAnsi="Times New Roman"/>
          <w:b/>
          <w:bCs/>
          <w:vanish/>
        </w:rPr>
      </w:pPr>
    </w:p>
    <w:p w14:paraId="3FF54D21" w14:textId="67F3EE2B" w:rsidR="00BE5034" w:rsidRPr="002703BE" w:rsidRDefault="00BE5034" w:rsidP="002703BE">
      <w:pPr>
        <w:pStyle w:val="ListParagraph"/>
        <w:widowControl w:val="0"/>
        <w:numPr>
          <w:ilvl w:val="2"/>
          <w:numId w:val="49"/>
        </w:numPr>
        <w:ind w:left="1440" w:right="163" w:hanging="720"/>
        <w:jc w:val="both"/>
        <w:rPr>
          <w:rFonts w:ascii="Times New Roman" w:hAnsi="Times New Roman"/>
          <w:b/>
          <w:bCs/>
        </w:rPr>
      </w:pPr>
      <w:r w:rsidRPr="002703BE">
        <w:rPr>
          <w:rFonts w:ascii="Times New Roman" w:hAnsi="Times New Roman"/>
          <w:b/>
          <w:bCs/>
        </w:rPr>
        <w:t>Practice Transformation:</w:t>
      </w:r>
    </w:p>
    <w:p w14:paraId="409CD084" w14:textId="77777777" w:rsidR="00BE5034" w:rsidRPr="00063DF8" w:rsidRDefault="00BE5034" w:rsidP="00620BC3">
      <w:pPr>
        <w:widowControl w:val="0"/>
        <w:numPr>
          <w:ilvl w:val="0"/>
          <w:numId w:val="13"/>
        </w:numPr>
        <w:ind w:left="1080" w:right="163"/>
        <w:jc w:val="both"/>
        <w:rPr>
          <w:rFonts w:ascii="Times New Roman" w:hAnsi="Times New Roman"/>
          <w:sz w:val="22"/>
          <w:szCs w:val="22"/>
        </w:rPr>
      </w:pPr>
      <w:r w:rsidRPr="00063DF8">
        <w:rPr>
          <w:rFonts w:ascii="Times New Roman" w:hAnsi="Times New Roman"/>
          <w:sz w:val="22"/>
          <w:szCs w:val="22"/>
        </w:rPr>
        <w:t>Transforming primary care practices using the Patient Centered Medical Home model, which enables Vermonters to have:</w:t>
      </w:r>
    </w:p>
    <w:p w14:paraId="5AF83683"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an ongoing relationship with a primary care provider who provides continuous and comprehensive care</w:t>
      </w:r>
      <w:r w:rsidR="00634C3D">
        <w:rPr>
          <w:rFonts w:ascii="Times New Roman" w:hAnsi="Times New Roman"/>
          <w:sz w:val="22"/>
          <w:szCs w:val="22"/>
        </w:rPr>
        <w:t>;</w:t>
      </w:r>
    </w:p>
    <w:p w14:paraId="7F502244"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a provider-led team that collectively cares for them</w:t>
      </w:r>
      <w:r w:rsidR="00634C3D">
        <w:rPr>
          <w:rFonts w:ascii="Times New Roman" w:hAnsi="Times New Roman"/>
          <w:sz w:val="22"/>
          <w:szCs w:val="22"/>
        </w:rPr>
        <w:t>;</w:t>
      </w:r>
    </w:p>
    <w:p w14:paraId="403F935F"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a holistic experience, which includes acute, chronic, preventative, and end-of-life care</w:t>
      </w:r>
      <w:r w:rsidR="00634C3D">
        <w:rPr>
          <w:rFonts w:ascii="Times New Roman" w:hAnsi="Times New Roman"/>
          <w:sz w:val="22"/>
          <w:szCs w:val="22"/>
        </w:rPr>
        <w:t>;</w:t>
      </w:r>
    </w:p>
    <w:p w14:paraId="62058956"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care that is coordinated across all elements of the health system and community</w:t>
      </w:r>
      <w:r w:rsidR="00634C3D">
        <w:rPr>
          <w:rFonts w:ascii="Times New Roman" w:hAnsi="Times New Roman"/>
          <w:sz w:val="22"/>
          <w:szCs w:val="22"/>
        </w:rPr>
        <w:t>;</w:t>
      </w:r>
    </w:p>
    <w:p w14:paraId="0972A2AE"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high quality care that is based on evidence-based practices</w:t>
      </w:r>
      <w:r w:rsidR="00634C3D">
        <w:rPr>
          <w:rFonts w:ascii="Times New Roman" w:hAnsi="Times New Roman"/>
          <w:sz w:val="22"/>
          <w:szCs w:val="22"/>
        </w:rPr>
        <w:t>; and</w:t>
      </w:r>
    </w:p>
    <w:p w14:paraId="0DD7990C" w14:textId="77777777" w:rsidR="00BE5034" w:rsidRPr="00063DF8" w:rsidRDefault="00BE5034" w:rsidP="00620BC3">
      <w:pPr>
        <w:widowControl w:val="0"/>
        <w:numPr>
          <w:ilvl w:val="2"/>
          <w:numId w:val="13"/>
        </w:numPr>
        <w:ind w:left="1440" w:right="163"/>
        <w:jc w:val="both"/>
        <w:rPr>
          <w:rFonts w:ascii="Times New Roman" w:hAnsi="Times New Roman"/>
          <w:sz w:val="22"/>
          <w:szCs w:val="22"/>
        </w:rPr>
      </w:pPr>
      <w:r w:rsidRPr="00063DF8">
        <w:rPr>
          <w:rFonts w:ascii="Times New Roman" w:hAnsi="Times New Roman"/>
          <w:sz w:val="22"/>
          <w:szCs w:val="22"/>
        </w:rPr>
        <w:t>enhanced access and communication with their care team.</w:t>
      </w:r>
    </w:p>
    <w:p w14:paraId="23171ECD" w14:textId="77777777" w:rsidR="00BE5034" w:rsidRPr="00063DF8" w:rsidRDefault="00BE5034" w:rsidP="00620BC3">
      <w:pPr>
        <w:widowControl w:val="0"/>
        <w:numPr>
          <w:ilvl w:val="0"/>
          <w:numId w:val="13"/>
        </w:numPr>
        <w:ind w:left="1080" w:right="163"/>
        <w:jc w:val="both"/>
        <w:rPr>
          <w:rFonts w:ascii="Times New Roman" w:hAnsi="Times New Roman"/>
          <w:sz w:val="22"/>
          <w:szCs w:val="22"/>
        </w:rPr>
      </w:pPr>
      <w:r w:rsidRPr="00063DF8">
        <w:rPr>
          <w:rFonts w:ascii="Times New Roman" w:hAnsi="Times New Roman"/>
          <w:sz w:val="22"/>
          <w:szCs w:val="22"/>
        </w:rPr>
        <w:t xml:space="preserve">Implementation of specific models of care that support population needs related mental health, substance use, and pregnancy/maternal health, such as in the Hub and Spoke Model and </w:t>
      </w:r>
      <w:bookmarkStart w:id="3" w:name="_Hlk120804280"/>
      <w:r w:rsidR="00CB4AE7">
        <w:rPr>
          <w:rFonts w:ascii="Times New Roman" w:hAnsi="Times New Roman"/>
          <w:sz w:val="22"/>
          <w:szCs w:val="22"/>
        </w:rPr>
        <w:t>pregnancy intention initiative</w:t>
      </w:r>
      <w:bookmarkEnd w:id="3"/>
      <w:r w:rsidRPr="00063DF8">
        <w:rPr>
          <w:rFonts w:ascii="Times New Roman" w:hAnsi="Times New Roman"/>
          <w:sz w:val="22"/>
          <w:szCs w:val="22"/>
        </w:rPr>
        <w:t xml:space="preserve">. </w:t>
      </w:r>
    </w:p>
    <w:p w14:paraId="49057637" w14:textId="77777777" w:rsidR="00BE5034" w:rsidRPr="00063DF8" w:rsidRDefault="00BE5034" w:rsidP="00620BC3">
      <w:pPr>
        <w:widowControl w:val="0"/>
        <w:numPr>
          <w:ilvl w:val="0"/>
          <w:numId w:val="13"/>
        </w:numPr>
        <w:ind w:left="1080" w:right="163"/>
        <w:jc w:val="both"/>
        <w:rPr>
          <w:rFonts w:ascii="Times New Roman" w:hAnsi="Times New Roman"/>
          <w:sz w:val="22"/>
          <w:szCs w:val="22"/>
        </w:rPr>
      </w:pPr>
      <w:r w:rsidRPr="00063DF8">
        <w:rPr>
          <w:rFonts w:ascii="Times New Roman" w:hAnsi="Times New Roman"/>
          <w:sz w:val="22"/>
          <w:szCs w:val="22"/>
        </w:rPr>
        <w:t xml:space="preserve">Expanding screening, inclusive of medical, social, mental, and developmental needs, substance use, and pregnancy intention. </w:t>
      </w:r>
    </w:p>
    <w:p w14:paraId="7194EA5A" w14:textId="77777777" w:rsidR="00BE5034" w:rsidRPr="00063DF8" w:rsidRDefault="00BE5034" w:rsidP="00620BC3">
      <w:pPr>
        <w:widowControl w:val="0"/>
        <w:numPr>
          <w:ilvl w:val="0"/>
          <w:numId w:val="13"/>
        </w:numPr>
        <w:ind w:left="1080" w:right="163"/>
        <w:jc w:val="both"/>
        <w:rPr>
          <w:rFonts w:ascii="Times New Roman" w:hAnsi="Times New Roman"/>
          <w:sz w:val="22"/>
          <w:szCs w:val="22"/>
        </w:rPr>
      </w:pPr>
      <w:r w:rsidRPr="00063DF8">
        <w:rPr>
          <w:rFonts w:ascii="Times New Roman" w:hAnsi="Times New Roman"/>
          <w:sz w:val="22"/>
          <w:szCs w:val="22"/>
        </w:rPr>
        <w:t>Integrating</w:t>
      </w:r>
      <w:r w:rsidR="00F1107E">
        <w:rPr>
          <w:rFonts w:ascii="Times New Roman" w:hAnsi="Times New Roman"/>
          <w:sz w:val="22"/>
          <w:szCs w:val="22"/>
        </w:rPr>
        <w:t xml:space="preserve"> mental health and substance use providers into primary care</w:t>
      </w:r>
      <w:r w:rsidRPr="00063DF8">
        <w:rPr>
          <w:rFonts w:ascii="Times New Roman" w:hAnsi="Times New Roman"/>
          <w:sz w:val="22"/>
          <w:szCs w:val="22"/>
        </w:rPr>
        <w:t xml:space="preserve">, allowing for short term and ongoing mental health and </w:t>
      </w:r>
      <w:r w:rsidR="00F1107E">
        <w:rPr>
          <w:rFonts w:ascii="Times New Roman" w:hAnsi="Times New Roman"/>
          <w:sz w:val="22"/>
          <w:szCs w:val="22"/>
        </w:rPr>
        <w:t>substance use</w:t>
      </w:r>
      <w:r w:rsidRPr="00063DF8">
        <w:rPr>
          <w:rFonts w:ascii="Times New Roman" w:hAnsi="Times New Roman"/>
          <w:sz w:val="22"/>
          <w:szCs w:val="22"/>
        </w:rPr>
        <w:t xml:space="preserve"> care to occur in practices across Vermont where people receive ongoing care. </w:t>
      </w:r>
    </w:p>
    <w:p w14:paraId="78EF7EBF" w14:textId="77777777" w:rsidR="00BE5034" w:rsidRPr="00063DF8" w:rsidRDefault="00BE5034" w:rsidP="00620BC3">
      <w:pPr>
        <w:widowControl w:val="0"/>
        <w:numPr>
          <w:ilvl w:val="0"/>
          <w:numId w:val="13"/>
        </w:numPr>
        <w:ind w:left="1080" w:right="163"/>
        <w:jc w:val="both"/>
        <w:rPr>
          <w:rFonts w:ascii="Times New Roman" w:hAnsi="Times New Roman"/>
          <w:sz w:val="22"/>
          <w:szCs w:val="22"/>
        </w:rPr>
      </w:pPr>
      <w:r w:rsidRPr="00063DF8">
        <w:rPr>
          <w:rFonts w:ascii="Times New Roman" w:hAnsi="Times New Roman"/>
          <w:sz w:val="22"/>
          <w:szCs w:val="22"/>
        </w:rPr>
        <w:t>Integrating Community Health Teams, allowing for support with care management and coordination, addressing social determinant of health needs, and accessing specialized medical, behavioral, or substance use team-based services.</w:t>
      </w:r>
    </w:p>
    <w:p w14:paraId="16DE4F90" w14:textId="77777777" w:rsidR="00BE5034" w:rsidRPr="00063DF8" w:rsidRDefault="00BE5034" w:rsidP="00BE5034">
      <w:pPr>
        <w:widowControl w:val="0"/>
        <w:ind w:left="360" w:right="163"/>
        <w:jc w:val="both"/>
        <w:rPr>
          <w:rFonts w:ascii="Times New Roman" w:hAnsi="Times New Roman"/>
          <w:sz w:val="22"/>
          <w:szCs w:val="22"/>
        </w:rPr>
      </w:pPr>
    </w:p>
    <w:p w14:paraId="699F099F" w14:textId="77777777" w:rsidR="00BE5034" w:rsidRPr="00063DF8" w:rsidRDefault="00BE5034" w:rsidP="002703BE">
      <w:pPr>
        <w:pStyle w:val="ListParagraph"/>
        <w:widowControl w:val="0"/>
        <w:numPr>
          <w:ilvl w:val="2"/>
          <w:numId w:val="49"/>
        </w:numPr>
        <w:ind w:left="1440" w:right="163" w:hanging="720"/>
        <w:jc w:val="both"/>
        <w:rPr>
          <w:rFonts w:ascii="Times New Roman" w:hAnsi="Times New Roman"/>
          <w:b/>
          <w:bCs/>
        </w:rPr>
      </w:pPr>
      <w:r w:rsidRPr="00063DF8">
        <w:rPr>
          <w:rFonts w:ascii="Times New Roman" w:hAnsi="Times New Roman"/>
          <w:b/>
          <w:bCs/>
        </w:rPr>
        <w:t xml:space="preserve">Coordination </w:t>
      </w:r>
      <w:r w:rsidR="002259C5">
        <w:rPr>
          <w:rFonts w:ascii="Times New Roman" w:hAnsi="Times New Roman"/>
          <w:b/>
          <w:bCs/>
        </w:rPr>
        <w:t>a</w:t>
      </w:r>
      <w:r w:rsidRPr="00063DF8">
        <w:rPr>
          <w:rFonts w:ascii="Times New Roman" w:hAnsi="Times New Roman"/>
          <w:b/>
          <w:bCs/>
        </w:rPr>
        <w:t>mong Primary Care, Social Services, and Specialty Care Providers</w:t>
      </w:r>
    </w:p>
    <w:p w14:paraId="15410F73" w14:textId="77777777" w:rsidR="00BE5034" w:rsidRPr="00063DF8" w:rsidRDefault="00BE5034" w:rsidP="00620BC3">
      <w:pPr>
        <w:widowControl w:val="0"/>
        <w:numPr>
          <w:ilvl w:val="0"/>
          <w:numId w:val="14"/>
        </w:numPr>
        <w:ind w:left="1080" w:right="163"/>
        <w:jc w:val="both"/>
        <w:rPr>
          <w:rFonts w:ascii="Times New Roman" w:hAnsi="Times New Roman"/>
          <w:sz w:val="22"/>
          <w:szCs w:val="22"/>
        </w:rPr>
      </w:pPr>
      <w:r w:rsidRPr="00063DF8">
        <w:rPr>
          <w:rFonts w:ascii="Times New Roman" w:hAnsi="Times New Roman"/>
          <w:sz w:val="22"/>
          <w:szCs w:val="22"/>
        </w:rPr>
        <w:t xml:space="preserve">Supporting effective referral management practices and connection to the local network of health, social, economic, and community service providers. </w:t>
      </w:r>
    </w:p>
    <w:p w14:paraId="7BFA7DD3" w14:textId="77777777" w:rsidR="00BE5034" w:rsidRPr="00063DF8" w:rsidRDefault="00BE5034" w:rsidP="00620BC3">
      <w:pPr>
        <w:widowControl w:val="0"/>
        <w:numPr>
          <w:ilvl w:val="0"/>
          <w:numId w:val="14"/>
        </w:numPr>
        <w:ind w:left="1080" w:right="163"/>
        <w:jc w:val="both"/>
        <w:rPr>
          <w:rFonts w:ascii="Times New Roman" w:hAnsi="Times New Roman"/>
          <w:sz w:val="22"/>
          <w:szCs w:val="22"/>
        </w:rPr>
      </w:pPr>
      <w:r w:rsidRPr="00063DF8">
        <w:rPr>
          <w:rFonts w:ascii="Times New Roman" w:hAnsi="Times New Roman"/>
          <w:sz w:val="22"/>
          <w:szCs w:val="22"/>
        </w:rPr>
        <w:t>Enabling alignment of care management with population needs, implementing strategies such as:</w:t>
      </w:r>
    </w:p>
    <w:p w14:paraId="53B9F9B1"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Personalized care plans</w:t>
      </w:r>
      <w:r w:rsidR="00634C3D">
        <w:rPr>
          <w:rFonts w:ascii="Times New Roman" w:hAnsi="Times New Roman"/>
          <w:sz w:val="22"/>
          <w:szCs w:val="22"/>
        </w:rPr>
        <w:t>;</w:t>
      </w:r>
    </w:p>
    <w:p w14:paraId="20ACE6D3"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Coordination of specialty referrals</w:t>
      </w:r>
      <w:r w:rsidR="00634C3D">
        <w:rPr>
          <w:rFonts w:ascii="Times New Roman" w:hAnsi="Times New Roman"/>
          <w:sz w:val="22"/>
          <w:szCs w:val="22"/>
        </w:rPr>
        <w:t>;</w:t>
      </w:r>
    </w:p>
    <w:p w14:paraId="241FF93B"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Assistance with ancillary services</w:t>
      </w:r>
      <w:r w:rsidR="00634C3D">
        <w:rPr>
          <w:rFonts w:ascii="Times New Roman" w:hAnsi="Times New Roman"/>
          <w:sz w:val="22"/>
          <w:szCs w:val="22"/>
        </w:rPr>
        <w:t>;</w:t>
      </w:r>
    </w:p>
    <w:p w14:paraId="79A91855"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Referrals to and coordination with community services</w:t>
      </w:r>
      <w:r w:rsidR="00634C3D">
        <w:rPr>
          <w:rFonts w:ascii="Times New Roman" w:hAnsi="Times New Roman"/>
          <w:sz w:val="22"/>
          <w:szCs w:val="22"/>
        </w:rPr>
        <w:t>;</w:t>
      </w:r>
    </w:p>
    <w:p w14:paraId="67177527"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Self-management support</w:t>
      </w:r>
      <w:r w:rsidR="00634C3D">
        <w:rPr>
          <w:rFonts w:ascii="Times New Roman" w:hAnsi="Times New Roman"/>
          <w:sz w:val="22"/>
          <w:szCs w:val="22"/>
        </w:rPr>
        <w:t>; and</w:t>
      </w:r>
    </w:p>
    <w:p w14:paraId="09F6582D" w14:textId="77777777" w:rsidR="00BE5034" w:rsidRPr="00063DF8" w:rsidRDefault="00BE5034" w:rsidP="00620BC3">
      <w:pPr>
        <w:widowControl w:val="0"/>
        <w:numPr>
          <w:ilvl w:val="2"/>
          <w:numId w:val="14"/>
        </w:numPr>
        <w:ind w:left="1440" w:right="163"/>
        <w:jc w:val="both"/>
        <w:rPr>
          <w:rFonts w:ascii="Times New Roman" w:hAnsi="Times New Roman"/>
          <w:sz w:val="22"/>
          <w:szCs w:val="22"/>
        </w:rPr>
      </w:pPr>
      <w:r w:rsidRPr="00063DF8">
        <w:rPr>
          <w:rFonts w:ascii="Times New Roman" w:hAnsi="Times New Roman"/>
          <w:sz w:val="22"/>
          <w:szCs w:val="22"/>
        </w:rPr>
        <w:t>Outreach</w:t>
      </w:r>
      <w:r w:rsidR="00634C3D">
        <w:rPr>
          <w:rFonts w:ascii="Times New Roman" w:hAnsi="Times New Roman"/>
          <w:sz w:val="22"/>
          <w:szCs w:val="22"/>
        </w:rPr>
        <w:t>.</w:t>
      </w:r>
    </w:p>
    <w:p w14:paraId="4AA16541" w14:textId="77777777" w:rsidR="00BE5034" w:rsidRPr="00063DF8" w:rsidRDefault="00BE5034" w:rsidP="00620BC3">
      <w:pPr>
        <w:widowControl w:val="0"/>
        <w:numPr>
          <w:ilvl w:val="0"/>
          <w:numId w:val="14"/>
        </w:numPr>
        <w:ind w:left="1080" w:right="163"/>
        <w:jc w:val="both"/>
        <w:rPr>
          <w:rFonts w:ascii="Times New Roman" w:hAnsi="Times New Roman"/>
          <w:sz w:val="22"/>
          <w:szCs w:val="22"/>
        </w:rPr>
      </w:pPr>
      <w:r w:rsidRPr="00063DF8">
        <w:rPr>
          <w:rFonts w:ascii="Times New Roman" w:hAnsi="Times New Roman"/>
          <w:sz w:val="22"/>
          <w:szCs w:val="22"/>
        </w:rPr>
        <w:t>Supporting Specialty practices to work with Primary Care and other referring clinicians, providing access and communication, identifying and coordinating patient populations, planning and managing care, tracking and coordinating care, and measuring and improving performance.</w:t>
      </w:r>
    </w:p>
    <w:p w14:paraId="2CB63D37" w14:textId="77777777" w:rsidR="00BE5034" w:rsidRPr="00063DF8" w:rsidRDefault="00BE5034" w:rsidP="00BE5034">
      <w:pPr>
        <w:widowControl w:val="0"/>
        <w:ind w:left="720" w:right="163"/>
        <w:jc w:val="both"/>
        <w:rPr>
          <w:rFonts w:ascii="Times New Roman" w:hAnsi="Times New Roman"/>
          <w:sz w:val="22"/>
          <w:szCs w:val="22"/>
        </w:rPr>
      </w:pPr>
    </w:p>
    <w:p w14:paraId="66572F36" w14:textId="77777777" w:rsidR="00BE5034" w:rsidRPr="00063DF8" w:rsidRDefault="00BE5034" w:rsidP="002703BE">
      <w:pPr>
        <w:pStyle w:val="ListParagraph"/>
        <w:widowControl w:val="0"/>
        <w:numPr>
          <w:ilvl w:val="2"/>
          <w:numId w:val="49"/>
        </w:numPr>
        <w:ind w:left="1440" w:right="163" w:hanging="720"/>
        <w:jc w:val="both"/>
        <w:rPr>
          <w:rFonts w:ascii="Times New Roman" w:hAnsi="Times New Roman"/>
        </w:rPr>
      </w:pPr>
      <w:r w:rsidRPr="00063DF8">
        <w:rPr>
          <w:rFonts w:ascii="Times New Roman" w:hAnsi="Times New Roman"/>
          <w:b/>
          <w:bCs/>
        </w:rPr>
        <w:t>Community Collaborative support for multi-sector population health planning and responsiveness</w:t>
      </w:r>
    </w:p>
    <w:p w14:paraId="39BB085A" w14:textId="77777777" w:rsidR="00BE5034" w:rsidRPr="00063DF8" w:rsidRDefault="00BE5034" w:rsidP="00620BC3">
      <w:pPr>
        <w:widowControl w:val="0"/>
        <w:numPr>
          <w:ilvl w:val="0"/>
          <w:numId w:val="15"/>
        </w:numPr>
        <w:ind w:left="1080" w:right="163"/>
        <w:jc w:val="both"/>
        <w:rPr>
          <w:rFonts w:ascii="Times New Roman" w:hAnsi="Times New Roman"/>
          <w:sz w:val="22"/>
          <w:szCs w:val="22"/>
        </w:rPr>
      </w:pPr>
      <w:r w:rsidRPr="00063DF8">
        <w:rPr>
          <w:rFonts w:ascii="Times New Roman" w:hAnsi="Times New Roman"/>
          <w:sz w:val="22"/>
          <w:szCs w:val="22"/>
        </w:rPr>
        <w:t>Supporting community collaboratives to measure, monitor, and continuously improve upon population health needs, and specifically addressing:</w:t>
      </w:r>
    </w:p>
    <w:p w14:paraId="573C4773" w14:textId="77777777" w:rsidR="00BE5034" w:rsidRPr="00063DF8" w:rsidRDefault="00BE5034" w:rsidP="00620BC3">
      <w:pPr>
        <w:widowControl w:val="0"/>
        <w:numPr>
          <w:ilvl w:val="2"/>
          <w:numId w:val="15"/>
        </w:numPr>
        <w:ind w:left="1440" w:right="163"/>
        <w:jc w:val="both"/>
        <w:rPr>
          <w:rFonts w:ascii="Times New Roman" w:hAnsi="Times New Roman"/>
          <w:sz w:val="22"/>
          <w:szCs w:val="22"/>
        </w:rPr>
      </w:pPr>
      <w:r w:rsidRPr="00063DF8">
        <w:rPr>
          <w:rFonts w:ascii="Times New Roman" w:hAnsi="Times New Roman"/>
          <w:sz w:val="22"/>
          <w:szCs w:val="22"/>
        </w:rPr>
        <w:t>Access to Primary Care</w:t>
      </w:r>
      <w:r w:rsidR="00634C3D">
        <w:rPr>
          <w:rFonts w:ascii="Times New Roman" w:hAnsi="Times New Roman"/>
          <w:sz w:val="22"/>
          <w:szCs w:val="22"/>
        </w:rPr>
        <w:t>;</w:t>
      </w:r>
    </w:p>
    <w:p w14:paraId="3E8DF00D" w14:textId="77777777" w:rsidR="00BE5034" w:rsidRPr="00063DF8" w:rsidRDefault="00BE5034" w:rsidP="00620BC3">
      <w:pPr>
        <w:widowControl w:val="0"/>
        <w:numPr>
          <w:ilvl w:val="2"/>
          <w:numId w:val="15"/>
        </w:numPr>
        <w:ind w:left="1440" w:right="163"/>
        <w:jc w:val="both"/>
        <w:rPr>
          <w:rFonts w:ascii="Times New Roman" w:hAnsi="Times New Roman"/>
          <w:sz w:val="22"/>
          <w:szCs w:val="22"/>
        </w:rPr>
      </w:pPr>
      <w:r w:rsidRPr="00063DF8">
        <w:rPr>
          <w:rFonts w:ascii="Times New Roman" w:hAnsi="Times New Roman"/>
          <w:sz w:val="22"/>
          <w:szCs w:val="22"/>
        </w:rPr>
        <w:t>Access to Specialty Care</w:t>
      </w:r>
      <w:r w:rsidR="00634C3D">
        <w:rPr>
          <w:rFonts w:ascii="Times New Roman" w:hAnsi="Times New Roman"/>
          <w:sz w:val="22"/>
          <w:szCs w:val="22"/>
        </w:rPr>
        <w:t>;</w:t>
      </w:r>
    </w:p>
    <w:p w14:paraId="663F046D" w14:textId="77777777" w:rsidR="00BE5034" w:rsidRPr="00063DF8" w:rsidRDefault="00BE5034" w:rsidP="00620BC3">
      <w:pPr>
        <w:widowControl w:val="0"/>
        <w:numPr>
          <w:ilvl w:val="2"/>
          <w:numId w:val="15"/>
        </w:numPr>
        <w:ind w:left="1440" w:right="163"/>
        <w:jc w:val="both"/>
        <w:rPr>
          <w:rFonts w:ascii="Times New Roman" w:hAnsi="Times New Roman"/>
          <w:sz w:val="22"/>
          <w:szCs w:val="22"/>
        </w:rPr>
      </w:pPr>
      <w:r w:rsidRPr="00063DF8">
        <w:rPr>
          <w:rFonts w:ascii="Times New Roman" w:hAnsi="Times New Roman"/>
          <w:sz w:val="22"/>
          <w:szCs w:val="22"/>
        </w:rPr>
        <w:t>Access to Community Services</w:t>
      </w:r>
      <w:r w:rsidR="00634C3D">
        <w:rPr>
          <w:rFonts w:ascii="Times New Roman" w:hAnsi="Times New Roman"/>
          <w:sz w:val="22"/>
          <w:szCs w:val="22"/>
        </w:rPr>
        <w:t>; and</w:t>
      </w:r>
    </w:p>
    <w:p w14:paraId="1A99C468" w14:textId="77777777" w:rsidR="00BE5034" w:rsidRPr="00063DF8" w:rsidRDefault="00BE5034" w:rsidP="00620BC3">
      <w:pPr>
        <w:widowControl w:val="0"/>
        <w:numPr>
          <w:ilvl w:val="2"/>
          <w:numId w:val="15"/>
        </w:numPr>
        <w:ind w:left="1440" w:right="163"/>
        <w:jc w:val="both"/>
        <w:rPr>
          <w:rFonts w:ascii="Times New Roman" w:hAnsi="Times New Roman"/>
          <w:spacing w:val="-1"/>
          <w:sz w:val="22"/>
          <w:szCs w:val="22"/>
        </w:rPr>
      </w:pPr>
      <w:r w:rsidRPr="00063DF8">
        <w:rPr>
          <w:rFonts w:ascii="Times New Roman" w:hAnsi="Times New Roman"/>
          <w:spacing w:val="-1"/>
          <w:sz w:val="22"/>
          <w:szCs w:val="22"/>
        </w:rPr>
        <w:t xml:space="preserve">Community Health Team impact on population health needs.       </w:t>
      </w:r>
    </w:p>
    <w:p w14:paraId="18109875" w14:textId="77777777" w:rsidR="00BE5034" w:rsidRPr="00063DF8" w:rsidRDefault="00BE5034" w:rsidP="00620BC3">
      <w:pPr>
        <w:widowControl w:val="0"/>
        <w:numPr>
          <w:ilvl w:val="0"/>
          <w:numId w:val="15"/>
        </w:numPr>
        <w:ind w:left="1080" w:right="163"/>
        <w:jc w:val="both"/>
        <w:rPr>
          <w:rFonts w:ascii="Times New Roman" w:hAnsi="Times New Roman"/>
          <w:sz w:val="22"/>
          <w:szCs w:val="22"/>
        </w:rPr>
      </w:pPr>
      <w:r w:rsidRPr="00063DF8">
        <w:rPr>
          <w:rFonts w:ascii="Times New Roman" w:hAnsi="Times New Roman"/>
          <w:spacing w:val="-1"/>
          <w:sz w:val="22"/>
          <w:szCs w:val="22"/>
        </w:rPr>
        <w:t xml:space="preserve">Facilitating cross organization quality improvement projects to improve population health outcomes and increase value of care. </w:t>
      </w:r>
    </w:p>
    <w:p w14:paraId="4FB58FB4" w14:textId="77777777" w:rsidR="00BE5034" w:rsidRPr="00063DF8" w:rsidRDefault="002259C5" w:rsidP="00BE5034">
      <w:pPr>
        <w:widowControl w:val="0"/>
        <w:jc w:val="both"/>
        <w:rPr>
          <w:rFonts w:ascii="Times New Roman" w:hAnsi="Times New Roman"/>
          <w:sz w:val="22"/>
          <w:szCs w:val="22"/>
        </w:rPr>
      </w:pPr>
      <w:r>
        <w:rPr>
          <w:rFonts w:ascii="Times New Roman" w:hAnsi="Times New Roman"/>
          <w:sz w:val="22"/>
          <w:szCs w:val="22"/>
        </w:rPr>
        <w:br/>
      </w:r>
    </w:p>
    <w:p w14:paraId="0356C602" w14:textId="77777777" w:rsidR="00BE5034" w:rsidRPr="00063DF8" w:rsidRDefault="00BE5034" w:rsidP="00BE5034">
      <w:pPr>
        <w:widowControl w:val="0"/>
        <w:ind w:left="720" w:right="244"/>
        <w:jc w:val="both"/>
        <w:rPr>
          <w:rFonts w:ascii="Times New Roman" w:hAnsi="Times New Roman"/>
          <w:spacing w:val="52"/>
          <w:sz w:val="22"/>
          <w:szCs w:val="22"/>
        </w:rPr>
      </w:pPr>
      <w:r w:rsidRPr="00063DF8">
        <w:rPr>
          <w:rFonts w:ascii="Times New Roman" w:hAnsi="Times New Roman"/>
          <w:spacing w:val="1"/>
          <w:sz w:val="22"/>
          <w:szCs w:val="22"/>
        </w:rPr>
        <w:lastRenderedPageBreak/>
        <w:t>To</w:t>
      </w:r>
      <w:r w:rsidRPr="00063DF8">
        <w:rPr>
          <w:rFonts w:ascii="Times New Roman" w:hAnsi="Times New Roman"/>
          <w:spacing w:val="-3"/>
          <w:sz w:val="22"/>
          <w:szCs w:val="22"/>
        </w:rPr>
        <w:t xml:space="preserve"> </w:t>
      </w:r>
      <w:r w:rsidRPr="00063DF8">
        <w:rPr>
          <w:rFonts w:ascii="Times New Roman" w:hAnsi="Times New Roman"/>
          <w:spacing w:val="-1"/>
          <w:sz w:val="22"/>
          <w:szCs w:val="22"/>
        </w:rPr>
        <w:t>support</w:t>
      </w:r>
      <w:r w:rsidRPr="00063DF8">
        <w:rPr>
          <w:rFonts w:ascii="Times New Roman" w:hAnsi="Times New Roman"/>
          <w:spacing w:val="-2"/>
          <w:sz w:val="22"/>
          <w:szCs w:val="22"/>
        </w:rPr>
        <w:t xml:space="preserve"> </w:t>
      </w:r>
      <w:r w:rsidRPr="00063DF8">
        <w:rPr>
          <w:rFonts w:ascii="Times New Roman" w:hAnsi="Times New Roman"/>
          <w:sz w:val="22"/>
          <w:szCs w:val="22"/>
        </w:rPr>
        <w:t>the</w:t>
      </w:r>
      <w:r w:rsidRPr="00063DF8">
        <w:rPr>
          <w:rFonts w:ascii="Times New Roman" w:hAnsi="Times New Roman"/>
          <w:spacing w:val="-2"/>
          <w:sz w:val="22"/>
          <w:szCs w:val="22"/>
        </w:rPr>
        <w:t xml:space="preserve"> </w:t>
      </w:r>
      <w:r w:rsidRPr="00063DF8">
        <w:rPr>
          <w:rFonts w:ascii="Times New Roman" w:hAnsi="Times New Roman"/>
          <w:spacing w:val="-1"/>
          <w:sz w:val="22"/>
          <w:szCs w:val="22"/>
        </w:rPr>
        <w:t>implementation</w:t>
      </w:r>
      <w:r w:rsidRPr="00063DF8">
        <w:rPr>
          <w:rFonts w:ascii="Times New Roman" w:hAnsi="Times New Roman"/>
          <w:sz w:val="22"/>
          <w:szCs w:val="22"/>
        </w:rPr>
        <w:t xml:space="preserve"> </w:t>
      </w:r>
      <w:r w:rsidRPr="00063DF8">
        <w:rPr>
          <w:rFonts w:ascii="Times New Roman" w:hAnsi="Times New Roman"/>
          <w:spacing w:val="-2"/>
          <w:sz w:val="22"/>
          <w:szCs w:val="22"/>
        </w:rPr>
        <w:t>of</w:t>
      </w:r>
      <w:r w:rsidRPr="00063DF8">
        <w:rPr>
          <w:rFonts w:ascii="Times New Roman" w:hAnsi="Times New Roman"/>
          <w:sz w:val="22"/>
          <w:szCs w:val="22"/>
        </w:rPr>
        <w:t xml:space="preserve"> </w:t>
      </w:r>
      <w:r w:rsidRPr="00063DF8">
        <w:rPr>
          <w:rFonts w:ascii="Times New Roman" w:hAnsi="Times New Roman"/>
          <w:spacing w:val="-1"/>
          <w:sz w:val="22"/>
          <w:szCs w:val="22"/>
        </w:rPr>
        <w:t>these</w:t>
      </w:r>
      <w:r w:rsidRPr="00063DF8">
        <w:rPr>
          <w:rFonts w:ascii="Times New Roman" w:hAnsi="Times New Roman"/>
          <w:spacing w:val="-2"/>
          <w:sz w:val="22"/>
          <w:szCs w:val="22"/>
        </w:rPr>
        <w:t xml:space="preserve"> </w:t>
      </w:r>
      <w:r w:rsidRPr="00063DF8">
        <w:rPr>
          <w:rFonts w:ascii="Times New Roman" w:hAnsi="Times New Roman"/>
          <w:spacing w:val="-1"/>
          <w:sz w:val="22"/>
          <w:szCs w:val="22"/>
        </w:rPr>
        <w:t>components,</w:t>
      </w:r>
      <w:r w:rsidRPr="00063DF8">
        <w:rPr>
          <w:rFonts w:ascii="Times New Roman" w:hAnsi="Times New Roman"/>
          <w:spacing w:val="-3"/>
          <w:sz w:val="22"/>
          <w:szCs w:val="22"/>
        </w:rPr>
        <w:t xml:space="preserve"> </w:t>
      </w:r>
      <w:r w:rsidRPr="00063DF8">
        <w:rPr>
          <w:rFonts w:ascii="Times New Roman" w:hAnsi="Times New Roman"/>
          <w:spacing w:val="-1"/>
          <w:sz w:val="22"/>
          <w:szCs w:val="22"/>
        </w:rPr>
        <w:t>the</w:t>
      </w:r>
      <w:r w:rsidRPr="00063DF8">
        <w:rPr>
          <w:rFonts w:ascii="Times New Roman" w:hAnsi="Times New Roman"/>
          <w:sz w:val="22"/>
          <w:szCs w:val="22"/>
        </w:rPr>
        <w:t xml:space="preserve"> </w:t>
      </w:r>
      <w:r w:rsidRPr="00063DF8">
        <w:rPr>
          <w:rFonts w:ascii="Times New Roman" w:hAnsi="Times New Roman"/>
          <w:spacing w:val="-1"/>
          <w:sz w:val="22"/>
          <w:szCs w:val="22"/>
        </w:rPr>
        <w:t>Blueprint</w:t>
      </w:r>
      <w:r w:rsidRPr="00063DF8">
        <w:rPr>
          <w:rFonts w:ascii="Times New Roman" w:hAnsi="Times New Roman"/>
          <w:sz w:val="22"/>
          <w:szCs w:val="22"/>
        </w:rPr>
        <w:t xml:space="preserve"> </w:t>
      </w:r>
      <w:r w:rsidRPr="00063DF8">
        <w:rPr>
          <w:rFonts w:ascii="Times New Roman" w:hAnsi="Times New Roman"/>
          <w:spacing w:val="-1"/>
          <w:sz w:val="22"/>
          <w:szCs w:val="22"/>
        </w:rPr>
        <w:t>has</w:t>
      </w:r>
      <w:r w:rsidRPr="00063DF8">
        <w:rPr>
          <w:rFonts w:ascii="Times New Roman" w:hAnsi="Times New Roman"/>
          <w:sz w:val="22"/>
          <w:szCs w:val="22"/>
        </w:rPr>
        <w:t xml:space="preserve"> </w:t>
      </w:r>
      <w:r w:rsidRPr="00063DF8">
        <w:rPr>
          <w:rFonts w:ascii="Times New Roman" w:hAnsi="Times New Roman"/>
          <w:spacing w:val="-1"/>
          <w:sz w:val="22"/>
          <w:szCs w:val="22"/>
        </w:rPr>
        <w:t>developed</w:t>
      </w:r>
      <w:r w:rsidRPr="00063DF8">
        <w:rPr>
          <w:rFonts w:ascii="Times New Roman" w:hAnsi="Times New Roman"/>
          <w:sz w:val="22"/>
          <w:szCs w:val="22"/>
        </w:rPr>
        <w:t xml:space="preserve"> a team</w:t>
      </w:r>
      <w:r w:rsidRPr="00063DF8">
        <w:rPr>
          <w:rFonts w:ascii="Times New Roman" w:hAnsi="Times New Roman"/>
          <w:spacing w:val="-4"/>
          <w:sz w:val="22"/>
          <w:szCs w:val="22"/>
        </w:rPr>
        <w:t xml:space="preserve"> </w:t>
      </w:r>
      <w:r w:rsidRPr="00063DF8">
        <w:rPr>
          <w:rFonts w:ascii="Times New Roman" w:hAnsi="Times New Roman"/>
          <w:sz w:val="22"/>
          <w:szCs w:val="22"/>
        </w:rPr>
        <w:t>of</w:t>
      </w:r>
      <w:r w:rsidRPr="00063DF8">
        <w:rPr>
          <w:rFonts w:ascii="Times New Roman" w:hAnsi="Times New Roman"/>
          <w:spacing w:val="1"/>
          <w:sz w:val="22"/>
          <w:szCs w:val="22"/>
        </w:rPr>
        <w:t xml:space="preserve"> </w:t>
      </w:r>
      <w:r w:rsidRPr="00063DF8">
        <w:rPr>
          <w:rFonts w:ascii="Times New Roman" w:hAnsi="Times New Roman"/>
          <w:spacing w:val="-1"/>
          <w:sz w:val="22"/>
          <w:szCs w:val="22"/>
        </w:rPr>
        <w:t>trained</w:t>
      </w:r>
      <w:r w:rsidRPr="00063DF8">
        <w:rPr>
          <w:rFonts w:ascii="Times New Roman" w:hAnsi="Times New Roman"/>
          <w:sz w:val="22"/>
          <w:szCs w:val="22"/>
        </w:rPr>
        <w:t xml:space="preserve"> </w:t>
      </w:r>
      <w:r w:rsidRPr="00063DF8">
        <w:rPr>
          <w:rFonts w:ascii="Times New Roman" w:hAnsi="Times New Roman"/>
          <w:spacing w:val="-1"/>
          <w:sz w:val="22"/>
          <w:szCs w:val="22"/>
        </w:rPr>
        <w:t>individuals</w:t>
      </w:r>
      <w:r w:rsidRPr="00063DF8">
        <w:rPr>
          <w:rFonts w:ascii="Times New Roman" w:hAnsi="Times New Roman"/>
          <w:sz w:val="22"/>
          <w:szCs w:val="22"/>
        </w:rPr>
        <w:t xml:space="preserve"> </w:t>
      </w:r>
      <w:r w:rsidRPr="00063DF8">
        <w:rPr>
          <w:rFonts w:ascii="Times New Roman" w:hAnsi="Times New Roman"/>
          <w:spacing w:val="-1"/>
          <w:sz w:val="22"/>
          <w:szCs w:val="22"/>
        </w:rPr>
        <w:t>known</w:t>
      </w:r>
      <w:r w:rsidRPr="00063DF8">
        <w:rPr>
          <w:rFonts w:ascii="Times New Roman" w:hAnsi="Times New Roman"/>
          <w:sz w:val="22"/>
          <w:szCs w:val="22"/>
        </w:rPr>
        <w:t xml:space="preserve"> as </w:t>
      </w:r>
      <w:r w:rsidRPr="00063DF8">
        <w:rPr>
          <w:rFonts w:ascii="Times New Roman" w:hAnsi="Times New Roman"/>
          <w:spacing w:val="-1"/>
          <w:sz w:val="22"/>
          <w:szCs w:val="22"/>
        </w:rPr>
        <w:t>QI</w:t>
      </w:r>
      <w:r w:rsidRPr="00063DF8">
        <w:rPr>
          <w:rFonts w:ascii="Times New Roman" w:hAnsi="Times New Roman"/>
          <w:spacing w:val="-4"/>
          <w:sz w:val="22"/>
          <w:szCs w:val="22"/>
        </w:rPr>
        <w:t xml:space="preserve"> </w:t>
      </w:r>
      <w:r w:rsidRPr="00063DF8">
        <w:rPr>
          <w:rFonts w:ascii="Times New Roman" w:hAnsi="Times New Roman"/>
          <w:spacing w:val="-1"/>
          <w:sz w:val="22"/>
          <w:szCs w:val="22"/>
        </w:rPr>
        <w:t>facilitators</w:t>
      </w:r>
      <w:r w:rsidRPr="00063DF8">
        <w:rPr>
          <w:rFonts w:ascii="Times New Roman" w:hAnsi="Times New Roman"/>
          <w:sz w:val="22"/>
          <w:szCs w:val="22"/>
        </w:rPr>
        <w:t xml:space="preserve"> </w:t>
      </w:r>
      <w:r w:rsidRPr="00063DF8">
        <w:rPr>
          <w:rFonts w:ascii="Times New Roman" w:hAnsi="Times New Roman"/>
          <w:spacing w:val="-1"/>
          <w:sz w:val="22"/>
          <w:szCs w:val="22"/>
        </w:rPr>
        <w:t xml:space="preserve">with </w:t>
      </w:r>
      <w:r w:rsidRPr="00063DF8">
        <w:rPr>
          <w:rFonts w:ascii="Times New Roman" w:hAnsi="Times New Roman"/>
          <w:sz w:val="22"/>
          <w:szCs w:val="22"/>
        </w:rPr>
        <w:t xml:space="preserve">the </w:t>
      </w:r>
      <w:r w:rsidRPr="00063DF8">
        <w:rPr>
          <w:rFonts w:ascii="Times New Roman" w:hAnsi="Times New Roman"/>
          <w:spacing w:val="-1"/>
          <w:sz w:val="22"/>
          <w:szCs w:val="22"/>
        </w:rPr>
        <w:t>skills</w:t>
      </w:r>
      <w:r w:rsidRPr="00063DF8">
        <w:rPr>
          <w:rFonts w:ascii="Times New Roman" w:hAnsi="Times New Roman"/>
          <w:spacing w:val="-2"/>
          <w:sz w:val="22"/>
          <w:szCs w:val="22"/>
        </w:rPr>
        <w:t xml:space="preserve"> </w:t>
      </w:r>
      <w:r w:rsidRPr="00063DF8">
        <w:rPr>
          <w:rFonts w:ascii="Times New Roman" w:hAnsi="Times New Roman"/>
          <w:sz w:val="22"/>
          <w:szCs w:val="22"/>
        </w:rPr>
        <w:t>to</w:t>
      </w:r>
      <w:r w:rsidRPr="00063DF8">
        <w:rPr>
          <w:rFonts w:ascii="Times New Roman" w:hAnsi="Times New Roman"/>
          <w:spacing w:val="-3"/>
          <w:sz w:val="22"/>
          <w:szCs w:val="22"/>
        </w:rPr>
        <w:t xml:space="preserve"> </w:t>
      </w:r>
      <w:r w:rsidRPr="00063DF8">
        <w:rPr>
          <w:rFonts w:ascii="Times New Roman" w:hAnsi="Times New Roman"/>
          <w:spacing w:val="-1"/>
          <w:sz w:val="22"/>
          <w:szCs w:val="22"/>
        </w:rPr>
        <w:t>help</w:t>
      </w:r>
      <w:r w:rsidRPr="00063DF8">
        <w:rPr>
          <w:rFonts w:ascii="Times New Roman" w:hAnsi="Times New Roman"/>
          <w:sz w:val="22"/>
          <w:szCs w:val="22"/>
        </w:rPr>
        <w:t xml:space="preserve"> </w:t>
      </w:r>
      <w:r w:rsidRPr="00063DF8">
        <w:rPr>
          <w:rFonts w:ascii="Times New Roman" w:hAnsi="Times New Roman"/>
          <w:spacing w:val="-1"/>
          <w:sz w:val="22"/>
          <w:szCs w:val="22"/>
        </w:rPr>
        <w:t>practices,</w:t>
      </w:r>
      <w:r w:rsidRPr="00063DF8">
        <w:rPr>
          <w:rFonts w:ascii="Times New Roman" w:hAnsi="Times New Roman"/>
          <w:spacing w:val="-3"/>
          <w:sz w:val="22"/>
          <w:szCs w:val="22"/>
        </w:rPr>
        <w:t xml:space="preserve"> </w:t>
      </w:r>
      <w:r w:rsidRPr="00063DF8">
        <w:rPr>
          <w:rFonts w:ascii="Times New Roman" w:hAnsi="Times New Roman"/>
          <w:spacing w:val="-1"/>
          <w:sz w:val="22"/>
          <w:szCs w:val="22"/>
        </w:rPr>
        <w:t>integrated</w:t>
      </w:r>
      <w:r w:rsidRPr="00063DF8">
        <w:rPr>
          <w:rFonts w:ascii="Times New Roman" w:hAnsi="Times New Roman"/>
          <w:sz w:val="22"/>
          <w:szCs w:val="22"/>
        </w:rPr>
        <w:t xml:space="preserve"> </w:t>
      </w:r>
      <w:r w:rsidRPr="00063DF8">
        <w:rPr>
          <w:rFonts w:ascii="Times New Roman" w:hAnsi="Times New Roman"/>
          <w:spacing w:val="-1"/>
          <w:sz w:val="22"/>
          <w:szCs w:val="22"/>
        </w:rPr>
        <w:t>care</w:t>
      </w:r>
      <w:r w:rsidRPr="00063DF8">
        <w:rPr>
          <w:rFonts w:ascii="Times New Roman" w:hAnsi="Times New Roman"/>
          <w:spacing w:val="-2"/>
          <w:sz w:val="22"/>
          <w:szCs w:val="22"/>
        </w:rPr>
        <w:t xml:space="preserve"> </w:t>
      </w:r>
      <w:r w:rsidRPr="00063DF8">
        <w:rPr>
          <w:rFonts w:ascii="Times New Roman" w:hAnsi="Times New Roman"/>
          <w:spacing w:val="-1"/>
          <w:sz w:val="22"/>
          <w:szCs w:val="22"/>
        </w:rPr>
        <w:t>teams, communities,</w:t>
      </w:r>
      <w:r w:rsidRPr="00063DF8">
        <w:rPr>
          <w:rFonts w:ascii="Times New Roman" w:hAnsi="Times New Roman"/>
          <w:sz w:val="22"/>
          <w:szCs w:val="22"/>
        </w:rPr>
        <w:t xml:space="preserve"> and </w:t>
      </w:r>
      <w:r w:rsidRPr="00063DF8">
        <w:rPr>
          <w:rFonts w:ascii="Times New Roman" w:hAnsi="Times New Roman"/>
          <w:spacing w:val="-2"/>
          <w:sz w:val="22"/>
          <w:szCs w:val="22"/>
        </w:rPr>
        <w:t>programs</w:t>
      </w:r>
      <w:r w:rsidRPr="00063DF8">
        <w:rPr>
          <w:rFonts w:ascii="Times New Roman" w:hAnsi="Times New Roman"/>
          <w:spacing w:val="-1"/>
          <w:sz w:val="22"/>
          <w:szCs w:val="22"/>
        </w:rPr>
        <w:t xml:space="preserve"> </w:t>
      </w:r>
      <w:r w:rsidRPr="00063DF8">
        <w:rPr>
          <w:rFonts w:ascii="Times New Roman" w:hAnsi="Times New Roman"/>
          <w:sz w:val="22"/>
          <w:szCs w:val="22"/>
        </w:rPr>
        <w:t xml:space="preserve">build </w:t>
      </w:r>
      <w:r w:rsidRPr="00063DF8">
        <w:rPr>
          <w:rFonts w:ascii="Times New Roman" w:hAnsi="Times New Roman"/>
          <w:spacing w:val="-1"/>
          <w:sz w:val="22"/>
          <w:szCs w:val="22"/>
        </w:rPr>
        <w:t>the</w:t>
      </w:r>
      <w:r w:rsidRPr="00063DF8">
        <w:rPr>
          <w:rFonts w:ascii="Times New Roman" w:hAnsi="Times New Roman"/>
          <w:sz w:val="22"/>
          <w:szCs w:val="22"/>
        </w:rPr>
        <w:t xml:space="preserve"> </w:t>
      </w:r>
      <w:r w:rsidRPr="00063DF8">
        <w:rPr>
          <w:rFonts w:ascii="Times New Roman" w:hAnsi="Times New Roman"/>
          <w:spacing w:val="-1"/>
          <w:sz w:val="22"/>
          <w:szCs w:val="22"/>
        </w:rPr>
        <w:t>capacity</w:t>
      </w:r>
      <w:r w:rsidRPr="00063DF8">
        <w:rPr>
          <w:rFonts w:ascii="Times New Roman" w:hAnsi="Times New Roman"/>
          <w:spacing w:val="-3"/>
          <w:sz w:val="22"/>
          <w:szCs w:val="22"/>
        </w:rPr>
        <w:t xml:space="preserve"> </w:t>
      </w:r>
      <w:r w:rsidRPr="00063DF8">
        <w:rPr>
          <w:rFonts w:ascii="Times New Roman" w:hAnsi="Times New Roman"/>
          <w:spacing w:val="-1"/>
          <w:sz w:val="22"/>
          <w:szCs w:val="22"/>
        </w:rPr>
        <w:t>to</w:t>
      </w:r>
      <w:r w:rsidRPr="00063DF8">
        <w:rPr>
          <w:rFonts w:ascii="Times New Roman" w:hAnsi="Times New Roman"/>
          <w:sz w:val="22"/>
          <w:szCs w:val="22"/>
        </w:rPr>
        <w:t xml:space="preserve"> </w:t>
      </w:r>
      <w:r w:rsidRPr="00063DF8">
        <w:rPr>
          <w:rFonts w:ascii="Times New Roman" w:hAnsi="Times New Roman"/>
          <w:spacing w:val="-1"/>
          <w:sz w:val="22"/>
          <w:szCs w:val="22"/>
        </w:rPr>
        <w:t>improve</w:t>
      </w:r>
      <w:r w:rsidRPr="00063DF8">
        <w:rPr>
          <w:rFonts w:ascii="Times New Roman" w:hAnsi="Times New Roman"/>
          <w:sz w:val="22"/>
          <w:szCs w:val="22"/>
        </w:rPr>
        <w:t xml:space="preserve"> care </w:t>
      </w:r>
      <w:r w:rsidRPr="00063DF8">
        <w:rPr>
          <w:rFonts w:ascii="Times New Roman" w:hAnsi="Times New Roman"/>
          <w:spacing w:val="-1"/>
          <w:sz w:val="22"/>
          <w:szCs w:val="22"/>
        </w:rPr>
        <w:t>through</w:t>
      </w:r>
      <w:r w:rsidRPr="00063DF8">
        <w:rPr>
          <w:rFonts w:ascii="Times New Roman" w:hAnsi="Times New Roman"/>
          <w:sz w:val="22"/>
          <w:szCs w:val="22"/>
        </w:rPr>
        <w:t xml:space="preserve"> </w:t>
      </w:r>
      <w:r w:rsidRPr="00063DF8">
        <w:rPr>
          <w:rFonts w:ascii="Times New Roman" w:hAnsi="Times New Roman"/>
          <w:spacing w:val="-1"/>
          <w:sz w:val="22"/>
          <w:szCs w:val="22"/>
        </w:rPr>
        <w:t>use</w:t>
      </w:r>
      <w:r w:rsidRPr="00063DF8">
        <w:rPr>
          <w:rFonts w:ascii="Times New Roman" w:hAnsi="Times New Roman"/>
          <w:sz w:val="22"/>
          <w:szCs w:val="22"/>
        </w:rPr>
        <w:t xml:space="preserve"> of</w:t>
      </w:r>
      <w:r w:rsidRPr="00063DF8">
        <w:rPr>
          <w:rFonts w:ascii="Times New Roman" w:hAnsi="Times New Roman"/>
          <w:spacing w:val="-2"/>
          <w:sz w:val="22"/>
          <w:szCs w:val="22"/>
        </w:rPr>
        <w:t xml:space="preserve"> </w:t>
      </w:r>
      <w:r w:rsidRPr="00063DF8">
        <w:rPr>
          <w:rFonts w:ascii="Times New Roman" w:hAnsi="Times New Roman"/>
          <w:spacing w:val="-1"/>
          <w:sz w:val="22"/>
          <w:szCs w:val="22"/>
        </w:rPr>
        <w:t>evidence-based</w:t>
      </w:r>
      <w:r w:rsidRPr="00063DF8">
        <w:rPr>
          <w:rFonts w:ascii="Times New Roman" w:hAnsi="Times New Roman"/>
          <w:sz w:val="22"/>
          <w:szCs w:val="22"/>
        </w:rPr>
        <w:t xml:space="preserve"> </w:t>
      </w:r>
      <w:r w:rsidRPr="00063DF8">
        <w:rPr>
          <w:rFonts w:ascii="Times New Roman" w:hAnsi="Times New Roman"/>
          <w:spacing w:val="-1"/>
          <w:sz w:val="22"/>
          <w:szCs w:val="22"/>
        </w:rPr>
        <w:t>guidelines,</w:t>
      </w:r>
      <w:r w:rsidRPr="00063DF8">
        <w:rPr>
          <w:rFonts w:ascii="Times New Roman" w:hAnsi="Times New Roman"/>
          <w:spacing w:val="-3"/>
          <w:sz w:val="22"/>
          <w:szCs w:val="22"/>
        </w:rPr>
        <w:t xml:space="preserve"> </w:t>
      </w:r>
      <w:r w:rsidRPr="00063DF8">
        <w:rPr>
          <w:rFonts w:ascii="Times New Roman" w:hAnsi="Times New Roman"/>
          <w:spacing w:val="-1"/>
          <w:sz w:val="22"/>
          <w:szCs w:val="22"/>
        </w:rPr>
        <w:t>innovative</w:t>
      </w:r>
      <w:r w:rsidRPr="00063DF8">
        <w:rPr>
          <w:rFonts w:ascii="Times New Roman" w:hAnsi="Times New Roman"/>
          <w:sz w:val="22"/>
          <w:szCs w:val="22"/>
        </w:rPr>
        <w:t xml:space="preserve"> </w:t>
      </w:r>
      <w:r w:rsidRPr="00063DF8">
        <w:rPr>
          <w:rFonts w:ascii="Times New Roman" w:hAnsi="Times New Roman"/>
          <w:spacing w:val="-1"/>
          <w:sz w:val="22"/>
          <w:szCs w:val="22"/>
        </w:rPr>
        <w:t>strategies</w:t>
      </w:r>
      <w:r w:rsidRPr="00063DF8">
        <w:rPr>
          <w:rFonts w:ascii="Times New Roman" w:hAnsi="Times New Roman"/>
          <w:spacing w:val="-3"/>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quality</w:t>
      </w:r>
      <w:r w:rsidRPr="00063DF8">
        <w:rPr>
          <w:rFonts w:ascii="Times New Roman" w:hAnsi="Times New Roman"/>
          <w:spacing w:val="-3"/>
          <w:sz w:val="22"/>
          <w:szCs w:val="22"/>
        </w:rPr>
        <w:t xml:space="preserve"> </w:t>
      </w:r>
      <w:r w:rsidRPr="00063DF8">
        <w:rPr>
          <w:rFonts w:ascii="Times New Roman" w:hAnsi="Times New Roman"/>
          <w:spacing w:val="-1"/>
          <w:sz w:val="22"/>
          <w:szCs w:val="22"/>
        </w:rPr>
        <w:t>improvement</w:t>
      </w:r>
      <w:r w:rsidRPr="00063DF8">
        <w:rPr>
          <w:rFonts w:ascii="Times New Roman" w:hAnsi="Times New Roman"/>
          <w:spacing w:val="1"/>
          <w:sz w:val="22"/>
          <w:szCs w:val="22"/>
        </w:rPr>
        <w:t xml:space="preserve"> </w:t>
      </w:r>
      <w:r w:rsidRPr="00063DF8">
        <w:rPr>
          <w:rFonts w:ascii="Times New Roman" w:hAnsi="Times New Roman"/>
          <w:spacing w:val="-1"/>
          <w:sz w:val="22"/>
          <w:szCs w:val="22"/>
        </w:rPr>
        <w:t>approaches including</w:t>
      </w:r>
      <w:r w:rsidRPr="00063DF8">
        <w:rPr>
          <w:rFonts w:ascii="Times New Roman" w:hAnsi="Times New Roman"/>
          <w:spacing w:val="-3"/>
          <w:sz w:val="22"/>
          <w:szCs w:val="22"/>
        </w:rPr>
        <w:t xml:space="preserve"> </w:t>
      </w:r>
      <w:r w:rsidRPr="00063DF8">
        <w:rPr>
          <w:rFonts w:ascii="Times New Roman" w:hAnsi="Times New Roman"/>
          <w:spacing w:val="-1"/>
          <w:sz w:val="22"/>
          <w:szCs w:val="22"/>
        </w:rPr>
        <w:t>data-driven</w:t>
      </w:r>
      <w:r w:rsidRPr="00063DF8">
        <w:rPr>
          <w:rFonts w:ascii="Times New Roman" w:hAnsi="Times New Roman"/>
          <w:sz w:val="22"/>
          <w:szCs w:val="22"/>
        </w:rPr>
        <w:t xml:space="preserve"> </w:t>
      </w:r>
      <w:r w:rsidRPr="00063DF8">
        <w:rPr>
          <w:rFonts w:ascii="Times New Roman" w:hAnsi="Times New Roman"/>
          <w:spacing w:val="-1"/>
          <w:sz w:val="22"/>
          <w:szCs w:val="22"/>
        </w:rPr>
        <w:t>quality improvement methods.</w:t>
      </w:r>
      <w:r w:rsidRPr="00063DF8">
        <w:rPr>
          <w:rFonts w:ascii="Times New Roman" w:hAnsi="Times New Roman"/>
          <w:spacing w:val="52"/>
          <w:sz w:val="22"/>
          <w:szCs w:val="22"/>
        </w:rPr>
        <w:t xml:space="preserve"> </w:t>
      </w:r>
    </w:p>
    <w:p w14:paraId="32F6F77F" w14:textId="77777777" w:rsidR="00BE5034" w:rsidRPr="00063DF8" w:rsidRDefault="00BE5034" w:rsidP="00BE5034">
      <w:pPr>
        <w:widowControl w:val="0"/>
        <w:ind w:left="720" w:right="244"/>
        <w:jc w:val="both"/>
        <w:rPr>
          <w:rFonts w:ascii="Times New Roman" w:hAnsi="Times New Roman"/>
          <w:spacing w:val="52"/>
          <w:sz w:val="22"/>
          <w:szCs w:val="22"/>
        </w:rPr>
      </w:pPr>
    </w:p>
    <w:p w14:paraId="47818287" w14:textId="77777777" w:rsidR="00BE5034" w:rsidRPr="00063DF8" w:rsidRDefault="00BE5034" w:rsidP="00BE5034">
      <w:pPr>
        <w:widowControl w:val="0"/>
        <w:ind w:left="720" w:right="244"/>
        <w:jc w:val="both"/>
        <w:rPr>
          <w:rFonts w:ascii="Times New Roman" w:hAnsi="Times New Roman"/>
          <w:sz w:val="22"/>
          <w:szCs w:val="22"/>
        </w:rPr>
      </w:pPr>
      <w:r w:rsidRPr="00063DF8">
        <w:rPr>
          <w:rFonts w:ascii="Times New Roman" w:hAnsi="Times New Roman"/>
          <w:sz w:val="22"/>
          <w:szCs w:val="22"/>
        </w:rPr>
        <w:t xml:space="preserve">The </w:t>
      </w:r>
      <w:r w:rsidRPr="00063DF8">
        <w:rPr>
          <w:rFonts w:ascii="Times New Roman" w:hAnsi="Times New Roman"/>
          <w:spacing w:val="-1"/>
          <w:sz w:val="22"/>
          <w:szCs w:val="22"/>
        </w:rPr>
        <w:t>State</w:t>
      </w:r>
      <w:r w:rsidRPr="00063DF8">
        <w:rPr>
          <w:rFonts w:ascii="Times New Roman" w:hAnsi="Times New Roman"/>
          <w:spacing w:val="-2"/>
          <w:sz w:val="22"/>
          <w:szCs w:val="22"/>
        </w:rPr>
        <w:t xml:space="preserve"> </w:t>
      </w:r>
      <w:r w:rsidRPr="00063DF8">
        <w:rPr>
          <w:rFonts w:ascii="Times New Roman" w:hAnsi="Times New Roman"/>
          <w:sz w:val="22"/>
          <w:szCs w:val="22"/>
        </w:rPr>
        <w:t xml:space="preserve">is </w:t>
      </w:r>
      <w:r w:rsidRPr="00063DF8">
        <w:rPr>
          <w:rFonts w:ascii="Times New Roman" w:hAnsi="Times New Roman"/>
          <w:spacing w:val="-1"/>
          <w:sz w:val="22"/>
          <w:szCs w:val="22"/>
        </w:rPr>
        <w:t>seeking</w:t>
      </w:r>
      <w:r w:rsidRPr="00063DF8">
        <w:rPr>
          <w:rFonts w:ascii="Times New Roman" w:hAnsi="Times New Roman"/>
          <w:spacing w:val="-3"/>
          <w:sz w:val="22"/>
          <w:szCs w:val="22"/>
        </w:rPr>
        <w:t xml:space="preserve"> </w:t>
      </w:r>
      <w:r w:rsidRPr="00063DF8">
        <w:rPr>
          <w:rFonts w:ascii="Times New Roman" w:hAnsi="Times New Roman"/>
          <w:spacing w:val="-1"/>
          <w:sz w:val="22"/>
          <w:szCs w:val="22"/>
        </w:rPr>
        <w:t>quality</w:t>
      </w:r>
      <w:r w:rsidRPr="00063DF8">
        <w:rPr>
          <w:rFonts w:ascii="Times New Roman" w:hAnsi="Times New Roman"/>
          <w:spacing w:val="-3"/>
          <w:sz w:val="22"/>
          <w:szCs w:val="22"/>
        </w:rPr>
        <w:t xml:space="preserve"> </w:t>
      </w:r>
      <w:r w:rsidRPr="00063DF8">
        <w:rPr>
          <w:rFonts w:ascii="Times New Roman" w:hAnsi="Times New Roman"/>
          <w:spacing w:val="-1"/>
          <w:sz w:val="22"/>
          <w:szCs w:val="22"/>
        </w:rPr>
        <w:t>improvement facilitators</w:t>
      </w:r>
      <w:r w:rsidRPr="00063DF8">
        <w:rPr>
          <w:rFonts w:ascii="Times New Roman" w:hAnsi="Times New Roman"/>
          <w:sz w:val="22"/>
          <w:szCs w:val="22"/>
        </w:rPr>
        <w:t xml:space="preserve"> </w:t>
      </w:r>
      <w:r w:rsidRPr="00063DF8">
        <w:rPr>
          <w:rFonts w:ascii="Times New Roman" w:hAnsi="Times New Roman"/>
          <w:spacing w:val="-1"/>
          <w:sz w:val="22"/>
          <w:szCs w:val="22"/>
        </w:rPr>
        <w:t>who</w:t>
      </w:r>
      <w:r w:rsidRPr="00063DF8">
        <w:rPr>
          <w:rFonts w:ascii="Times New Roman" w:hAnsi="Times New Roman"/>
          <w:sz w:val="22"/>
          <w:szCs w:val="22"/>
        </w:rPr>
        <w:t xml:space="preserve"> </w:t>
      </w:r>
      <w:r w:rsidRPr="00063DF8">
        <w:rPr>
          <w:rFonts w:ascii="Times New Roman" w:hAnsi="Times New Roman"/>
          <w:spacing w:val="-2"/>
          <w:sz w:val="22"/>
          <w:szCs w:val="22"/>
        </w:rPr>
        <w:t>will</w:t>
      </w:r>
      <w:r w:rsidRPr="00063DF8">
        <w:rPr>
          <w:rFonts w:ascii="Times New Roman" w:hAnsi="Times New Roman"/>
          <w:spacing w:val="1"/>
          <w:sz w:val="22"/>
          <w:szCs w:val="22"/>
        </w:rPr>
        <w:t xml:space="preserve"> </w:t>
      </w:r>
      <w:r w:rsidRPr="00063DF8">
        <w:rPr>
          <w:rFonts w:ascii="Times New Roman" w:hAnsi="Times New Roman"/>
          <w:spacing w:val="-1"/>
          <w:sz w:val="22"/>
          <w:szCs w:val="22"/>
        </w:rPr>
        <w:t>participate</w:t>
      </w:r>
      <w:r w:rsidRPr="00063DF8">
        <w:rPr>
          <w:rFonts w:ascii="Times New Roman" w:hAnsi="Times New Roman"/>
          <w:spacing w:val="-3"/>
          <w:sz w:val="22"/>
          <w:szCs w:val="22"/>
        </w:rPr>
        <w:t xml:space="preserve"> </w:t>
      </w:r>
      <w:r w:rsidRPr="00063DF8">
        <w:rPr>
          <w:rFonts w:ascii="Times New Roman" w:hAnsi="Times New Roman"/>
          <w:sz w:val="22"/>
          <w:szCs w:val="22"/>
        </w:rPr>
        <w:t>in</w:t>
      </w:r>
      <w:r w:rsidRPr="00063DF8">
        <w:rPr>
          <w:rFonts w:ascii="Times New Roman" w:hAnsi="Times New Roman"/>
          <w:spacing w:val="-3"/>
          <w:sz w:val="22"/>
          <w:szCs w:val="22"/>
        </w:rPr>
        <w:t xml:space="preserve"> </w:t>
      </w:r>
      <w:r w:rsidRPr="00063DF8">
        <w:rPr>
          <w:rFonts w:ascii="Times New Roman" w:hAnsi="Times New Roman"/>
          <w:sz w:val="22"/>
          <w:szCs w:val="22"/>
        </w:rPr>
        <w:t>QI</w:t>
      </w:r>
      <w:r w:rsidRPr="00063DF8">
        <w:rPr>
          <w:rFonts w:ascii="Times New Roman" w:hAnsi="Times New Roman"/>
          <w:spacing w:val="-1"/>
          <w:sz w:val="22"/>
          <w:szCs w:val="22"/>
        </w:rPr>
        <w:t xml:space="preserve"> </w:t>
      </w:r>
      <w:r w:rsidRPr="00063DF8">
        <w:rPr>
          <w:rFonts w:ascii="Times New Roman" w:hAnsi="Times New Roman"/>
          <w:sz w:val="22"/>
          <w:szCs w:val="22"/>
        </w:rPr>
        <w:t>team</w:t>
      </w:r>
      <w:r w:rsidRPr="00063DF8">
        <w:rPr>
          <w:rFonts w:ascii="Times New Roman" w:hAnsi="Times New Roman"/>
          <w:spacing w:val="-4"/>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implement</w:t>
      </w:r>
      <w:r w:rsidRPr="00063DF8">
        <w:rPr>
          <w:rFonts w:ascii="Times New Roman" w:hAnsi="Times New Roman"/>
          <w:spacing w:val="1"/>
          <w:sz w:val="22"/>
          <w:szCs w:val="22"/>
        </w:rPr>
        <w:t xml:space="preserve"> </w:t>
      </w:r>
      <w:r w:rsidRPr="00063DF8">
        <w:rPr>
          <w:rFonts w:ascii="Times New Roman" w:hAnsi="Times New Roman"/>
          <w:spacing w:val="-1"/>
          <w:sz w:val="22"/>
          <w:szCs w:val="22"/>
        </w:rPr>
        <w:t>these</w:t>
      </w:r>
      <w:r w:rsidRPr="00063DF8">
        <w:rPr>
          <w:rFonts w:ascii="Times New Roman" w:hAnsi="Times New Roman"/>
          <w:sz w:val="22"/>
          <w:szCs w:val="22"/>
        </w:rPr>
        <w:t xml:space="preserve"> </w:t>
      </w:r>
      <w:r w:rsidRPr="00063DF8">
        <w:rPr>
          <w:rFonts w:ascii="Times New Roman" w:hAnsi="Times New Roman"/>
          <w:spacing w:val="-1"/>
          <w:sz w:val="22"/>
          <w:szCs w:val="22"/>
        </w:rPr>
        <w:t>components</w:t>
      </w:r>
      <w:r w:rsidR="00F1107E">
        <w:rPr>
          <w:rFonts w:ascii="Times New Roman" w:hAnsi="Times New Roman"/>
          <w:spacing w:val="-1"/>
          <w:sz w:val="22"/>
          <w:szCs w:val="22"/>
        </w:rPr>
        <w:t xml:space="preserve"> of care</w:t>
      </w:r>
      <w:r w:rsidRPr="00063DF8">
        <w:rPr>
          <w:rFonts w:ascii="Times New Roman" w:hAnsi="Times New Roman"/>
          <w:spacing w:val="-1"/>
          <w:sz w:val="22"/>
          <w:szCs w:val="22"/>
        </w:rPr>
        <w:t xml:space="preserve">. </w:t>
      </w:r>
      <w:r w:rsidRPr="00063DF8">
        <w:rPr>
          <w:rFonts w:ascii="Times New Roman" w:hAnsi="Times New Roman"/>
          <w:sz w:val="22"/>
          <w:szCs w:val="22"/>
        </w:rPr>
        <w:t xml:space="preserve">QI </w:t>
      </w:r>
      <w:r w:rsidRPr="00063DF8">
        <w:rPr>
          <w:rFonts w:ascii="Times New Roman" w:hAnsi="Times New Roman"/>
          <w:spacing w:val="-1"/>
          <w:sz w:val="22"/>
          <w:szCs w:val="22"/>
        </w:rPr>
        <w:t>facilitators</w:t>
      </w:r>
      <w:r w:rsidRPr="00063DF8">
        <w:rPr>
          <w:rFonts w:ascii="Times New Roman" w:hAnsi="Times New Roman"/>
          <w:sz w:val="22"/>
          <w:szCs w:val="22"/>
        </w:rPr>
        <w:t xml:space="preserve"> </w:t>
      </w:r>
      <w:r w:rsidRPr="00063DF8">
        <w:rPr>
          <w:rFonts w:ascii="Times New Roman" w:hAnsi="Times New Roman"/>
          <w:spacing w:val="-2"/>
          <w:sz w:val="22"/>
          <w:szCs w:val="22"/>
        </w:rPr>
        <w:t>work</w:t>
      </w:r>
      <w:r w:rsidRPr="00063DF8">
        <w:rPr>
          <w:rFonts w:ascii="Times New Roman" w:hAnsi="Times New Roman"/>
          <w:spacing w:val="-3"/>
          <w:sz w:val="22"/>
          <w:szCs w:val="22"/>
        </w:rPr>
        <w:t xml:space="preserve"> </w:t>
      </w:r>
      <w:r w:rsidRPr="00063DF8">
        <w:rPr>
          <w:rFonts w:ascii="Times New Roman" w:hAnsi="Times New Roman"/>
          <w:sz w:val="22"/>
          <w:szCs w:val="22"/>
        </w:rPr>
        <w:t xml:space="preserve">with </w:t>
      </w:r>
      <w:r w:rsidRPr="00063DF8">
        <w:rPr>
          <w:rFonts w:ascii="Times New Roman" w:hAnsi="Times New Roman"/>
          <w:spacing w:val="-1"/>
          <w:sz w:val="22"/>
          <w:szCs w:val="22"/>
        </w:rPr>
        <w:t>multi-disciplinary</w:t>
      </w:r>
      <w:r w:rsidRPr="00063DF8">
        <w:rPr>
          <w:rFonts w:ascii="Times New Roman" w:hAnsi="Times New Roman"/>
          <w:spacing w:val="-3"/>
          <w:sz w:val="22"/>
          <w:szCs w:val="22"/>
        </w:rPr>
        <w:t xml:space="preserve"> </w:t>
      </w:r>
      <w:r w:rsidRPr="00063DF8">
        <w:rPr>
          <w:rFonts w:ascii="Times New Roman" w:hAnsi="Times New Roman"/>
          <w:spacing w:val="-2"/>
          <w:sz w:val="22"/>
          <w:szCs w:val="22"/>
        </w:rPr>
        <w:t>teams</w:t>
      </w:r>
      <w:r w:rsidRPr="00063DF8">
        <w:rPr>
          <w:rFonts w:ascii="Times New Roman" w:hAnsi="Times New Roman"/>
          <w:sz w:val="22"/>
          <w:szCs w:val="22"/>
        </w:rPr>
        <w:t xml:space="preserve"> in </w:t>
      </w:r>
      <w:r w:rsidRPr="00063DF8">
        <w:rPr>
          <w:rFonts w:ascii="Times New Roman" w:hAnsi="Times New Roman"/>
          <w:spacing w:val="-1"/>
          <w:sz w:val="22"/>
          <w:szCs w:val="22"/>
        </w:rPr>
        <w:t>primary</w:t>
      </w:r>
      <w:r w:rsidRPr="00063DF8">
        <w:rPr>
          <w:rFonts w:ascii="Times New Roman" w:hAnsi="Times New Roman"/>
          <w:spacing w:val="-3"/>
          <w:sz w:val="22"/>
          <w:szCs w:val="22"/>
        </w:rPr>
        <w:t xml:space="preserve"> </w:t>
      </w:r>
      <w:r w:rsidRPr="00063DF8">
        <w:rPr>
          <w:rFonts w:ascii="Times New Roman" w:hAnsi="Times New Roman"/>
          <w:sz w:val="22"/>
          <w:szCs w:val="22"/>
        </w:rPr>
        <w:t>care</w:t>
      </w:r>
      <w:r w:rsidRPr="00063DF8">
        <w:rPr>
          <w:rFonts w:ascii="Times New Roman" w:hAnsi="Times New Roman"/>
          <w:spacing w:val="-2"/>
          <w:sz w:val="22"/>
          <w:szCs w:val="22"/>
        </w:rPr>
        <w:t xml:space="preserve"> </w:t>
      </w:r>
      <w:r w:rsidRPr="00063DF8">
        <w:rPr>
          <w:rFonts w:ascii="Times New Roman" w:hAnsi="Times New Roman"/>
          <w:spacing w:val="-1"/>
          <w:sz w:val="22"/>
          <w:szCs w:val="22"/>
        </w:rPr>
        <w:t>practices,</w:t>
      </w:r>
      <w:r w:rsidRPr="00063DF8">
        <w:rPr>
          <w:rFonts w:ascii="Times New Roman" w:hAnsi="Times New Roman"/>
          <w:sz w:val="22"/>
          <w:szCs w:val="22"/>
        </w:rPr>
        <w:t xml:space="preserve"> </w:t>
      </w:r>
      <w:r w:rsidR="00017206">
        <w:rPr>
          <w:rFonts w:ascii="Times New Roman" w:hAnsi="Times New Roman"/>
          <w:sz w:val="22"/>
          <w:szCs w:val="22"/>
        </w:rPr>
        <w:t>pregnancy intention initiative</w:t>
      </w:r>
      <w:r w:rsidRPr="00063DF8">
        <w:rPr>
          <w:rFonts w:ascii="Times New Roman" w:hAnsi="Times New Roman"/>
          <w:sz w:val="22"/>
          <w:szCs w:val="22"/>
        </w:rPr>
        <w:t xml:space="preserve"> practices and providers, substance use disorder treatment providers, </w:t>
      </w:r>
      <w:r w:rsidRPr="00063DF8">
        <w:rPr>
          <w:rFonts w:ascii="Times New Roman" w:hAnsi="Times New Roman"/>
          <w:spacing w:val="-1"/>
          <w:sz w:val="22"/>
          <w:szCs w:val="22"/>
        </w:rPr>
        <w:t>integrated</w:t>
      </w:r>
      <w:r w:rsidRPr="00063DF8">
        <w:rPr>
          <w:rFonts w:ascii="Times New Roman" w:hAnsi="Times New Roman"/>
          <w:sz w:val="22"/>
          <w:szCs w:val="22"/>
        </w:rPr>
        <w:t xml:space="preserve"> </w:t>
      </w:r>
      <w:r w:rsidRPr="00063DF8">
        <w:rPr>
          <w:rFonts w:ascii="Times New Roman" w:hAnsi="Times New Roman"/>
          <w:spacing w:val="-1"/>
          <w:sz w:val="22"/>
          <w:szCs w:val="22"/>
        </w:rPr>
        <w:t>care</w:t>
      </w:r>
      <w:r w:rsidRPr="00063DF8">
        <w:rPr>
          <w:rFonts w:ascii="Times New Roman" w:hAnsi="Times New Roman"/>
          <w:sz w:val="22"/>
          <w:szCs w:val="22"/>
        </w:rPr>
        <w:t xml:space="preserve"> </w:t>
      </w:r>
      <w:r w:rsidRPr="00063DF8">
        <w:rPr>
          <w:rFonts w:ascii="Times New Roman" w:hAnsi="Times New Roman"/>
          <w:spacing w:val="-1"/>
          <w:sz w:val="22"/>
          <w:szCs w:val="22"/>
        </w:rPr>
        <w:t>teams</w:t>
      </w:r>
      <w:r w:rsidRPr="00063DF8">
        <w:rPr>
          <w:rFonts w:ascii="Times New Roman" w:hAnsi="Times New Roman"/>
          <w:sz w:val="22"/>
          <w:szCs w:val="22"/>
        </w:rPr>
        <w:t xml:space="preserve">, </w:t>
      </w:r>
      <w:r w:rsidRPr="00063DF8">
        <w:rPr>
          <w:rFonts w:ascii="Times New Roman" w:hAnsi="Times New Roman"/>
          <w:spacing w:val="-1"/>
          <w:sz w:val="22"/>
          <w:szCs w:val="22"/>
        </w:rPr>
        <w:t>specialty</w:t>
      </w:r>
      <w:r w:rsidRPr="00063DF8">
        <w:rPr>
          <w:rFonts w:ascii="Times New Roman" w:hAnsi="Times New Roman"/>
          <w:spacing w:val="-3"/>
          <w:sz w:val="22"/>
          <w:szCs w:val="22"/>
        </w:rPr>
        <w:t xml:space="preserve"> </w:t>
      </w:r>
      <w:r w:rsidRPr="00063DF8">
        <w:rPr>
          <w:rFonts w:ascii="Times New Roman" w:hAnsi="Times New Roman"/>
          <w:spacing w:val="-1"/>
          <w:sz w:val="22"/>
          <w:szCs w:val="22"/>
        </w:rPr>
        <w:t>substance</w:t>
      </w:r>
      <w:r w:rsidRPr="00063DF8">
        <w:rPr>
          <w:rFonts w:ascii="Times New Roman" w:hAnsi="Times New Roman"/>
          <w:sz w:val="22"/>
          <w:szCs w:val="22"/>
        </w:rPr>
        <w:t xml:space="preserve"> </w:t>
      </w:r>
      <w:r w:rsidRPr="00063DF8">
        <w:rPr>
          <w:rFonts w:ascii="Times New Roman" w:hAnsi="Times New Roman"/>
          <w:spacing w:val="-1"/>
          <w:sz w:val="22"/>
          <w:szCs w:val="22"/>
        </w:rPr>
        <w:t>abuse</w:t>
      </w:r>
      <w:r w:rsidRPr="00063DF8">
        <w:rPr>
          <w:rFonts w:ascii="Times New Roman" w:hAnsi="Times New Roman"/>
          <w:sz w:val="22"/>
          <w:szCs w:val="22"/>
        </w:rPr>
        <w:t xml:space="preserve"> and </w:t>
      </w:r>
      <w:r w:rsidRPr="00063DF8">
        <w:rPr>
          <w:rFonts w:ascii="Times New Roman" w:hAnsi="Times New Roman"/>
          <w:spacing w:val="-1"/>
          <w:sz w:val="22"/>
          <w:szCs w:val="22"/>
        </w:rPr>
        <w:t>mental</w:t>
      </w:r>
      <w:r w:rsidRPr="00063DF8">
        <w:rPr>
          <w:rFonts w:ascii="Times New Roman" w:hAnsi="Times New Roman"/>
          <w:spacing w:val="1"/>
          <w:sz w:val="22"/>
          <w:szCs w:val="22"/>
        </w:rPr>
        <w:t xml:space="preserve"> </w:t>
      </w:r>
      <w:r w:rsidRPr="00063DF8">
        <w:rPr>
          <w:rFonts w:ascii="Times New Roman" w:hAnsi="Times New Roman"/>
          <w:spacing w:val="-1"/>
          <w:sz w:val="22"/>
          <w:szCs w:val="22"/>
        </w:rPr>
        <w:t>health</w:t>
      </w:r>
      <w:r w:rsidRPr="00063DF8">
        <w:rPr>
          <w:rFonts w:ascii="Times New Roman" w:hAnsi="Times New Roman"/>
          <w:spacing w:val="-3"/>
          <w:sz w:val="22"/>
          <w:szCs w:val="22"/>
        </w:rPr>
        <w:t xml:space="preserve"> </w:t>
      </w:r>
      <w:r w:rsidRPr="00063DF8">
        <w:rPr>
          <w:rFonts w:ascii="Times New Roman" w:hAnsi="Times New Roman"/>
          <w:spacing w:val="-1"/>
          <w:sz w:val="22"/>
          <w:szCs w:val="22"/>
        </w:rPr>
        <w:t>treatment</w:t>
      </w:r>
      <w:r w:rsidRPr="00063DF8">
        <w:rPr>
          <w:rFonts w:ascii="Times New Roman" w:hAnsi="Times New Roman"/>
          <w:spacing w:val="1"/>
          <w:sz w:val="22"/>
          <w:szCs w:val="22"/>
        </w:rPr>
        <w:t xml:space="preserve"> </w:t>
      </w:r>
      <w:r w:rsidRPr="00063DF8">
        <w:rPr>
          <w:rFonts w:ascii="Times New Roman" w:hAnsi="Times New Roman"/>
          <w:spacing w:val="-2"/>
          <w:sz w:val="22"/>
          <w:szCs w:val="22"/>
        </w:rPr>
        <w:t>programs, and community collaboratives</w:t>
      </w:r>
      <w:r w:rsidRPr="00063DF8">
        <w:rPr>
          <w:rFonts w:ascii="Times New Roman" w:hAnsi="Times New Roman"/>
          <w:sz w:val="22"/>
          <w:szCs w:val="22"/>
        </w:rPr>
        <w:t xml:space="preserve"> to </w:t>
      </w:r>
      <w:r w:rsidRPr="00063DF8">
        <w:rPr>
          <w:rFonts w:ascii="Times New Roman" w:hAnsi="Times New Roman"/>
          <w:spacing w:val="-1"/>
          <w:sz w:val="22"/>
          <w:szCs w:val="22"/>
        </w:rPr>
        <w:t>implement and</w:t>
      </w:r>
      <w:r w:rsidRPr="00063DF8">
        <w:rPr>
          <w:rFonts w:ascii="Times New Roman" w:hAnsi="Times New Roman"/>
          <w:sz w:val="22"/>
          <w:szCs w:val="22"/>
        </w:rPr>
        <w:t xml:space="preserve"> </w:t>
      </w:r>
      <w:r w:rsidRPr="00063DF8">
        <w:rPr>
          <w:rFonts w:ascii="Times New Roman" w:hAnsi="Times New Roman"/>
          <w:spacing w:val="-1"/>
          <w:sz w:val="22"/>
          <w:szCs w:val="22"/>
        </w:rPr>
        <w:t>manage continuous</w:t>
      </w:r>
      <w:r w:rsidRPr="00063DF8">
        <w:rPr>
          <w:rFonts w:ascii="Times New Roman" w:hAnsi="Times New Roman"/>
          <w:sz w:val="22"/>
          <w:szCs w:val="22"/>
        </w:rPr>
        <w:t xml:space="preserve"> </w:t>
      </w:r>
      <w:r w:rsidRPr="00063DF8">
        <w:rPr>
          <w:rFonts w:ascii="Times New Roman" w:hAnsi="Times New Roman"/>
          <w:spacing w:val="-1"/>
          <w:sz w:val="22"/>
          <w:szCs w:val="22"/>
        </w:rPr>
        <w:t>quality</w:t>
      </w:r>
      <w:r w:rsidRPr="00063DF8">
        <w:rPr>
          <w:rFonts w:ascii="Times New Roman" w:hAnsi="Times New Roman"/>
          <w:spacing w:val="-3"/>
          <w:sz w:val="22"/>
          <w:szCs w:val="22"/>
        </w:rPr>
        <w:t xml:space="preserve"> </w:t>
      </w:r>
      <w:r w:rsidRPr="00063DF8">
        <w:rPr>
          <w:rFonts w:ascii="Times New Roman" w:hAnsi="Times New Roman"/>
          <w:spacing w:val="-1"/>
          <w:sz w:val="22"/>
          <w:szCs w:val="22"/>
        </w:rPr>
        <w:t>improvement. Relationships</w:t>
      </w:r>
      <w:r w:rsidRPr="00063DF8">
        <w:rPr>
          <w:rFonts w:ascii="Times New Roman" w:hAnsi="Times New Roman"/>
          <w:sz w:val="22"/>
          <w:szCs w:val="22"/>
        </w:rPr>
        <w:t xml:space="preserve"> </w:t>
      </w:r>
      <w:r w:rsidRPr="00063DF8">
        <w:rPr>
          <w:rFonts w:ascii="Times New Roman" w:hAnsi="Times New Roman"/>
          <w:spacing w:val="-1"/>
          <w:sz w:val="22"/>
          <w:szCs w:val="22"/>
        </w:rPr>
        <w:t>between</w:t>
      </w:r>
      <w:r w:rsidRPr="00063DF8">
        <w:rPr>
          <w:rFonts w:ascii="Times New Roman" w:hAnsi="Times New Roman"/>
          <w:sz w:val="22"/>
          <w:szCs w:val="22"/>
        </w:rPr>
        <w:t xml:space="preserve"> </w:t>
      </w:r>
      <w:r w:rsidRPr="00063DF8">
        <w:rPr>
          <w:rFonts w:ascii="Times New Roman" w:hAnsi="Times New Roman"/>
          <w:spacing w:val="-1"/>
          <w:sz w:val="22"/>
          <w:szCs w:val="22"/>
        </w:rPr>
        <w:t>QI</w:t>
      </w:r>
      <w:r w:rsidRPr="00063DF8">
        <w:rPr>
          <w:rFonts w:ascii="Times New Roman" w:hAnsi="Times New Roman"/>
          <w:spacing w:val="-4"/>
          <w:sz w:val="22"/>
          <w:szCs w:val="22"/>
        </w:rPr>
        <w:t xml:space="preserve"> </w:t>
      </w:r>
      <w:r w:rsidRPr="00063DF8">
        <w:rPr>
          <w:rFonts w:ascii="Times New Roman" w:hAnsi="Times New Roman"/>
          <w:spacing w:val="-1"/>
          <w:sz w:val="22"/>
          <w:szCs w:val="22"/>
        </w:rPr>
        <w:t>facilitators</w:t>
      </w:r>
      <w:r w:rsidRPr="00063DF8">
        <w:rPr>
          <w:rFonts w:ascii="Times New Roman" w:hAnsi="Times New Roman"/>
          <w:sz w:val="22"/>
          <w:szCs w:val="22"/>
        </w:rPr>
        <w:t xml:space="preserve"> </w:t>
      </w:r>
      <w:r w:rsidRPr="00063DF8">
        <w:rPr>
          <w:rFonts w:ascii="Times New Roman" w:hAnsi="Times New Roman"/>
          <w:spacing w:val="-1"/>
          <w:sz w:val="22"/>
          <w:szCs w:val="22"/>
        </w:rPr>
        <w:t>and</w:t>
      </w:r>
      <w:r w:rsidRPr="00063DF8">
        <w:rPr>
          <w:rFonts w:ascii="Times New Roman" w:hAnsi="Times New Roman"/>
          <w:sz w:val="22"/>
          <w:szCs w:val="22"/>
        </w:rPr>
        <w:t xml:space="preserve"> </w:t>
      </w:r>
      <w:r w:rsidRPr="00063DF8">
        <w:rPr>
          <w:rFonts w:ascii="Times New Roman" w:hAnsi="Times New Roman"/>
          <w:spacing w:val="-1"/>
          <w:sz w:val="22"/>
          <w:szCs w:val="22"/>
        </w:rPr>
        <w:t>practices, integrated</w:t>
      </w:r>
      <w:r w:rsidRPr="00063DF8">
        <w:rPr>
          <w:rFonts w:ascii="Times New Roman" w:hAnsi="Times New Roman"/>
          <w:sz w:val="22"/>
          <w:szCs w:val="22"/>
        </w:rPr>
        <w:t xml:space="preserve"> </w:t>
      </w:r>
      <w:r w:rsidRPr="00063DF8">
        <w:rPr>
          <w:rFonts w:ascii="Times New Roman" w:hAnsi="Times New Roman"/>
          <w:spacing w:val="-1"/>
          <w:sz w:val="22"/>
          <w:szCs w:val="22"/>
        </w:rPr>
        <w:t>care teams, and programs</w:t>
      </w:r>
      <w:r w:rsidRPr="00063DF8">
        <w:rPr>
          <w:rFonts w:ascii="Times New Roman" w:hAnsi="Times New Roman"/>
          <w:sz w:val="22"/>
          <w:szCs w:val="22"/>
        </w:rPr>
        <w:t xml:space="preserve"> are </w:t>
      </w:r>
      <w:r w:rsidRPr="00063DF8">
        <w:rPr>
          <w:rFonts w:ascii="Times New Roman" w:hAnsi="Times New Roman"/>
          <w:spacing w:val="-1"/>
          <w:sz w:val="22"/>
          <w:szCs w:val="22"/>
        </w:rPr>
        <w:t>long</w:t>
      </w:r>
      <w:r w:rsidRPr="00063DF8">
        <w:rPr>
          <w:rFonts w:ascii="Times New Roman" w:hAnsi="Times New Roman"/>
          <w:spacing w:val="-3"/>
          <w:sz w:val="22"/>
          <w:szCs w:val="22"/>
        </w:rPr>
        <w:t xml:space="preserve"> </w:t>
      </w:r>
      <w:r w:rsidRPr="00063DF8">
        <w:rPr>
          <w:rFonts w:ascii="Times New Roman" w:hAnsi="Times New Roman"/>
          <w:spacing w:val="-1"/>
          <w:sz w:val="22"/>
          <w:szCs w:val="22"/>
        </w:rPr>
        <w:t>term</w:t>
      </w:r>
      <w:r w:rsidRPr="00063DF8">
        <w:rPr>
          <w:rFonts w:ascii="Times New Roman" w:hAnsi="Times New Roman"/>
          <w:spacing w:val="-4"/>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interventions</w:t>
      </w:r>
      <w:r w:rsidRPr="00063DF8">
        <w:rPr>
          <w:rFonts w:ascii="Times New Roman" w:hAnsi="Times New Roman"/>
          <w:spacing w:val="-2"/>
          <w:sz w:val="22"/>
          <w:szCs w:val="22"/>
        </w:rPr>
        <w:t xml:space="preserve"> </w:t>
      </w:r>
      <w:r w:rsidRPr="00063DF8">
        <w:rPr>
          <w:rFonts w:ascii="Times New Roman" w:hAnsi="Times New Roman"/>
          <w:sz w:val="22"/>
          <w:szCs w:val="22"/>
        </w:rPr>
        <w:t>are</w:t>
      </w:r>
      <w:r w:rsidRPr="00063DF8">
        <w:rPr>
          <w:rFonts w:ascii="Times New Roman" w:hAnsi="Times New Roman"/>
          <w:spacing w:val="-2"/>
          <w:sz w:val="22"/>
          <w:szCs w:val="22"/>
        </w:rPr>
        <w:t xml:space="preserve"> </w:t>
      </w:r>
      <w:r w:rsidRPr="00063DF8">
        <w:rPr>
          <w:rFonts w:ascii="Times New Roman" w:hAnsi="Times New Roman"/>
          <w:spacing w:val="-1"/>
          <w:sz w:val="22"/>
          <w:szCs w:val="22"/>
        </w:rPr>
        <w:t>based</w:t>
      </w:r>
      <w:r w:rsidRPr="00063DF8">
        <w:rPr>
          <w:rFonts w:ascii="Times New Roman" w:hAnsi="Times New Roman"/>
          <w:sz w:val="22"/>
          <w:szCs w:val="22"/>
        </w:rPr>
        <w:t xml:space="preserve"> on</w:t>
      </w:r>
      <w:r w:rsidRPr="00063DF8">
        <w:rPr>
          <w:rFonts w:ascii="Times New Roman" w:hAnsi="Times New Roman"/>
          <w:spacing w:val="-3"/>
          <w:sz w:val="22"/>
          <w:szCs w:val="22"/>
        </w:rPr>
        <w:t xml:space="preserve"> </w:t>
      </w:r>
      <w:r w:rsidRPr="00063DF8">
        <w:rPr>
          <w:rFonts w:ascii="Times New Roman" w:hAnsi="Times New Roman"/>
          <w:sz w:val="22"/>
          <w:szCs w:val="22"/>
        </w:rPr>
        <w:t>the</w:t>
      </w:r>
      <w:r w:rsidRPr="00063DF8">
        <w:rPr>
          <w:rFonts w:ascii="Times New Roman" w:hAnsi="Times New Roman"/>
          <w:spacing w:val="-2"/>
          <w:sz w:val="22"/>
          <w:szCs w:val="22"/>
        </w:rPr>
        <w:t xml:space="preserve"> </w:t>
      </w:r>
      <w:r w:rsidRPr="00063DF8">
        <w:rPr>
          <w:rFonts w:ascii="Times New Roman" w:hAnsi="Times New Roman"/>
          <w:spacing w:val="-1"/>
          <w:sz w:val="22"/>
          <w:szCs w:val="22"/>
        </w:rPr>
        <w:t>needs</w:t>
      </w:r>
      <w:r w:rsidRPr="00063DF8">
        <w:rPr>
          <w:rFonts w:ascii="Times New Roman" w:hAnsi="Times New Roman"/>
          <w:sz w:val="22"/>
          <w:szCs w:val="22"/>
        </w:rPr>
        <w:t xml:space="preserve"> and </w:t>
      </w:r>
      <w:r w:rsidRPr="00063DF8">
        <w:rPr>
          <w:rFonts w:ascii="Times New Roman" w:hAnsi="Times New Roman"/>
          <w:spacing w:val="-1"/>
          <w:sz w:val="22"/>
          <w:szCs w:val="22"/>
        </w:rPr>
        <w:t>vision</w:t>
      </w:r>
      <w:r w:rsidRPr="00063DF8">
        <w:rPr>
          <w:rFonts w:ascii="Times New Roman" w:hAnsi="Times New Roman"/>
          <w:spacing w:val="-3"/>
          <w:sz w:val="22"/>
          <w:szCs w:val="22"/>
        </w:rPr>
        <w:t xml:space="preserve"> </w:t>
      </w:r>
      <w:r w:rsidRPr="00063DF8">
        <w:rPr>
          <w:rFonts w:ascii="Times New Roman" w:hAnsi="Times New Roman"/>
          <w:sz w:val="22"/>
          <w:szCs w:val="22"/>
        </w:rPr>
        <w:t>of</w:t>
      </w:r>
      <w:r w:rsidRPr="00063DF8">
        <w:rPr>
          <w:rFonts w:ascii="Times New Roman" w:hAnsi="Times New Roman"/>
          <w:spacing w:val="1"/>
          <w:sz w:val="22"/>
          <w:szCs w:val="22"/>
        </w:rPr>
        <w:t xml:space="preserve"> </w:t>
      </w:r>
      <w:r w:rsidRPr="00063DF8">
        <w:rPr>
          <w:rFonts w:ascii="Times New Roman" w:hAnsi="Times New Roman"/>
          <w:spacing w:val="-1"/>
          <w:sz w:val="22"/>
          <w:szCs w:val="22"/>
        </w:rPr>
        <w:t>the</w:t>
      </w:r>
      <w:r w:rsidRPr="00063DF8">
        <w:rPr>
          <w:rFonts w:ascii="Times New Roman" w:hAnsi="Times New Roman"/>
          <w:sz w:val="22"/>
          <w:szCs w:val="22"/>
        </w:rPr>
        <w:t xml:space="preserve"> </w:t>
      </w:r>
      <w:r w:rsidRPr="00063DF8">
        <w:rPr>
          <w:rFonts w:ascii="Times New Roman" w:hAnsi="Times New Roman"/>
          <w:spacing w:val="-1"/>
          <w:sz w:val="22"/>
          <w:szCs w:val="22"/>
        </w:rPr>
        <w:t>entities served. Interventions may vary based on an organization’s size,</w:t>
      </w:r>
      <w:r w:rsidRPr="00063DF8">
        <w:rPr>
          <w:rFonts w:ascii="Times New Roman" w:hAnsi="Times New Roman"/>
          <w:sz w:val="22"/>
          <w:szCs w:val="22"/>
        </w:rPr>
        <w:t xml:space="preserve"> </w:t>
      </w:r>
      <w:r w:rsidRPr="00063DF8">
        <w:rPr>
          <w:rFonts w:ascii="Times New Roman" w:hAnsi="Times New Roman"/>
          <w:spacing w:val="-1"/>
          <w:sz w:val="22"/>
          <w:szCs w:val="22"/>
        </w:rPr>
        <w:t>patient</w:t>
      </w:r>
      <w:r w:rsidRPr="00063DF8">
        <w:rPr>
          <w:rFonts w:ascii="Times New Roman" w:hAnsi="Times New Roman"/>
          <w:spacing w:val="1"/>
          <w:sz w:val="22"/>
          <w:szCs w:val="22"/>
        </w:rPr>
        <w:t xml:space="preserve"> </w:t>
      </w:r>
      <w:r w:rsidRPr="00063DF8">
        <w:rPr>
          <w:rFonts w:ascii="Times New Roman" w:hAnsi="Times New Roman"/>
          <w:spacing w:val="-1"/>
          <w:sz w:val="22"/>
          <w:szCs w:val="22"/>
        </w:rPr>
        <w:t>population,</w:t>
      </w:r>
      <w:r w:rsidRPr="00063DF8">
        <w:rPr>
          <w:rFonts w:ascii="Times New Roman" w:hAnsi="Times New Roman"/>
          <w:sz w:val="22"/>
          <w:szCs w:val="22"/>
        </w:rPr>
        <w:t xml:space="preserve"> </w:t>
      </w:r>
      <w:r w:rsidRPr="00063DF8">
        <w:rPr>
          <w:rFonts w:ascii="Times New Roman" w:hAnsi="Times New Roman"/>
          <w:spacing w:val="-1"/>
          <w:sz w:val="22"/>
          <w:szCs w:val="22"/>
        </w:rPr>
        <w:t>organizational</w:t>
      </w:r>
      <w:r w:rsidRPr="00063DF8">
        <w:rPr>
          <w:rFonts w:ascii="Times New Roman" w:hAnsi="Times New Roman"/>
          <w:spacing w:val="-2"/>
          <w:sz w:val="22"/>
          <w:szCs w:val="22"/>
        </w:rPr>
        <w:t xml:space="preserve"> </w:t>
      </w:r>
      <w:r w:rsidRPr="00063DF8">
        <w:rPr>
          <w:rFonts w:ascii="Times New Roman" w:hAnsi="Times New Roman"/>
          <w:spacing w:val="-1"/>
          <w:sz w:val="22"/>
          <w:szCs w:val="22"/>
        </w:rPr>
        <w:t>structure, partnerships</w:t>
      </w:r>
      <w:r w:rsidRPr="00063DF8">
        <w:rPr>
          <w:rFonts w:ascii="Times New Roman" w:hAnsi="Times New Roman"/>
          <w:sz w:val="22"/>
          <w:szCs w:val="22"/>
        </w:rPr>
        <w:t xml:space="preserve"> </w:t>
      </w:r>
      <w:r w:rsidRPr="00063DF8">
        <w:rPr>
          <w:rFonts w:ascii="Times New Roman" w:hAnsi="Times New Roman"/>
          <w:spacing w:val="-1"/>
          <w:sz w:val="22"/>
          <w:szCs w:val="22"/>
        </w:rPr>
        <w:t>with</w:t>
      </w:r>
      <w:r w:rsidRPr="00063DF8">
        <w:rPr>
          <w:rFonts w:ascii="Times New Roman" w:hAnsi="Times New Roman"/>
          <w:sz w:val="22"/>
          <w:szCs w:val="22"/>
        </w:rPr>
        <w:t xml:space="preserve"> </w:t>
      </w:r>
      <w:r w:rsidRPr="00063DF8">
        <w:rPr>
          <w:rFonts w:ascii="Times New Roman" w:hAnsi="Times New Roman"/>
          <w:spacing w:val="-1"/>
          <w:sz w:val="22"/>
          <w:szCs w:val="22"/>
        </w:rPr>
        <w:t>other</w:t>
      </w:r>
      <w:r w:rsidRPr="00063DF8">
        <w:rPr>
          <w:rFonts w:ascii="Times New Roman" w:hAnsi="Times New Roman"/>
          <w:spacing w:val="1"/>
          <w:sz w:val="22"/>
          <w:szCs w:val="22"/>
        </w:rPr>
        <w:t xml:space="preserve"> </w:t>
      </w:r>
      <w:r w:rsidRPr="00063DF8">
        <w:rPr>
          <w:rFonts w:ascii="Times New Roman" w:hAnsi="Times New Roman"/>
          <w:spacing w:val="-1"/>
          <w:sz w:val="22"/>
          <w:szCs w:val="22"/>
        </w:rPr>
        <w:t>practices</w:t>
      </w:r>
      <w:r w:rsidRPr="00063DF8">
        <w:rPr>
          <w:rFonts w:ascii="Times New Roman" w:hAnsi="Times New Roman"/>
          <w:spacing w:val="-2"/>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organizations,</w:t>
      </w:r>
      <w:r w:rsidRPr="00063DF8">
        <w:rPr>
          <w:rFonts w:ascii="Times New Roman" w:hAnsi="Times New Roman"/>
          <w:spacing w:val="-3"/>
          <w:sz w:val="22"/>
          <w:szCs w:val="22"/>
        </w:rPr>
        <w:t xml:space="preserve"> </w:t>
      </w:r>
      <w:r w:rsidRPr="00063DF8">
        <w:rPr>
          <w:rFonts w:ascii="Times New Roman" w:hAnsi="Times New Roman"/>
          <w:spacing w:val="-1"/>
          <w:sz w:val="22"/>
          <w:szCs w:val="22"/>
        </w:rPr>
        <w:t>community,</w:t>
      </w:r>
      <w:r w:rsidRPr="00063DF8">
        <w:rPr>
          <w:rFonts w:ascii="Times New Roman" w:hAnsi="Times New Roman"/>
          <w:spacing w:val="-3"/>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type</w:t>
      </w:r>
      <w:r w:rsidRPr="00063DF8">
        <w:rPr>
          <w:rFonts w:ascii="Times New Roman" w:hAnsi="Times New Roman"/>
          <w:sz w:val="22"/>
          <w:szCs w:val="22"/>
        </w:rPr>
        <w:t xml:space="preserve"> of</w:t>
      </w:r>
      <w:r w:rsidRPr="00063DF8">
        <w:rPr>
          <w:rFonts w:ascii="Times New Roman" w:hAnsi="Times New Roman"/>
          <w:spacing w:val="1"/>
          <w:sz w:val="22"/>
          <w:szCs w:val="22"/>
        </w:rPr>
        <w:t xml:space="preserve"> </w:t>
      </w:r>
      <w:r w:rsidRPr="00063DF8">
        <w:rPr>
          <w:rFonts w:ascii="Times New Roman" w:hAnsi="Times New Roman"/>
          <w:spacing w:val="-1"/>
          <w:sz w:val="22"/>
          <w:szCs w:val="22"/>
        </w:rPr>
        <w:t>care</w:t>
      </w:r>
      <w:r w:rsidRPr="00063DF8">
        <w:rPr>
          <w:rFonts w:ascii="Times New Roman" w:hAnsi="Times New Roman"/>
          <w:sz w:val="22"/>
          <w:szCs w:val="22"/>
        </w:rPr>
        <w:t xml:space="preserve"> </w:t>
      </w:r>
      <w:r w:rsidRPr="00063DF8">
        <w:rPr>
          <w:rFonts w:ascii="Times New Roman" w:hAnsi="Times New Roman"/>
          <w:spacing w:val="-1"/>
          <w:sz w:val="22"/>
          <w:szCs w:val="22"/>
        </w:rPr>
        <w:t>provided.</w:t>
      </w:r>
    </w:p>
    <w:p w14:paraId="4E794225" w14:textId="77777777" w:rsidR="00BE5034" w:rsidRPr="00063DF8" w:rsidRDefault="00BE5034" w:rsidP="00BE5034">
      <w:pPr>
        <w:widowControl w:val="0"/>
        <w:ind w:left="720" w:right="244"/>
        <w:jc w:val="both"/>
        <w:rPr>
          <w:rFonts w:ascii="Times New Roman" w:hAnsi="Times New Roman"/>
          <w:sz w:val="22"/>
          <w:szCs w:val="22"/>
        </w:rPr>
      </w:pPr>
    </w:p>
    <w:p w14:paraId="1CEB5BC3" w14:textId="77777777" w:rsidR="00BE5034" w:rsidRPr="00063DF8" w:rsidRDefault="00BE5034" w:rsidP="00BE5034">
      <w:pPr>
        <w:widowControl w:val="0"/>
        <w:ind w:left="720" w:right="244"/>
        <w:jc w:val="both"/>
        <w:rPr>
          <w:rFonts w:ascii="Times New Roman" w:hAnsi="Times New Roman"/>
          <w:sz w:val="22"/>
          <w:szCs w:val="22"/>
        </w:rPr>
      </w:pPr>
      <w:r w:rsidRPr="00063DF8">
        <w:rPr>
          <w:rFonts w:ascii="Times New Roman" w:hAnsi="Times New Roman"/>
          <w:sz w:val="22"/>
          <w:szCs w:val="22"/>
        </w:rPr>
        <w:t>Activities of QI facilitators may include:</w:t>
      </w:r>
    </w:p>
    <w:p w14:paraId="0C2C04E9"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Providing training and project implementation support/coaching for the Blueprint models of care. </w:t>
      </w:r>
    </w:p>
    <w:p w14:paraId="0FC5138C"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Supporting practices to achieve required external and/or internal standards and annual requirements identified by the Blueprint for Health, such as Patient Centered Medical Home (PCMH) </w:t>
      </w:r>
      <w:bookmarkStart w:id="4" w:name="_Hlk115790363"/>
      <w:r w:rsidRPr="00063DF8">
        <w:rPr>
          <w:rFonts w:ascii="Times New Roman" w:hAnsi="Times New Roman"/>
          <w:sz w:val="22"/>
          <w:szCs w:val="22"/>
        </w:rPr>
        <w:t>National Committee on Quality Assurance</w:t>
      </w:r>
      <w:bookmarkEnd w:id="4"/>
      <w:r w:rsidRPr="00063DF8">
        <w:rPr>
          <w:rFonts w:ascii="Times New Roman" w:hAnsi="Times New Roman"/>
          <w:sz w:val="22"/>
          <w:szCs w:val="22"/>
        </w:rPr>
        <w:t xml:space="preserve"> (NCQA) recognition/annual reporting. </w:t>
      </w:r>
    </w:p>
    <w:p w14:paraId="168B9E7B"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Providing QI support in the form of QI methods training, facilitation of improvement projects, and consultation to practice quality improvement teams. </w:t>
      </w:r>
    </w:p>
    <w:p w14:paraId="054B8624"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Guiding identification of improvement aims and objectives, identification and interpretation of data and measures, conduct root cause and process analysis, and facilitate intervention selection. </w:t>
      </w:r>
    </w:p>
    <w:p w14:paraId="3D65C20F"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Supporting teams to integrate new evidence-based practices and clinical guidelines. </w:t>
      </w:r>
    </w:p>
    <w:p w14:paraId="03D28F05" w14:textId="77777777" w:rsidR="00BE5034" w:rsidRPr="00063DF8" w:rsidRDefault="00BE5034" w:rsidP="00620BC3">
      <w:pPr>
        <w:widowControl w:val="0"/>
        <w:numPr>
          <w:ilvl w:val="0"/>
          <w:numId w:val="12"/>
        </w:numPr>
        <w:ind w:right="163"/>
        <w:jc w:val="both"/>
        <w:rPr>
          <w:rFonts w:ascii="Times New Roman" w:hAnsi="Times New Roman"/>
          <w:sz w:val="22"/>
          <w:szCs w:val="22"/>
        </w:rPr>
      </w:pPr>
      <w:r w:rsidRPr="00063DF8">
        <w:rPr>
          <w:rFonts w:ascii="Times New Roman" w:hAnsi="Times New Roman"/>
          <w:sz w:val="22"/>
          <w:szCs w:val="22"/>
        </w:rPr>
        <w:t xml:space="preserve">Assisting teams to document and scale quality practices, participation in shared learning events, and sharing best practices and lessons learned to other teams. </w:t>
      </w:r>
    </w:p>
    <w:p w14:paraId="3FC576ED" w14:textId="77777777" w:rsidR="00BE5034" w:rsidRPr="00063DF8" w:rsidRDefault="00BE5034" w:rsidP="00620BC3">
      <w:pPr>
        <w:widowControl w:val="0"/>
        <w:numPr>
          <w:ilvl w:val="0"/>
          <w:numId w:val="12"/>
        </w:numPr>
        <w:ind w:right="163"/>
        <w:jc w:val="both"/>
        <w:rPr>
          <w:rFonts w:ascii="Times New Roman" w:hAnsi="Times New Roman"/>
          <w:spacing w:val="1"/>
          <w:sz w:val="22"/>
          <w:szCs w:val="22"/>
        </w:rPr>
      </w:pPr>
      <w:r w:rsidRPr="00063DF8">
        <w:rPr>
          <w:rFonts w:ascii="Times New Roman" w:hAnsi="Times New Roman"/>
          <w:spacing w:val="-1"/>
          <w:sz w:val="22"/>
          <w:szCs w:val="22"/>
        </w:rPr>
        <w:t>Effectively</w:t>
      </w:r>
      <w:r w:rsidRPr="00063DF8">
        <w:rPr>
          <w:rFonts w:ascii="Times New Roman" w:hAnsi="Times New Roman"/>
          <w:sz w:val="22"/>
          <w:szCs w:val="22"/>
        </w:rPr>
        <w:t xml:space="preserve"> using</w:t>
      </w:r>
      <w:r w:rsidRPr="00063DF8">
        <w:rPr>
          <w:rFonts w:ascii="Times New Roman" w:hAnsi="Times New Roman"/>
          <w:spacing w:val="-2"/>
          <w:sz w:val="22"/>
          <w:szCs w:val="22"/>
        </w:rPr>
        <w:t xml:space="preserve"> </w:t>
      </w:r>
      <w:r w:rsidRPr="00063DF8">
        <w:rPr>
          <w:rFonts w:ascii="Times New Roman" w:hAnsi="Times New Roman"/>
          <w:spacing w:val="-1"/>
          <w:sz w:val="22"/>
          <w:szCs w:val="22"/>
        </w:rPr>
        <w:t>information</w:t>
      </w:r>
      <w:r w:rsidRPr="00063DF8">
        <w:rPr>
          <w:rFonts w:ascii="Times New Roman" w:hAnsi="Times New Roman"/>
          <w:sz w:val="22"/>
          <w:szCs w:val="22"/>
        </w:rPr>
        <w:t xml:space="preserve"> </w:t>
      </w:r>
      <w:r w:rsidRPr="00063DF8">
        <w:rPr>
          <w:rFonts w:ascii="Times New Roman" w:hAnsi="Times New Roman"/>
          <w:spacing w:val="-1"/>
          <w:sz w:val="22"/>
          <w:szCs w:val="22"/>
        </w:rPr>
        <w:t>technology</w:t>
      </w:r>
      <w:r w:rsidRPr="00063DF8">
        <w:rPr>
          <w:rFonts w:ascii="Times New Roman" w:hAnsi="Times New Roman"/>
          <w:spacing w:val="-3"/>
          <w:sz w:val="22"/>
          <w:szCs w:val="22"/>
        </w:rPr>
        <w:t xml:space="preserve"> </w:t>
      </w:r>
      <w:r w:rsidRPr="00063DF8">
        <w:rPr>
          <w:rFonts w:ascii="Times New Roman" w:hAnsi="Times New Roman"/>
          <w:spacing w:val="-1"/>
          <w:sz w:val="22"/>
          <w:szCs w:val="22"/>
        </w:rPr>
        <w:t>systems</w:t>
      </w:r>
      <w:r w:rsidRPr="00063DF8">
        <w:rPr>
          <w:rFonts w:ascii="Times New Roman" w:hAnsi="Times New Roman"/>
          <w:sz w:val="22"/>
          <w:szCs w:val="22"/>
        </w:rPr>
        <w:t xml:space="preserve"> such as </w:t>
      </w:r>
      <w:r w:rsidRPr="00063DF8">
        <w:rPr>
          <w:rFonts w:ascii="Times New Roman" w:hAnsi="Times New Roman"/>
          <w:spacing w:val="-1"/>
          <w:sz w:val="22"/>
          <w:szCs w:val="22"/>
        </w:rPr>
        <w:t>clinical registries,</w:t>
      </w:r>
      <w:r w:rsidRPr="00063DF8">
        <w:rPr>
          <w:rFonts w:ascii="Times New Roman" w:hAnsi="Times New Roman"/>
          <w:sz w:val="22"/>
          <w:szCs w:val="22"/>
        </w:rPr>
        <w:t xml:space="preserve"> </w:t>
      </w:r>
      <w:r w:rsidRPr="00063DF8">
        <w:rPr>
          <w:rFonts w:ascii="Times New Roman" w:hAnsi="Times New Roman"/>
          <w:spacing w:val="-1"/>
          <w:sz w:val="22"/>
          <w:szCs w:val="22"/>
        </w:rPr>
        <w:t>electronic</w:t>
      </w:r>
      <w:r w:rsidRPr="00063DF8">
        <w:rPr>
          <w:rFonts w:ascii="Times New Roman" w:hAnsi="Times New Roman"/>
          <w:sz w:val="22"/>
          <w:szCs w:val="22"/>
        </w:rPr>
        <w:t xml:space="preserve"> </w:t>
      </w:r>
      <w:r w:rsidRPr="00063DF8">
        <w:rPr>
          <w:rFonts w:ascii="Times New Roman" w:hAnsi="Times New Roman"/>
          <w:spacing w:val="-1"/>
          <w:sz w:val="22"/>
          <w:szCs w:val="22"/>
        </w:rPr>
        <w:t>medical</w:t>
      </w:r>
      <w:r w:rsidRPr="00063DF8">
        <w:rPr>
          <w:rFonts w:ascii="Times New Roman" w:hAnsi="Times New Roman"/>
          <w:spacing w:val="1"/>
          <w:sz w:val="22"/>
          <w:szCs w:val="22"/>
        </w:rPr>
        <w:t xml:space="preserve"> </w:t>
      </w:r>
      <w:r w:rsidRPr="00063DF8">
        <w:rPr>
          <w:rFonts w:ascii="Times New Roman" w:hAnsi="Times New Roman"/>
          <w:spacing w:val="-1"/>
          <w:sz w:val="22"/>
          <w:szCs w:val="22"/>
        </w:rPr>
        <w:t>records</w:t>
      </w:r>
      <w:r w:rsidRPr="00063DF8">
        <w:rPr>
          <w:rFonts w:ascii="Times New Roman" w:hAnsi="Times New Roman"/>
          <w:spacing w:val="-2"/>
          <w:sz w:val="22"/>
          <w:szCs w:val="22"/>
        </w:rPr>
        <w:t xml:space="preserve"> </w:t>
      </w:r>
      <w:r w:rsidRPr="00063DF8">
        <w:rPr>
          <w:rFonts w:ascii="Times New Roman" w:hAnsi="Times New Roman"/>
          <w:spacing w:val="-1"/>
          <w:sz w:val="22"/>
          <w:szCs w:val="22"/>
        </w:rPr>
        <w:t>systems,</w:t>
      </w:r>
      <w:r w:rsidRPr="00063DF8">
        <w:rPr>
          <w:rFonts w:ascii="Times New Roman" w:hAnsi="Times New Roman"/>
          <w:sz w:val="22"/>
          <w:szCs w:val="22"/>
        </w:rPr>
        <w:t xml:space="preserve"> the </w:t>
      </w:r>
      <w:r w:rsidRPr="00063DF8">
        <w:rPr>
          <w:rFonts w:ascii="Times New Roman" w:hAnsi="Times New Roman"/>
          <w:spacing w:val="-1"/>
          <w:sz w:val="22"/>
          <w:szCs w:val="22"/>
        </w:rPr>
        <w:t>Health</w:t>
      </w:r>
      <w:r w:rsidRPr="00063DF8">
        <w:rPr>
          <w:rFonts w:ascii="Times New Roman" w:hAnsi="Times New Roman"/>
          <w:sz w:val="22"/>
          <w:szCs w:val="22"/>
        </w:rPr>
        <w:t xml:space="preserve"> </w:t>
      </w:r>
      <w:r w:rsidRPr="00063DF8">
        <w:rPr>
          <w:rFonts w:ascii="Times New Roman" w:hAnsi="Times New Roman"/>
          <w:spacing w:val="-1"/>
          <w:sz w:val="22"/>
          <w:szCs w:val="22"/>
        </w:rPr>
        <w:t>Information</w:t>
      </w:r>
      <w:r w:rsidRPr="00063DF8">
        <w:rPr>
          <w:rFonts w:ascii="Times New Roman" w:hAnsi="Times New Roman"/>
          <w:spacing w:val="-3"/>
          <w:sz w:val="22"/>
          <w:szCs w:val="22"/>
        </w:rPr>
        <w:t xml:space="preserve"> </w:t>
      </w:r>
      <w:r w:rsidRPr="00063DF8">
        <w:rPr>
          <w:rFonts w:ascii="Times New Roman" w:hAnsi="Times New Roman"/>
          <w:spacing w:val="-1"/>
          <w:sz w:val="22"/>
          <w:szCs w:val="22"/>
        </w:rPr>
        <w:t>Exchange,</w:t>
      </w:r>
      <w:r w:rsidRPr="00063DF8">
        <w:rPr>
          <w:rFonts w:ascii="Times New Roman" w:hAnsi="Times New Roman"/>
          <w:sz w:val="22"/>
          <w:szCs w:val="22"/>
        </w:rPr>
        <w:t xml:space="preserve"> Vermont Information Technology Leaders, Inc. (</w:t>
      </w:r>
      <w:r w:rsidRPr="00063DF8">
        <w:rPr>
          <w:rFonts w:ascii="Times New Roman" w:hAnsi="Times New Roman"/>
          <w:spacing w:val="-1"/>
          <w:sz w:val="22"/>
          <w:szCs w:val="22"/>
        </w:rPr>
        <w:t>VITL),</w:t>
      </w:r>
      <w:r w:rsidRPr="00063DF8">
        <w:rPr>
          <w:rFonts w:ascii="Times New Roman" w:hAnsi="Times New Roman"/>
          <w:sz w:val="22"/>
          <w:szCs w:val="22"/>
        </w:rPr>
        <w:t xml:space="preserve"> and </w:t>
      </w:r>
      <w:r w:rsidRPr="00063DF8">
        <w:rPr>
          <w:rFonts w:ascii="Times New Roman" w:hAnsi="Times New Roman"/>
          <w:spacing w:val="-1"/>
          <w:sz w:val="22"/>
          <w:szCs w:val="22"/>
        </w:rPr>
        <w:t>portals</w:t>
      </w:r>
      <w:r w:rsidRPr="00063DF8">
        <w:rPr>
          <w:rFonts w:ascii="Times New Roman" w:hAnsi="Times New Roman"/>
          <w:spacing w:val="-2"/>
          <w:sz w:val="22"/>
          <w:szCs w:val="22"/>
        </w:rPr>
        <w:t xml:space="preserve"> </w:t>
      </w:r>
      <w:r w:rsidRPr="00063DF8">
        <w:rPr>
          <w:rFonts w:ascii="Times New Roman" w:hAnsi="Times New Roman"/>
          <w:sz w:val="22"/>
          <w:szCs w:val="22"/>
        </w:rPr>
        <w:t>to</w:t>
      </w:r>
      <w:r w:rsidRPr="00063DF8">
        <w:rPr>
          <w:rFonts w:ascii="Times New Roman" w:hAnsi="Times New Roman"/>
          <w:spacing w:val="-3"/>
          <w:sz w:val="22"/>
          <w:szCs w:val="22"/>
        </w:rPr>
        <w:t xml:space="preserve"> </w:t>
      </w:r>
      <w:r w:rsidRPr="00063DF8">
        <w:rPr>
          <w:rFonts w:ascii="Times New Roman" w:hAnsi="Times New Roman"/>
          <w:spacing w:val="-1"/>
          <w:sz w:val="22"/>
          <w:szCs w:val="22"/>
        </w:rPr>
        <w:t>improve</w:t>
      </w:r>
      <w:r w:rsidRPr="00063DF8">
        <w:rPr>
          <w:rFonts w:ascii="Times New Roman" w:hAnsi="Times New Roman"/>
          <w:sz w:val="22"/>
          <w:szCs w:val="22"/>
        </w:rPr>
        <w:t xml:space="preserve"> </w:t>
      </w:r>
      <w:r w:rsidRPr="00063DF8">
        <w:rPr>
          <w:rFonts w:ascii="Times New Roman" w:hAnsi="Times New Roman"/>
          <w:spacing w:val="-1"/>
          <w:sz w:val="22"/>
          <w:szCs w:val="22"/>
        </w:rPr>
        <w:t>patient</w:t>
      </w:r>
      <w:r w:rsidRPr="00063DF8">
        <w:rPr>
          <w:rFonts w:ascii="Times New Roman" w:hAnsi="Times New Roman"/>
          <w:spacing w:val="-2"/>
          <w:sz w:val="22"/>
          <w:szCs w:val="22"/>
        </w:rPr>
        <w:t xml:space="preserve"> </w:t>
      </w:r>
      <w:r w:rsidRPr="00063DF8">
        <w:rPr>
          <w:rFonts w:ascii="Times New Roman" w:hAnsi="Times New Roman"/>
          <w:spacing w:val="-1"/>
          <w:sz w:val="22"/>
          <w:szCs w:val="22"/>
        </w:rPr>
        <w:t>care</w:t>
      </w:r>
      <w:r w:rsidR="00634C3D">
        <w:rPr>
          <w:rFonts w:ascii="Times New Roman" w:hAnsi="Times New Roman"/>
          <w:spacing w:val="1"/>
          <w:sz w:val="22"/>
          <w:szCs w:val="22"/>
        </w:rPr>
        <w:t>.</w:t>
      </w:r>
    </w:p>
    <w:p w14:paraId="15704036" w14:textId="77777777" w:rsidR="00BE5034" w:rsidRPr="00063DF8" w:rsidRDefault="00BE5034" w:rsidP="00BE5034">
      <w:pPr>
        <w:widowControl w:val="0"/>
        <w:jc w:val="both"/>
        <w:rPr>
          <w:rFonts w:ascii="Times New Roman" w:hAnsi="Times New Roman"/>
          <w:sz w:val="22"/>
          <w:szCs w:val="22"/>
        </w:rPr>
      </w:pPr>
    </w:p>
    <w:p w14:paraId="0E5C107E"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z w:val="22"/>
          <w:szCs w:val="22"/>
        </w:rPr>
        <w:t>QI</w:t>
      </w:r>
      <w:r w:rsidRPr="00063DF8">
        <w:rPr>
          <w:rFonts w:ascii="Times New Roman" w:hAnsi="Times New Roman"/>
          <w:spacing w:val="-4"/>
          <w:sz w:val="22"/>
          <w:szCs w:val="22"/>
        </w:rPr>
        <w:t xml:space="preserve"> </w:t>
      </w:r>
      <w:r w:rsidRPr="00063DF8">
        <w:rPr>
          <w:rFonts w:ascii="Times New Roman" w:hAnsi="Times New Roman"/>
          <w:spacing w:val="-1"/>
          <w:sz w:val="22"/>
          <w:szCs w:val="22"/>
        </w:rPr>
        <w:t>facilitators</w:t>
      </w:r>
      <w:r w:rsidRPr="00063DF8">
        <w:rPr>
          <w:rFonts w:ascii="Times New Roman" w:hAnsi="Times New Roman"/>
          <w:spacing w:val="-2"/>
          <w:sz w:val="22"/>
          <w:szCs w:val="22"/>
        </w:rPr>
        <w:t xml:space="preserve"> </w:t>
      </w:r>
      <w:r w:rsidRPr="00063DF8">
        <w:rPr>
          <w:rFonts w:ascii="Times New Roman" w:hAnsi="Times New Roman"/>
          <w:spacing w:val="-1"/>
          <w:sz w:val="22"/>
          <w:szCs w:val="22"/>
        </w:rPr>
        <w:t>also</w:t>
      </w:r>
      <w:r w:rsidRPr="00063DF8">
        <w:rPr>
          <w:rFonts w:ascii="Times New Roman" w:hAnsi="Times New Roman"/>
          <w:sz w:val="22"/>
          <w:szCs w:val="22"/>
        </w:rPr>
        <w:t xml:space="preserve"> </w:t>
      </w:r>
      <w:r w:rsidRPr="00063DF8">
        <w:rPr>
          <w:rFonts w:ascii="Times New Roman" w:hAnsi="Times New Roman"/>
          <w:spacing w:val="-1"/>
          <w:sz w:val="22"/>
          <w:szCs w:val="22"/>
        </w:rPr>
        <w:t>work</w:t>
      </w:r>
      <w:r w:rsidRPr="00063DF8">
        <w:rPr>
          <w:rFonts w:ascii="Times New Roman" w:hAnsi="Times New Roman"/>
          <w:spacing w:val="-3"/>
          <w:sz w:val="22"/>
          <w:szCs w:val="22"/>
        </w:rPr>
        <w:t xml:space="preserve"> </w:t>
      </w:r>
      <w:r w:rsidRPr="00063DF8">
        <w:rPr>
          <w:rFonts w:ascii="Times New Roman" w:hAnsi="Times New Roman"/>
          <w:sz w:val="22"/>
          <w:szCs w:val="22"/>
        </w:rPr>
        <w:t>to</w:t>
      </w:r>
      <w:r w:rsidRPr="00063DF8">
        <w:rPr>
          <w:rFonts w:ascii="Times New Roman" w:hAnsi="Times New Roman"/>
          <w:spacing w:val="-3"/>
          <w:sz w:val="22"/>
          <w:szCs w:val="22"/>
        </w:rPr>
        <w:t xml:space="preserve"> </w:t>
      </w:r>
      <w:r w:rsidRPr="00063DF8">
        <w:rPr>
          <w:rFonts w:ascii="Times New Roman" w:hAnsi="Times New Roman"/>
          <w:spacing w:val="-1"/>
          <w:sz w:val="22"/>
          <w:szCs w:val="22"/>
        </w:rPr>
        <w:t>disseminate</w:t>
      </w:r>
      <w:r w:rsidRPr="00063DF8">
        <w:rPr>
          <w:rFonts w:ascii="Times New Roman" w:hAnsi="Times New Roman"/>
          <w:spacing w:val="-2"/>
          <w:sz w:val="22"/>
          <w:szCs w:val="22"/>
        </w:rPr>
        <w:t xml:space="preserve"> </w:t>
      </w:r>
      <w:r w:rsidRPr="00063DF8">
        <w:rPr>
          <w:rFonts w:ascii="Times New Roman" w:hAnsi="Times New Roman"/>
          <w:spacing w:val="-1"/>
          <w:sz w:val="22"/>
          <w:szCs w:val="22"/>
        </w:rPr>
        <w:t>information</w:t>
      </w:r>
      <w:r w:rsidRPr="00063DF8">
        <w:rPr>
          <w:rFonts w:ascii="Times New Roman" w:hAnsi="Times New Roman"/>
          <w:spacing w:val="-3"/>
          <w:sz w:val="22"/>
          <w:szCs w:val="22"/>
        </w:rPr>
        <w:t xml:space="preserve"> </w:t>
      </w:r>
      <w:r w:rsidRPr="00063DF8">
        <w:rPr>
          <w:rFonts w:ascii="Times New Roman" w:hAnsi="Times New Roman"/>
          <w:spacing w:val="-1"/>
          <w:sz w:val="22"/>
          <w:szCs w:val="22"/>
        </w:rPr>
        <w:t>among</w:t>
      </w:r>
      <w:r w:rsidRPr="00063DF8">
        <w:rPr>
          <w:rFonts w:ascii="Times New Roman" w:hAnsi="Times New Roman"/>
          <w:spacing w:val="-3"/>
          <w:sz w:val="22"/>
          <w:szCs w:val="22"/>
        </w:rPr>
        <w:t xml:space="preserve"> </w:t>
      </w:r>
      <w:r w:rsidRPr="00063DF8">
        <w:rPr>
          <w:rFonts w:ascii="Times New Roman" w:hAnsi="Times New Roman"/>
          <w:spacing w:val="-1"/>
          <w:sz w:val="22"/>
          <w:szCs w:val="22"/>
        </w:rPr>
        <w:t>practices,</w:t>
      </w:r>
      <w:r w:rsidRPr="00063DF8">
        <w:rPr>
          <w:rFonts w:ascii="Times New Roman" w:hAnsi="Times New Roman"/>
          <w:spacing w:val="-4"/>
          <w:sz w:val="22"/>
          <w:szCs w:val="22"/>
        </w:rPr>
        <w:t xml:space="preserve"> </w:t>
      </w:r>
      <w:r w:rsidRPr="00063DF8">
        <w:rPr>
          <w:rFonts w:ascii="Times New Roman" w:hAnsi="Times New Roman"/>
          <w:spacing w:val="-1"/>
          <w:sz w:val="22"/>
          <w:szCs w:val="22"/>
        </w:rPr>
        <w:t>integrated</w:t>
      </w:r>
      <w:r w:rsidRPr="00063DF8">
        <w:rPr>
          <w:rFonts w:ascii="Times New Roman" w:hAnsi="Times New Roman"/>
          <w:spacing w:val="-3"/>
          <w:sz w:val="22"/>
          <w:szCs w:val="22"/>
        </w:rPr>
        <w:t xml:space="preserve"> </w:t>
      </w:r>
      <w:r w:rsidRPr="00063DF8">
        <w:rPr>
          <w:rFonts w:ascii="Times New Roman" w:hAnsi="Times New Roman"/>
          <w:spacing w:val="-1"/>
          <w:sz w:val="22"/>
          <w:szCs w:val="22"/>
        </w:rPr>
        <w:t>care</w:t>
      </w:r>
      <w:r w:rsidRPr="00063DF8">
        <w:rPr>
          <w:rFonts w:ascii="Times New Roman" w:hAnsi="Times New Roman"/>
          <w:sz w:val="22"/>
          <w:szCs w:val="22"/>
        </w:rPr>
        <w:t xml:space="preserve"> </w:t>
      </w:r>
      <w:r w:rsidRPr="00063DF8">
        <w:rPr>
          <w:rFonts w:ascii="Times New Roman" w:hAnsi="Times New Roman"/>
          <w:spacing w:val="-2"/>
          <w:sz w:val="22"/>
          <w:szCs w:val="22"/>
        </w:rPr>
        <w:t>teams</w:t>
      </w:r>
      <w:r w:rsidRPr="00063DF8">
        <w:rPr>
          <w:rFonts w:ascii="Times New Roman" w:hAnsi="Times New Roman"/>
          <w:sz w:val="22"/>
          <w:szCs w:val="22"/>
        </w:rPr>
        <w:t xml:space="preserve"> and</w:t>
      </w:r>
      <w:r w:rsidRPr="00063DF8">
        <w:rPr>
          <w:rFonts w:ascii="Times New Roman" w:hAnsi="Times New Roman"/>
          <w:spacing w:val="101"/>
          <w:sz w:val="22"/>
          <w:szCs w:val="22"/>
        </w:rPr>
        <w:t xml:space="preserve"> </w:t>
      </w:r>
      <w:r w:rsidRPr="00063DF8">
        <w:rPr>
          <w:rFonts w:ascii="Times New Roman" w:hAnsi="Times New Roman"/>
          <w:spacing w:val="-1"/>
          <w:sz w:val="22"/>
          <w:szCs w:val="22"/>
        </w:rPr>
        <w:t>organizations</w:t>
      </w:r>
      <w:r w:rsidRPr="00063DF8">
        <w:rPr>
          <w:rFonts w:ascii="Times New Roman" w:hAnsi="Times New Roman"/>
          <w:sz w:val="22"/>
          <w:szCs w:val="22"/>
        </w:rPr>
        <w:t xml:space="preserve"> </w:t>
      </w:r>
      <w:r w:rsidRPr="00063DF8">
        <w:rPr>
          <w:rFonts w:ascii="Times New Roman" w:hAnsi="Times New Roman"/>
          <w:spacing w:val="-2"/>
          <w:sz w:val="22"/>
          <w:szCs w:val="22"/>
        </w:rPr>
        <w:t>on</w:t>
      </w:r>
      <w:r w:rsidRPr="00063DF8">
        <w:rPr>
          <w:rFonts w:ascii="Times New Roman" w:hAnsi="Times New Roman"/>
          <w:sz w:val="22"/>
          <w:szCs w:val="22"/>
        </w:rPr>
        <w:t xml:space="preserve"> </w:t>
      </w:r>
      <w:r w:rsidRPr="00063DF8">
        <w:rPr>
          <w:rFonts w:ascii="Times New Roman" w:hAnsi="Times New Roman"/>
          <w:spacing w:val="-1"/>
          <w:sz w:val="22"/>
          <w:szCs w:val="22"/>
        </w:rPr>
        <w:t>innovative</w:t>
      </w:r>
      <w:r w:rsidRPr="00063DF8">
        <w:rPr>
          <w:rFonts w:ascii="Times New Roman" w:hAnsi="Times New Roman"/>
          <w:spacing w:val="-2"/>
          <w:sz w:val="22"/>
          <w:szCs w:val="22"/>
        </w:rPr>
        <w:t xml:space="preserve"> </w:t>
      </w:r>
      <w:r w:rsidRPr="00063DF8">
        <w:rPr>
          <w:rFonts w:ascii="Times New Roman" w:hAnsi="Times New Roman"/>
          <w:spacing w:val="-1"/>
          <w:sz w:val="22"/>
          <w:szCs w:val="22"/>
        </w:rPr>
        <w:t>strategies</w:t>
      </w:r>
      <w:r w:rsidRPr="00063DF8">
        <w:rPr>
          <w:rFonts w:ascii="Times New Roman" w:hAnsi="Times New Roman"/>
          <w:sz w:val="22"/>
          <w:szCs w:val="22"/>
        </w:rPr>
        <w:t xml:space="preserve"> </w:t>
      </w:r>
      <w:r w:rsidRPr="00063DF8">
        <w:rPr>
          <w:rFonts w:ascii="Times New Roman" w:hAnsi="Times New Roman"/>
          <w:spacing w:val="-1"/>
          <w:sz w:val="22"/>
          <w:szCs w:val="22"/>
        </w:rPr>
        <w:t>to</w:t>
      </w:r>
      <w:r w:rsidRPr="00063DF8">
        <w:rPr>
          <w:rFonts w:ascii="Times New Roman" w:hAnsi="Times New Roman"/>
          <w:sz w:val="22"/>
          <w:szCs w:val="22"/>
        </w:rPr>
        <w:t xml:space="preserve"> </w:t>
      </w:r>
      <w:r w:rsidRPr="00063DF8">
        <w:rPr>
          <w:rFonts w:ascii="Times New Roman" w:hAnsi="Times New Roman"/>
          <w:spacing w:val="-1"/>
          <w:sz w:val="22"/>
          <w:szCs w:val="22"/>
        </w:rPr>
        <w:t>achieve</w:t>
      </w:r>
      <w:r w:rsidRPr="00063DF8">
        <w:rPr>
          <w:rFonts w:ascii="Times New Roman" w:hAnsi="Times New Roman"/>
          <w:sz w:val="22"/>
          <w:szCs w:val="22"/>
        </w:rPr>
        <w:t xml:space="preserve"> </w:t>
      </w:r>
      <w:r w:rsidRPr="00063DF8">
        <w:rPr>
          <w:rFonts w:ascii="Times New Roman" w:hAnsi="Times New Roman"/>
          <w:spacing w:val="-1"/>
          <w:sz w:val="22"/>
          <w:szCs w:val="22"/>
        </w:rPr>
        <w:t>improvements</w:t>
      </w:r>
      <w:r w:rsidRPr="00063DF8">
        <w:rPr>
          <w:rFonts w:ascii="Times New Roman" w:hAnsi="Times New Roman"/>
          <w:sz w:val="22"/>
          <w:szCs w:val="22"/>
        </w:rPr>
        <w:t xml:space="preserve"> in</w:t>
      </w:r>
      <w:r w:rsidRPr="00063DF8">
        <w:rPr>
          <w:rFonts w:ascii="Times New Roman" w:hAnsi="Times New Roman"/>
          <w:spacing w:val="-3"/>
          <w:sz w:val="22"/>
          <w:szCs w:val="22"/>
        </w:rPr>
        <w:t xml:space="preserve"> </w:t>
      </w:r>
      <w:r w:rsidRPr="00063DF8">
        <w:rPr>
          <w:rFonts w:ascii="Times New Roman" w:hAnsi="Times New Roman"/>
          <w:spacing w:val="-1"/>
          <w:sz w:val="22"/>
          <w:szCs w:val="22"/>
        </w:rPr>
        <w:t>care.</w:t>
      </w:r>
      <w:r w:rsidRPr="00063DF8">
        <w:rPr>
          <w:rFonts w:ascii="Times New Roman" w:hAnsi="Times New Roman"/>
          <w:spacing w:val="52"/>
          <w:sz w:val="22"/>
          <w:szCs w:val="22"/>
        </w:rPr>
        <w:t xml:space="preserve"> </w:t>
      </w:r>
      <w:r w:rsidRPr="00063DF8">
        <w:rPr>
          <w:rFonts w:ascii="Times New Roman" w:hAnsi="Times New Roman"/>
          <w:spacing w:val="-1"/>
          <w:sz w:val="22"/>
          <w:szCs w:val="22"/>
        </w:rPr>
        <w:t>This</w:t>
      </w:r>
      <w:r w:rsidRPr="00063DF8">
        <w:rPr>
          <w:rFonts w:ascii="Times New Roman" w:hAnsi="Times New Roman"/>
          <w:sz w:val="22"/>
          <w:szCs w:val="22"/>
        </w:rPr>
        <w:t xml:space="preserve"> </w:t>
      </w:r>
      <w:r w:rsidRPr="00063DF8">
        <w:rPr>
          <w:rFonts w:ascii="Times New Roman" w:hAnsi="Times New Roman"/>
          <w:spacing w:val="-1"/>
          <w:sz w:val="22"/>
          <w:szCs w:val="22"/>
        </w:rPr>
        <w:t>sharing</w:t>
      </w:r>
      <w:r w:rsidRPr="00063DF8">
        <w:rPr>
          <w:rFonts w:ascii="Times New Roman" w:hAnsi="Times New Roman"/>
          <w:spacing w:val="-3"/>
          <w:sz w:val="22"/>
          <w:szCs w:val="22"/>
        </w:rPr>
        <w:t xml:space="preserve"> </w:t>
      </w:r>
      <w:r w:rsidRPr="00063DF8">
        <w:rPr>
          <w:rFonts w:ascii="Times New Roman" w:hAnsi="Times New Roman"/>
          <w:sz w:val="22"/>
          <w:szCs w:val="22"/>
        </w:rPr>
        <w:t>of</w:t>
      </w:r>
      <w:r w:rsidRPr="00063DF8">
        <w:rPr>
          <w:rFonts w:ascii="Times New Roman" w:hAnsi="Times New Roman"/>
          <w:spacing w:val="1"/>
          <w:sz w:val="22"/>
          <w:szCs w:val="22"/>
        </w:rPr>
        <w:t xml:space="preserve"> </w:t>
      </w:r>
      <w:r w:rsidRPr="00063DF8">
        <w:rPr>
          <w:rFonts w:ascii="Times New Roman" w:hAnsi="Times New Roman"/>
          <w:spacing w:val="-1"/>
          <w:sz w:val="22"/>
          <w:szCs w:val="22"/>
        </w:rPr>
        <w:t>knowledge</w:t>
      </w:r>
      <w:r w:rsidRPr="00063DF8">
        <w:rPr>
          <w:rFonts w:ascii="Times New Roman" w:hAnsi="Times New Roman"/>
          <w:spacing w:val="67"/>
          <w:sz w:val="22"/>
          <w:szCs w:val="22"/>
        </w:rPr>
        <w:t xml:space="preserve"> </w:t>
      </w:r>
      <w:r w:rsidRPr="00063DF8">
        <w:rPr>
          <w:rFonts w:ascii="Times New Roman" w:hAnsi="Times New Roman"/>
          <w:sz w:val="22"/>
          <w:szCs w:val="22"/>
        </w:rPr>
        <w:t xml:space="preserve">and </w:t>
      </w:r>
      <w:r w:rsidRPr="00063DF8">
        <w:rPr>
          <w:rFonts w:ascii="Times New Roman" w:hAnsi="Times New Roman"/>
          <w:spacing w:val="-1"/>
          <w:sz w:val="22"/>
          <w:szCs w:val="22"/>
        </w:rPr>
        <w:t>experiences</w:t>
      </w:r>
      <w:r w:rsidRPr="00063DF8">
        <w:rPr>
          <w:rFonts w:ascii="Times New Roman" w:hAnsi="Times New Roman"/>
          <w:sz w:val="22"/>
          <w:szCs w:val="22"/>
        </w:rPr>
        <w:t xml:space="preserve"> </w:t>
      </w:r>
      <w:r w:rsidRPr="00063DF8">
        <w:rPr>
          <w:rFonts w:ascii="Times New Roman" w:hAnsi="Times New Roman"/>
          <w:spacing w:val="-2"/>
          <w:sz w:val="22"/>
          <w:szCs w:val="22"/>
        </w:rPr>
        <w:t>may</w:t>
      </w:r>
      <w:r w:rsidRPr="00063DF8">
        <w:rPr>
          <w:rFonts w:ascii="Times New Roman" w:hAnsi="Times New Roman"/>
          <w:spacing w:val="-3"/>
          <w:sz w:val="22"/>
          <w:szCs w:val="22"/>
        </w:rPr>
        <w:t xml:space="preserve"> </w:t>
      </w:r>
      <w:r w:rsidRPr="00063DF8">
        <w:rPr>
          <w:rFonts w:ascii="Times New Roman" w:hAnsi="Times New Roman"/>
          <w:sz w:val="22"/>
          <w:szCs w:val="22"/>
        </w:rPr>
        <w:t>occur</w:t>
      </w:r>
      <w:r w:rsidRPr="00063DF8">
        <w:rPr>
          <w:rFonts w:ascii="Times New Roman" w:hAnsi="Times New Roman"/>
          <w:spacing w:val="-2"/>
          <w:sz w:val="22"/>
          <w:szCs w:val="22"/>
        </w:rPr>
        <w:t xml:space="preserve"> </w:t>
      </w:r>
      <w:r w:rsidRPr="00063DF8">
        <w:rPr>
          <w:rFonts w:ascii="Times New Roman" w:hAnsi="Times New Roman"/>
          <w:sz w:val="22"/>
          <w:szCs w:val="22"/>
        </w:rPr>
        <w:t>by</w:t>
      </w:r>
      <w:r w:rsidRPr="00063DF8">
        <w:rPr>
          <w:rFonts w:ascii="Times New Roman" w:hAnsi="Times New Roman"/>
          <w:spacing w:val="-3"/>
          <w:sz w:val="22"/>
          <w:szCs w:val="22"/>
        </w:rPr>
        <w:t xml:space="preserve"> </w:t>
      </w:r>
      <w:r w:rsidRPr="00063DF8">
        <w:rPr>
          <w:rFonts w:ascii="Times New Roman" w:hAnsi="Times New Roman"/>
          <w:spacing w:val="-1"/>
          <w:sz w:val="22"/>
          <w:szCs w:val="22"/>
        </w:rPr>
        <w:t>connecting</w:t>
      </w:r>
      <w:r w:rsidRPr="00063DF8">
        <w:rPr>
          <w:rFonts w:ascii="Times New Roman" w:hAnsi="Times New Roman"/>
          <w:spacing w:val="-3"/>
          <w:sz w:val="22"/>
          <w:szCs w:val="22"/>
        </w:rPr>
        <w:t xml:space="preserve"> </w:t>
      </w:r>
      <w:r w:rsidRPr="00063DF8">
        <w:rPr>
          <w:rFonts w:ascii="Times New Roman" w:hAnsi="Times New Roman"/>
          <w:spacing w:val="-1"/>
          <w:sz w:val="22"/>
          <w:szCs w:val="22"/>
        </w:rPr>
        <w:t>entities</w:t>
      </w:r>
      <w:r w:rsidRPr="00063DF8">
        <w:rPr>
          <w:rFonts w:ascii="Times New Roman" w:hAnsi="Times New Roman"/>
          <w:sz w:val="22"/>
          <w:szCs w:val="22"/>
        </w:rPr>
        <w:t xml:space="preserve"> </w:t>
      </w:r>
      <w:r w:rsidRPr="00063DF8">
        <w:rPr>
          <w:rFonts w:ascii="Times New Roman" w:hAnsi="Times New Roman"/>
          <w:spacing w:val="-1"/>
          <w:sz w:val="22"/>
          <w:szCs w:val="22"/>
        </w:rPr>
        <w:t>for</w:t>
      </w:r>
      <w:r w:rsidRPr="00063DF8">
        <w:rPr>
          <w:rFonts w:ascii="Times New Roman" w:hAnsi="Times New Roman"/>
          <w:spacing w:val="1"/>
          <w:sz w:val="22"/>
          <w:szCs w:val="22"/>
        </w:rPr>
        <w:t xml:space="preserve"> </w:t>
      </w:r>
      <w:r w:rsidRPr="00063DF8">
        <w:rPr>
          <w:rFonts w:ascii="Times New Roman" w:hAnsi="Times New Roman"/>
          <w:spacing w:val="-1"/>
          <w:sz w:val="22"/>
          <w:szCs w:val="22"/>
        </w:rPr>
        <w:t>one-to-one</w:t>
      </w:r>
      <w:r w:rsidRPr="00063DF8">
        <w:rPr>
          <w:rFonts w:ascii="Times New Roman" w:hAnsi="Times New Roman"/>
          <w:sz w:val="22"/>
          <w:szCs w:val="22"/>
        </w:rPr>
        <w:t xml:space="preserve"> </w:t>
      </w:r>
      <w:r w:rsidRPr="00063DF8">
        <w:rPr>
          <w:rFonts w:ascii="Times New Roman" w:hAnsi="Times New Roman"/>
          <w:spacing w:val="-1"/>
          <w:sz w:val="22"/>
          <w:szCs w:val="22"/>
        </w:rPr>
        <w:t>consultation</w:t>
      </w:r>
      <w:r w:rsidRPr="00063DF8">
        <w:rPr>
          <w:rFonts w:ascii="Times New Roman" w:hAnsi="Times New Roman"/>
          <w:sz w:val="22"/>
          <w:szCs w:val="22"/>
        </w:rPr>
        <w:t xml:space="preserve"> or</w:t>
      </w:r>
      <w:r w:rsidRPr="00063DF8">
        <w:rPr>
          <w:rFonts w:ascii="Times New Roman" w:hAnsi="Times New Roman"/>
          <w:spacing w:val="-2"/>
          <w:sz w:val="22"/>
          <w:szCs w:val="22"/>
        </w:rPr>
        <w:t xml:space="preserve"> </w:t>
      </w:r>
      <w:r w:rsidRPr="00063DF8">
        <w:rPr>
          <w:rFonts w:ascii="Times New Roman" w:hAnsi="Times New Roman"/>
          <w:spacing w:val="-1"/>
          <w:sz w:val="22"/>
          <w:szCs w:val="22"/>
        </w:rPr>
        <w:t>mentoring,</w:t>
      </w:r>
      <w:r w:rsidRPr="00063DF8">
        <w:rPr>
          <w:rFonts w:ascii="Times New Roman" w:hAnsi="Times New Roman"/>
          <w:sz w:val="22"/>
          <w:szCs w:val="22"/>
        </w:rPr>
        <w:t xml:space="preserve"> </w:t>
      </w:r>
      <w:r w:rsidRPr="00063DF8">
        <w:rPr>
          <w:rFonts w:ascii="Times New Roman" w:hAnsi="Times New Roman"/>
          <w:spacing w:val="-1"/>
          <w:sz w:val="22"/>
          <w:szCs w:val="22"/>
        </w:rPr>
        <w:t>sharing</w:t>
      </w:r>
      <w:r w:rsidRPr="00063DF8">
        <w:rPr>
          <w:rFonts w:ascii="Times New Roman" w:hAnsi="Times New Roman"/>
          <w:spacing w:val="71"/>
          <w:sz w:val="22"/>
          <w:szCs w:val="22"/>
        </w:rPr>
        <w:t xml:space="preserve"> </w:t>
      </w:r>
      <w:r w:rsidRPr="00063DF8">
        <w:rPr>
          <w:rFonts w:ascii="Times New Roman" w:hAnsi="Times New Roman"/>
          <w:spacing w:val="-1"/>
          <w:sz w:val="22"/>
          <w:szCs w:val="22"/>
        </w:rPr>
        <w:t>change</w:t>
      </w:r>
      <w:r w:rsidRPr="00063DF8">
        <w:rPr>
          <w:rFonts w:ascii="Times New Roman" w:hAnsi="Times New Roman"/>
          <w:sz w:val="22"/>
          <w:szCs w:val="22"/>
        </w:rPr>
        <w:t xml:space="preserve"> </w:t>
      </w:r>
      <w:r w:rsidRPr="00063DF8">
        <w:rPr>
          <w:rFonts w:ascii="Times New Roman" w:hAnsi="Times New Roman"/>
          <w:spacing w:val="-1"/>
          <w:sz w:val="22"/>
          <w:szCs w:val="22"/>
        </w:rPr>
        <w:t>cycles</w:t>
      </w:r>
      <w:r w:rsidRPr="00063DF8">
        <w:rPr>
          <w:rFonts w:ascii="Times New Roman" w:hAnsi="Times New Roman"/>
          <w:spacing w:val="-2"/>
          <w:sz w:val="22"/>
          <w:szCs w:val="22"/>
        </w:rPr>
        <w:t xml:space="preserve"> </w:t>
      </w:r>
      <w:r w:rsidRPr="00063DF8">
        <w:rPr>
          <w:rFonts w:ascii="Times New Roman" w:hAnsi="Times New Roman"/>
          <w:spacing w:val="-1"/>
          <w:sz w:val="22"/>
          <w:szCs w:val="22"/>
        </w:rPr>
        <w:t>from</w:t>
      </w:r>
      <w:r w:rsidRPr="00063DF8">
        <w:rPr>
          <w:rFonts w:ascii="Times New Roman" w:hAnsi="Times New Roman"/>
          <w:spacing w:val="-4"/>
          <w:sz w:val="22"/>
          <w:szCs w:val="22"/>
        </w:rPr>
        <w:t xml:space="preserve"> </w:t>
      </w:r>
      <w:r w:rsidRPr="00063DF8">
        <w:rPr>
          <w:rFonts w:ascii="Times New Roman" w:hAnsi="Times New Roman"/>
          <w:sz w:val="22"/>
          <w:szCs w:val="22"/>
        </w:rPr>
        <w:t>one entity</w:t>
      </w:r>
      <w:r w:rsidRPr="00063DF8">
        <w:rPr>
          <w:rFonts w:ascii="Times New Roman" w:hAnsi="Times New Roman"/>
          <w:spacing w:val="-3"/>
          <w:sz w:val="22"/>
          <w:szCs w:val="22"/>
        </w:rPr>
        <w:t xml:space="preserve"> </w:t>
      </w:r>
      <w:r w:rsidRPr="00063DF8">
        <w:rPr>
          <w:rFonts w:ascii="Times New Roman" w:hAnsi="Times New Roman"/>
          <w:sz w:val="22"/>
          <w:szCs w:val="22"/>
        </w:rPr>
        <w:t>with</w:t>
      </w:r>
      <w:r w:rsidRPr="00063DF8">
        <w:rPr>
          <w:rFonts w:ascii="Times New Roman" w:hAnsi="Times New Roman"/>
          <w:spacing w:val="-3"/>
          <w:sz w:val="22"/>
          <w:szCs w:val="22"/>
        </w:rPr>
        <w:t xml:space="preserve"> </w:t>
      </w:r>
      <w:r w:rsidRPr="00063DF8">
        <w:rPr>
          <w:rFonts w:ascii="Times New Roman" w:hAnsi="Times New Roman"/>
          <w:spacing w:val="-1"/>
          <w:sz w:val="22"/>
          <w:szCs w:val="22"/>
        </w:rPr>
        <w:t>another,</w:t>
      </w:r>
      <w:r w:rsidRPr="00063DF8">
        <w:rPr>
          <w:rFonts w:ascii="Times New Roman" w:hAnsi="Times New Roman"/>
          <w:sz w:val="22"/>
          <w:szCs w:val="22"/>
        </w:rPr>
        <w:t xml:space="preserve"> or</w:t>
      </w:r>
      <w:r w:rsidRPr="00063DF8">
        <w:rPr>
          <w:rFonts w:ascii="Times New Roman" w:hAnsi="Times New Roman"/>
          <w:spacing w:val="-2"/>
          <w:sz w:val="22"/>
          <w:szCs w:val="22"/>
        </w:rPr>
        <w:t xml:space="preserve"> </w:t>
      </w:r>
      <w:r w:rsidRPr="00063DF8">
        <w:rPr>
          <w:rFonts w:ascii="Times New Roman" w:hAnsi="Times New Roman"/>
          <w:spacing w:val="-1"/>
          <w:sz w:val="22"/>
          <w:szCs w:val="22"/>
        </w:rPr>
        <w:t>facilitating</w:t>
      </w:r>
      <w:r w:rsidRPr="00063DF8">
        <w:rPr>
          <w:rFonts w:ascii="Times New Roman" w:hAnsi="Times New Roman"/>
          <w:spacing w:val="-3"/>
          <w:sz w:val="22"/>
          <w:szCs w:val="22"/>
        </w:rPr>
        <w:t xml:space="preserve"> </w:t>
      </w:r>
      <w:r w:rsidRPr="00063DF8">
        <w:rPr>
          <w:rFonts w:ascii="Times New Roman" w:hAnsi="Times New Roman"/>
          <w:spacing w:val="-1"/>
          <w:sz w:val="22"/>
          <w:szCs w:val="22"/>
        </w:rPr>
        <w:t>collaborative</w:t>
      </w:r>
      <w:r w:rsidRPr="00063DF8">
        <w:rPr>
          <w:rFonts w:ascii="Times New Roman" w:hAnsi="Times New Roman"/>
          <w:sz w:val="22"/>
          <w:szCs w:val="22"/>
        </w:rPr>
        <w:t xml:space="preserve"> </w:t>
      </w:r>
      <w:r w:rsidRPr="00063DF8">
        <w:rPr>
          <w:rFonts w:ascii="Times New Roman" w:hAnsi="Times New Roman"/>
          <w:spacing w:val="-1"/>
          <w:sz w:val="22"/>
          <w:szCs w:val="22"/>
        </w:rPr>
        <w:t>learning</w:t>
      </w:r>
      <w:r w:rsidRPr="00063DF8">
        <w:rPr>
          <w:rFonts w:ascii="Times New Roman" w:hAnsi="Times New Roman"/>
          <w:spacing w:val="-3"/>
          <w:sz w:val="22"/>
          <w:szCs w:val="22"/>
        </w:rPr>
        <w:t xml:space="preserve"> </w:t>
      </w:r>
      <w:r w:rsidRPr="00063DF8">
        <w:rPr>
          <w:rFonts w:ascii="Times New Roman" w:hAnsi="Times New Roman"/>
          <w:spacing w:val="-1"/>
          <w:sz w:val="22"/>
          <w:szCs w:val="22"/>
        </w:rPr>
        <w:t>sessions</w:t>
      </w:r>
      <w:r w:rsidRPr="00063DF8">
        <w:rPr>
          <w:rFonts w:ascii="Times New Roman" w:hAnsi="Times New Roman"/>
          <w:spacing w:val="-2"/>
          <w:sz w:val="22"/>
          <w:szCs w:val="22"/>
        </w:rPr>
        <w:t xml:space="preserve"> </w:t>
      </w:r>
      <w:r w:rsidRPr="00063DF8">
        <w:rPr>
          <w:rFonts w:ascii="Times New Roman" w:hAnsi="Times New Roman"/>
          <w:sz w:val="22"/>
          <w:szCs w:val="22"/>
        </w:rPr>
        <w:t>for</w:t>
      </w:r>
      <w:r w:rsidRPr="00063DF8">
        <w:rPr>
          <w:rFonts w:ascii="Times New Roman" w:hAnsi="Times New Roman"/>
          <w:spacing w:val="1"/>
          <w:sz w:val="22"/>
          <w:szCs w:val="22"/>
        </w:rPr>
        <w:t xml:space="preserve"> </w:t>
      </w:r>
      <w:r w:rsidRPr="00063DF8">
        <w:rPr>
          <w:rFonts w:ascii="Times New Roman" w:hAnsi="Times New Roman"/>
          <w:spacing w:val="-1"/>
          <w:sz w:val="22"/>
          <w:szCs w:val="22"/>
        </w:rPr>
        <w:t>groups</w:t>
      </w:r>
      <w:r w:rsidRPr="00063DF8">
        <w:rPr>
          <w:rFonts w:ascii="Times New Roman" w:hAnsi="Times New Roman"/>
          <w:spacing w:val="69"/>
          <w:sz w:val="22"/>
          <w:szCs w:val="22"/>
        </w:rPr>
        <w:t xml:space="preserve"> </w:t>
      </w:r>
      <w:r w:rsidRPr="00063DF8">
        <w:rPr>
          <w:rFonts w:ascii="Times New Roman" w:hAnsi="Times New Roman"/>
          <w:sz w:val="22"/>
          <w:szCs w:val="22"/>
        </w:rPr>
        <w:t>of</w:t>
      </w:r>
      <w:r w:rsidRPr="00063DF8">
        <w:rPr>
          <w:rFonts w:ascii="Times New Roman" w:hAnsi="Times New Roman"/>
          <w:spacing w:val="1"/>
          <w:sz w:val="22"/>
          <w:szCs w:val="22"/>
        </w:rPr>
        <w:t xml:space="preserve"> </w:t>
      </w:r>
      <w:r w:rsidRPr="00063DF8">
        <w:rPr>
          <w:rFonts w:ascii="Times New Roman" w:hAnsi="Times New Roman"/>
          <w:spacing w:val="-1"/>
          <w:sz w:val="22"/>
          <w:szCs w:val="22"/>
        </w:rPr>
        <w:t>practices,</w:t>
      </w:r>
      <w:r w:rsidRPr="00063DF8">
        <w:rPr>
          <w:rFonts w:ascii="Times New Roman" w:hAnsi="Times New Roman"/>
          <w:spacing w:val="-3"/>
          <w:sz w:val="22"/>
          <w:szCs w:val="22"/>
        </w:rPr>
        <w:t xml:space="preserve"> </w:t>
      </w:r>
      <w:r w:rsidRPr="00063DF8">
        <w:rPr>
          <w:rFonts w:ascii="Times New Roman" w:hAnsi="Times New Roman"/>
          <w:spacing w:val="-1"/>
          <w:sz w:val="22"/>
          <w:szCs w:val="22"/>
        </w:rPr>
        <w:t>integrated</w:t>
      </w:r>
      <w:r w:rsidRPr="00063DF8">
        <w:rPr>
          <w:rFonts w:ascii="Times New Roman" w:hAnsi="Times New Roman"/>
          <w:sz w:val="22"/>
          <w:szCs w:val="22"/>
        </w:rPr>
        <w:t xml:space="preserve"> </w:t>
      </w:r>
      <w:r w:rsidRPr="00063DF8">
        <w:rPr>
          <w:rFonts w:ascii="Times New Roman" w:hAnsi="Times New Roman"/>
          <w:spacing w:val="-1"/>
          <w:sz w:val="22"/>
          <w:szCs w:val="22"/>
        </w:rPr>
        <w:t>care</w:t>
      </w:r>
      <w:r w:rsidRPr="00063DF8">
        <w:rPr>
          <w:rFonts w:ascii="Times New Roman" w:hAnsi="Times New Roman"/>
          <w:spacing w:val="-2"/>
          <w:sz w:val="22"/>
          <w:szCs w:val="22"/>
        </w:rPr>
        <w:t xml:space="preserve"> </w:t>
      </w:r>
      <w:r w:rsidRPr="00063DF8">
        <w:rPr>
          <w:rFonts w:ascii="Times New Roman" w:hAnsi="Times New Roman"/>
          <w:spacing w:val="-1"/>
          <w:sz w:val="22"/>
          <w:szCs w:val="22"/>
        </w:rPr>
        <w:t>teams</w:t>
      </w:r>
      <w:r w:rsidRPr="00063DF8">
        <w:rPr>
          <w:rFonts w:ascii="Times New Roman" w:hAnsi="Times New Roman"/>
          <w:sz w:val="22"/>
          <w:szCs w:val="22"/>
        </w:rPr>
        <w:t xml:space="preserve"> </w:t>
      </w:r>
      <w:r w:rsidRPr="00063DF8">
        <w:rPr>
          <w:rFonts w:ascii="Times New Roman" w:hAnsi="Times New Roman"/>
          <w:spacing w:val="-1"/>
          <w:sz w:val="22"/>
          <w:szCs w:val="22"/>
        </w:rPr>
        <w:t>and/or</w:t>
      </w:r>
      <w:r w:rsidRPr="00063DF8">
        <w:rPr>
          <w:rFonts w:ascii="Times New Roman" w:hAnsi="Times New Roman"/>
          <w:spacing w:val="1"/>
          <w:sz w:val="22"/>
          <w:szCs w:val="22"/>
        </w:rPr>
        <w:t xml:space="preserve"> </w:t>
      </w:r>
      <w:r w:rsidRPr="00063DF8">
        <w:rPr>
          <w:rFonts w:ascii="Times New Roman" w:hAnsi="Times New Roman"/>
          <w:spacing w:val="-2"/>
          <w:sz w:val="22"/>
          <w:szCs w:val="22"/>
        </w:rPr>
        <w:t>programs. This may include creating and/or participating in learning collaborative opportunities for practices, both locally and statewide.</w:t>
      </w:r>
    </w:p>
    <w:p w14:paraId="7CF16013" w14:textId="77777777" w:rsidR="00BE5034" w:rsidRPr="00063DF8" w:rsidRDefault="00BE5034" w:rsidP="00BE5034">
      <w:pPr>
        <w:widowControl w:val="0"/>
        <w:ind w:left="720" w:right="244"/>
        <w:jc w:val="both"/>
        <w:rPr>
          <w:rFonts w:ascii="Times New Roman" w:hAnsi="Times New Roman"/>
          <w:spacing w:val="-2"/>
          <w:sz w:val="22"/>
          <w:szCs w:val="22"/>
        </w:rPr>
      </w:pPr>
    </w:p>
    <w:p w14:paraId="52FFC2D8"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pacing w:val="-2"/>
          <w:sz w:val="22"/>
          <w:szCs w:val="22"/>
        </w:rPr>
        <w:t>The bid should indicate which role is being applied for:</w:t>
      </w:r>
      <w:r w:rsidRPr="00063DF8">
        <w:rPr>
          <w:rFonts w:ascii="Times New Roman" w:hAnsi="Times New Roman"/>
          <w:spacing w:val="-2"/>
          <w:sz w:val="22"/>
          <w:szCs w:val="22"/>
        </w:rPr>
        <w:tab/>
      </w:r>
      <w:r w:rsidRPr="00063DF8">
        <w:rPr>
          <w:rFonts w:ascii="Times New Roman" w:hAnsi="Times New Roman"/>
          <w:spacing w:val="-2"/>
          <w:sz w:val="22"/>
          <w:szCs w:val="22"/>
        </w:rPr>
        <w:br/>
      </w:r>
      <w:r w:rsidRPr="00063DF8">
        <w:rPr>
          <w:rFonts w:ascii="Times New Roman" w:hAnsi="Times New Roman"/>
          <w:spacing w:val="-2"/>
          <w:sz w:val="22"/>
          <w:szCs w:val="22"/>
        </w:rPr>
        <w:br/>
        <w:t>A)</w:t>
      </w:r>
      <w:r w:rsidRPr="00063DF8">
        <w:rPr>
          <w:rFonts w:ascii="Times New Roman" w:hAnsi="Times New Roman"/>
          <w:spacing w:val="-2"/>
          <w:sz w:val="22"/>
          <w:szCs w:val="22"/>
        </w:rPr>
        <w:tab/>
        <w:t xml:space="preserve">Contractor will serve as a General Facilitator (1.0 FTE) to work with approximately 8 to 15 Primary Care and/or other participating Medication Assisted Treatment and </w:t>
      </w:r>
      <w:r w:rsidR="00CB4AE7" w:rsidRPr="00CB4AE7">
        <w:rPr>
          <w:rFonts w:ascii="Times New Roman" w:hAnsi="Times New Roman"/>
          <w:spacing w:val="-2"/>
          <w:sz w:val="22"/>
          <w:szCs w:val="22"/>
        </w:rPr>
        <w:t>pregnancy intention initiative</w:t>
      </w:r>
      <w:r w:rsidR="006F1E5E">
        <w:rPr>
          <w:rFonts w:ascii="Times New Roman" w:hAnsi="Times New Roman"/>
          <w:spacing w:val="-2"/>
          <w:sz w:val="22"/>
          <w:szCs w:val="22"/>
        </w:rPr>
        <w:t xml:space="preserve"> </w:t>
      </w:r>
      <w:r w:rsidRPr="00063DF8">
        <w:rPr>
          <w:rFonts w:ascii="Times New Roman" w:hAnsi="Times New Roman"/>
          <w:spacing w:val="-2"/>
          <w:sz w:val="22"/>
          <w:szCs w:val="22"/>
        </w:rPr>
        <w:t>practices within a Health Service Area; the specific number of practices will be determined by the needs of the practices and discussion between the State and the Contractor. The Contractor will support the practice to maintain integrity with the Blueprint for Health models of care, and support the practice to use continuous quality improvement practices in response to practice/community identified needs/opportunities, external requirements, and statewide health reform efforts.</w:t>
      </w:r>
    </w:p>
    <w:p w14:paraId="38E2C1BE" w14:textId="77777777" w:rsidR="00BE5034" w:rsidRPr="00063DF8" w:rsidRDefault="00BE5034" w:rsidP="00BE5034">
      <w:pPr>
        <w:widowControl w:val="0"/>
        <w:ind w:left="360" w:right="244"/>
        <w:jc w:val="both"/>
        <w:rPr>
          <w:rFonts w:ascii="Times New Roman" w:hAnsi="Times New Roman"/>
          <w:spacing w:val="-2"/>
          <w:sz w:val="22"/>
          <w:szCs w:val="22"/>
        </w:rPr>
      </w:pPr>
    </w:p>
    <w:p w14:paraId="6E2F77BA"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pacing w:val="-2"/>
          <w:sz w:val="22"/>
          <w:szCs w:val="22"/>
        </w:rPr>
        <w:t>B)</w:t>
      </w:r>
      <w:r w:rsidRPr="00063DF8">
        <w:rPr>
          <w:rFonts w:ascii="Times New Roman" w:hAnsi="Times New Roman"/>
          <w:spacing w:val="-2"/>
          <w:sz w:val="22"/>
          <w:szCs w:val="22"/>
        </w:rPr>
        <w:tab/>
        <w:t xml:space="preserve">Contractor will serve as a Specialized Facilitator (1.0 FTE) to support the implementation of </w:t>
      </w:r>
      <w:r w:rsidR="00F1107E">
        <w:rPr>
          <w:rFonts w:ascii="Times New Roman" w:hAnsi="Times New Roman"/>
          <w:spacing w:val="-2"/>
          <w:sz w:val="22"/>
          <w:szCs w:val="22"/>
        </w:rPr>
        <w:t>Mental Health Care and Substance Use Treatment</w:t>
      </w:r>
      <w:r w:rsidRPr="00063DF8">
        <w:rPr>
          <w:rFonts w:ascii="Times New Roman" w:hAnsi="Times New Roman"/>
          <w:spacing w:val="-2"/>
          <w:sz w:val="22"/>
          <w:szCs w:val="22"/>
        </w:rPr>
        <w:t xml:space="preserve"> Integration into Primary Care and other Blueprint practices, and implement standards of care to support social determinant of health, mental health, and substance use needs. This role will work with practice teams and organizations to integrate Behavioral Health Clinicians (Psychologists, Therapists, Social Workers, Nurses, and Community Health Workers) and enhance Primary </w:t>
      </w:r>
      <w:r w:rsidRPr="00063DF8">
        <w:rPr>
          <w:rFonts w:ascii="Times New Roman" w:hAnsi="Times New Roman"/>
          <w:spacing w:val="-2"/>
          <w:sz w:val="22"/>
          <w:szCs w:val="22"/>
        </w:rPr>
        <w:lastRenderedPageBreak/>
        <w:t>Care capacity for addressing mental health and substance use needs across geographic regions of the State. The Specialized Facilitator may also support Specialty Care practices that specialize in mental health and substance use treatment to provide greater access and coordination of services across providers.</w:t>
      </w:r>
    </w:p>
    <w:p w14:paraId="2E111561" w14:textId="77777777" w:rsidR="00BE5034" w:rsidRPr="00063DF8" w:rsidRDefault="00BE5034" w:rsidP="00BE5034">
      <w:pPr>
        <w:widowControl w:val="0"/>
        <w:ind w:left="360" w:right="244"/>
        <w:jc w:val="both"/>
        <w:rPr>
          <w:rFonts w:ascii="Times New Roman" w:hAnsi="Times New Roman"/>
          <w:spacing w:val="-2"/>
          <w:sz w:val="22"/>
          <w:szCs w:val="22"/>
        </w:rPr>
      </w:pPr>
    </w:p>
    <w:p w14:paraId="606DF8FC"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pacing w:val="-2"/>
          <w:sz w:val="22"/>
          <w:szCs w:val="22"/>
        </w:rPr>
        <w:t>C)</w:t>
      </w:r>
      <w:r w:rsidRPr="00063DF8">
        <w:rPr>
          <w:rFonts w:ascii="Times New Roman" w:hAnsi="Times New Roman"/>
          <w:spacing w:val="-2"/>
          <w:sz w:val="22"/>
          <w:szCs w:val="22"/>
        </w:rPr>
        <w:tab/>
        <w:t>Contractor will serve as a Specialized Facilitator (1.0 FTE) to support to support State identified models of care/system delivery and quality improvement activities related to Blueprint for Health and the State’s Health Reform priorities, such as strengthening local collaboration to address population health, social, and other needs. This role may work with Community Health Teams, Community Collaboratives, or Accountable Communities for Health across the state to support the use of data-driven, quality improvement focused, community engaged, multi-sectoral interventions.</w:t>
      </w:r>
    </w:p>
    <w:p w14:paraId="75F5D813" w14:textId="77777777" w:rsidR="00BE5034" w:rsidRPr="00063DF8" w:rsidRDefault="00BE5034" w:rsidP="00BE5034">
      <w:pPr>
        <w:widowControl w:val="0"/>
        <w:ind w:left="720" w:right="244"/>
        <w:jc w:val="both"/>
        <w:rPr>
          <w:rFonts w:ascii="Times New Roman" w:hAnsi="Times New Roman"/>
          <w:spacing w:val="-2"/>
          <w:sz w:val="22"/>
          <w:szCs w:val="22"/>
        </w:rPr>
      </w:pPr>
    </w:p>
    <w:p w14:paraId="736F4CC2"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pacing w:val="-2"/>
          <w:sz w:val="22"/>
          <w:szCs w:val="22"/>
        </w:rPr>
        <w:t>Facilitators may be expected to work in diverse practice settings including substance use clinics,</w:t>
      </w:r>
      <w:r w:rsidR="00017206">
        <w:rPr>
          <w:rFonts w:ascii="Times New Roman" w:hAnsi="Times New Roman"/>
          <w:spacing w:val="-2"/>
          <w:sz w:val="22"/>
          <w:szCs w:val="22"/>
        </w:rPr>
        <w:t xml:space="preserve"> reproductive </w:t>
      </w:r>
      <w:r w:rsidRPr="00063DF8">
        <w:rPr>
          <w:rFonts w:ascii="Times New Roman" w:hAnsi="Times New Roman"/>
          <w:spacing w:val="-2"/>
          <w:sz w:val="22"/>
          <w:szCs w:val="22"/>
        </w:rPr>
        <w:t>health and family planning clinics, which may include Planned Parenthood clinics, and primary care practices. Generally, Facilitators are expected to meet weekly or bi-weekly with each multi-disciplinary practice/integrated care/program team. Work will be tailored to help each practice succeed in implementation of the State’s Health Reform system components listed under scope and background.</w:t>
      </w:r>
    </w:p>
    <w:p w14:paraId="0FE0920F" w14:textId="77777777" w:rsidR="00BE5034" w:rsidRPr="00063DF8" w:rsidRDefault="00BE5034" w:rsidP="00BE5034">
      <w:pPr>
        <w:widowControl w:val="0"/>
        <w:ind w:left="720" w:right="244"/>
        <w:jc w:val="both"/>
        <w:rPr>
          <w:rFonts w:ascii="Times New Roman" w:hAnsi="Times New Roman"/>
          <w:spacing w:val="-2"/>
          <w:sz w:val="22"/>
          <w:szCs w:val="22"/>
        </w:rPr>
      </w:pPr>
    </w:p>
    <w:p w14:paraId="35500C5C" w14:textId="77777777" w:rsidR="00BE5034" w:rsidRPr="00063DF8" w:rsidRDefault="00BE5034" w:rsidP="00BE5034">
      <w:pPr>
        <w:widowControl w:val="0"/>
        <w:ind w:left="720" w:right="244"/>
        <w:jc w:val="both"/>
        <w:rPr>
          <w:rFonts w:ascii="Times New Roman" w:hAnsi="Times New Roman"/>
          <w:spacing w:val="-2"/>
          <w:sz w:val="22"/>
          <w:szCs w:val="22"/>
        </w:rPr>
      </w:pPr>
      <w:r w:rsidRPr="00063DF8">
        <w:rPr>
          <w:rFonts w:ascii="Times New Roman" w:hAnsi="Times New Roman"/>
          <w:spacing w:val="-2"/>
          <w:sz w:val="22"/>
          <w:szCs w:val="22"/>
        </w:rPr>
        <w:t>The Contractor shall ensure that QI facilitation work includes:</w:t>
      </w:r>
    </w:p>
    <w:p w14:paraId="5AF70721"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Assisting practices with forming a functional multi-disciplinary quality improvement team</w:t>
      </w:r>
      <w:r w:rsidR="00634C3D">
        <w:rPr>
          <w:rFonts w:ascii="Times New Roman" w:hAnsi="Times New Roman"/>
          <w:spacing w:val="-2"/>
          <w:sz w:val="22"/>
          <w:szCs w:val="22"/>
        </w:rPr>
        <w:t>;</w:t>
      </w:r>
    </w:p>
    <w:p w14:paraId="51D9516F"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Ensuring leadership involvement and communication</w:t>
      </w:r>
      <w:r w:rsidR="00634C3D">
        <w:rPr>
          <w:rFonts w:ascii="Times New Roman" w:hAnsi="Times New Roman"/>
          <w:spacing w:val="-2"/>
          <w:sz w:val="22"/>
          <w:szCs w:val="22"/>
        </w:rPr>
        <w:t>;</w:t>
      </w:r>
    </w:p>
    <w:p w14:paraId="1915DE00"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Encouraging/fostering practice ownership and support for Continuous Quality Improvement to improve patient-centered care</w:t>
      </w:r>
      <w:r w:rsidR="00634C3D">
        <w:rPr>
          <w:rFonts w:ascii="Times New Roman" w:hAnsi="Times New Roman"/>
          <w:spacing w:val="-2"/>
          <w:sz w:val="22"/>
          <w:szCs w:val="22"/>
        </w:rPr>
        <w:t>;</w:t>
      </w:r>
    </w:p>
    <w:p w14:paraId="76F27532"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Initiating work with the practice team to incorporate a Model for Improvement, such as the Plan-Do-Study-Act (PDSA) cycle, into daily practice to improve care and measure change</w:t>
      </w:r>
      <w:r w:rsidR="00634C3D">
        <w:rPr>
          <w:rFonts w:ascii="Times New Roman" w:hAnsi="Times New Roman"/>
          <w:spacing w:val="-2"/>
          <w:sz w:val="22"/>
          <w:szCs w:val="22"/>
        </w:rPr>
        <w:t>;</w:t>
      </w:r>
    </w:p>
    <w:p w14:paraId="4E86FF24"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Ensuring that practices develop an action plan to prepare for or maintain NCQA recognition.</w:t>
      </w:r>
      <w:r w:rsidRPr="00063DF8">
        <w:rPr>
          <w:rFonts w:ascii="Times New Roman" w:hAnsi="Times New Roman"/>
          <w:spacing w:val="-2"/>
          <w:sz w:val="22"/>
          <w:szCs w:val="22"/>
        </w:rPr>
        <w:br/>
        <w:t>Supporting specialty practices to meet program standards for the Medication Assisted Treatment (MAT) initiative</w:t>
      </w:r>
      <w:r w:rsidR="00634C3D">
        <w:rPr>
          <w:rFonts w:ascii="Times New Roman" w:hAnsi="Times New Roman"/>
          <w:spacing w:val="-2"/>
          <w:sz w:val="22"/>
          <w:szCs w:val="22"/>
        </w:rPr>
        <w:t>;</w:t>
      </w:r>
    </w:p>
    <w:p w14:paraId="2BF6EB36"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 xml:space="preserve">Supporting practices to meet </w:t>
      </w:r>
      <w:r w:rsidR="00CB4AE7" w:rsidRPr="00CB4AE7">
        <w:rPr>
          <w:rFonts w:ascii="Times New Roman" w:hAnsi="Times New Roman"/>
          <w:spacing w:val="-2"/>
          <w:sz w:val="22"/>
          <w:szCs w:val="22"/>
        </w:rPr>
        <w:t>pregnancy intention initiative</w:t>
      </w:r>
      <w:r w:rsidRPr="00063DF8">
        <w:rPr>
          <w:rFonts w:ascii="Times New Roman" w:hAnsi="Times New Roman"/>
          <w:spacing w:val="-2"/>
          <w:sz w:val="22"/>
          <w:szCs w:val="22"/>
        </w:rPr>
        <w:t xml:space="preserve"> participation requirements</w:t>
      </w:r>
      <w:r w:rsidR="00634C3D">
        <w:rPr>
          <w:rFonts w:ascii="Times New Roman" w:hAnsi="Times New Roman"/>
          <w:spacing w:val="-2"/>
          <w:sz w:val="22"/>
          <w:szCs w:val="22"/>
        </w:rPr>
        <w:t>;</w:t>
      </w:r>
    </w:p>
    <w:p w14:paraId="3AAA3602"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Supporting practice teams in the implementation of continuous quality improvement activities, including use of Blueprint, practice, HSA, and ACO data, shared decision making, self-management support, panel management, or mental health and substance abuse treatment into clinical practice</w:t>
      </w:r>
      <w:r w:rsidR="00634C3D">
        <w:rPr>
          <w:rFonts w:ascii="Times New Roman" w:hAnsi="Times New Roman"/>
          <w:spacing w:val="-2"/>
          <w:sz w:val="22"/>
          <w:szCs w:val="22"/>
        </w:rPr>
        <w:t>;</w:t>
      </w:r>
    </w:p>
    <w:p w14:paraId="2EE6B7D4"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Supporting practices in participating in community forums and participating in at least one (1) community-identified quality improvement project at the community level</w:t>
      </w:r>
      <w:r w:rsidR="00634C3D">
        <w:rPr>
          <w:rFonts w:ascii="Times New Roman" w:hAnsi="Times New Roman"/>
          <w:spacing w:val="-2"/>
          <w:sz w:val="22"/>
          <w:szCs w:val="22"/>
        </w:rPr>
        <w:t>;</w:t>
      </w:r>
    </w:p>
    <w:p w14:paraId="64271655"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Supporting the incorporation of CHTs and other health and community services into practice workflow</w:t>
      </w:r>
      <w:r w:rsidR="00634C3D">
        <w:rPr>
          <w:rFonts w:ascii="Times New Roman" w:hAnsi="Times New Roman"/>
          <w:spacing w:val="-2"/>
          <w:sz w:val="22"/>
          <w:szCs w:val="22"/>
        </w:rPr>
        <w:t>;</w:t>
      </w:r>
    </w:p>
    <w:p w14:paraId="4A909E4F"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Participating in regular phone calls with the State, regularly scheduled meetings of the QI facilitators, and other ad-hoc conference calls, meetings, or trainings with State and other QI facilitators</w:t>
      </w:r>
      <w:r w:rsidR="00634C3D">
        <w:rPr>
          <w:rFonts w:ascii="Times New Roman" w:hAnsi="Times New Roman"/>
          <w:spacing w:val="-2"/>
          <w:sz w:val="22"/>
          <w:szCs w:val="22"/>
        </w:rPr>
        <w:t>;</w:t>
      </w:r>
    </w:p>
    <w:p w14:paraId="291617F7"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Encouraging innovative strategies for communication and learning between practices, such as learning collaboratives or online learning environments</w:t>
      </w:r>
      <w:r w:rsidR="00634C3D">
        <w:rPr>
          <w:rFonts w:ascii="Times New Roman" w:hAnsi="Times New Roman"/>
          <w:spacing w:val="-2"/>
          <w:sz w:val="22"/>
          <w:szCs w:val="22"/>
        </w:rPr>
        <w:t>;</w:t>
      </w:r>
    </w:p>
    <w:p w14:paraId="4FA21B59"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Participating in learning collaborative activities with assigned practices</w:t>
      </w:r>
      <w:r w:rsidR="00634C3D">
        <w:rPr>
          <w:rFonts w:ascii="Times New Roman" w:hAnsi="Times New Roman"/>
          <w:spacing w:val="-2"/>
          <w:sz w:val="22"/>
          <w:szCs w:val="22"/>
        </w:rPr>
        <w:t>;</w:t>
      </w:r>
    </w:p>
    <w:p w14:paraId="18FFFD27"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Assessing QI activities across organizations</w:t>
      </w:r>
      <w:r w:rsidR="00634C3D">
        <w:rPr>
          <w:rFonts w:ascii="Times New Roman" w:hAnsi="Times New Roman"/>
          <w:spacing w:val="-2"/>
          <w:sz w:val="22"/>
          <w:szCs w:val="22"/>
        </w:rPr>
        <w:t>;</w:t>
      </w:r>
    </w:p>
    <w:p w14:paraId="2F9F7026"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Supporting community-level quality initiatives, including facilitating workgroup projects as directed by the Blueprint QI Coordinator, community leaders, and statewide collaboratives</w:t>
      </w:r>
      <w:r w:rsidR="00634C3D">
        <w:rPr>
          <w:rFonts w:ascii="Times New Roman" w:hAnsi="Times New Roman"/>
          <w:spacing w:val="-2"/>
          <w:sz w:val="22"/>
          <w:szCs w:val="22"/>
        </w:rPr>
        <w:t>;</w:t>
      </w:r>
    </w:p>
    <w:p w14:paraId="129E3760"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Leading or participating in the planning team for at least one (1) learning collaborative</w:t>
      </w:r>
      <w:r w:rsidR="00634C3D">
        <w:rPr>
          <w:rFonts w:ascii="Times New Roman" w:hAnsi="Times New Roman"/>
          <w:spacing w:val="-2"/>
          <w:sz w:val="22"/>
          <w:szCs w:val="22"/>
        </w:rPr>
        <w:t>; and</w:t>
      </w:r>
    </w:p>
    <w:p w14:paraId="5ABF21FC"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Mentoring and being mentored by a peer facilitator.</w:t>
      </w:r>
    </w:p>
    <w:p w14:paraId="71879EA7" w14:textId="77777777" w:rsidR="00BE5034" w:rsidRPr="00063DF8" w:rsidRDefault="00BE5034" w:rsidP="00274F20">
      <w:pPr>
        <w:numPr>
          <w:ilvl w:val="1"/>
          <w:numId w:val="1"/>
        </w:numPr>
        <w:tabs>
          <w:tab w:val="left" w:pos="900"/>
        </w:tabs>
        <w:spacing w:before="120"/>
        <w:ind w:left="900" w:hanging="540"/>
        <w:rPr>
          <w:rFonts w:ascii="Times New Roman" w:hAnsi="Times New Roman"/>
          <w:sz w:val="22"/>
          <w:szCs w:val="22"/>
        </w:rPr>
      </w:pPr>
      <w:r w:rsidRPr="00063DF8">
        <w:rPr>
          <w:rFonts w:ascii="Times New Roman" w:hAnsi="Times New Roman"/>
          <w:b/>
          <w:bCs/>
          <w:sz w:val="22"/>
          <w:szCs w:val="22"/>
        </w:rPr>
        <w:t xml:space="preserve">WORK TIME AND LOCATION: </w:t>
      </w:r>
      <w:r w:rsidRPr="00063DF8">
        <w:rPr>
          <w:rFonts w:ascii="Times New Roman" w:hAnsi="Times New Roman"/>
          <w:sz w:val="22"/>
          <w:szCs w:val="22"/>
        </w:rPr>
        <w:t xml:space="preserve">The Contractor shall be expected to work in primary care medical practices, </w:t>
      </w:r>
      <w:r w:rsidR="00CB4AE7" w:rsidRPr="00CB4AE7">
        <w:rPr>
          <w:rFonts w:ascii="Times New Roman" w:hAnsi="Times New Roman"/>
          <w:sz w:val="22"/>
          <w:szCs w:val="22"/>
        </w:rPr>
        <w:t>pregnancy intention initiative</w:t>
      </w:r>
      <w:r w:rsidR="00A37796">
        <w:rPr>
          <w:rFonts w:ascii="Times New Roman" w:hAnsi="Times New Roman"/>
          <w:sz w:val="22"/>
          <w:szCs w:val="22"/>
        </w:rPr>
        <w:t xml:space="preserve"> </w:t>
      </w:r>
      <w:r w:rsidRPr="00063DF8">
        <w:rPr>
          <w:rFonts w:ascii="Times New Roman" w:hAnsi="Times New Roman"/>
          <w:sz w:val="22"/>
          <w:szCs w:val="22"/>
        </w:rPr>
        <w:t>practices and providers, specialty providers, and/or practices providing substance abuse treatment within a designated geographic region, in integrated community teams in designated communities, or across the entire state as agreed upon between the Contractor and the State.</w:t>
      </w:r>
      <w:r w:rsidRPr="00063DF8">
        <w:rPr>
          <w:rFonts w:ascii="Times New Roman" w:hAnsi="Times New Roman"/>
          <w:sz w:val="22"/>
          <w:szCs w:val="22"/>
        </w:rPr>
        <w:br/>
      </w:r>
      <w:r w:rsidRPr="00063DF8">
        <w:rPr>
          <w:rFonts w:ascii="Times New Roman" w:hAnsi="Times New Roman"/>
          <w:sz w:val="22"/>
          <w:szCs w:val="22"/>
        </w:rPr>
        <w:br/>
        <w:t xml:space="preserve">The State believes that the effort required to complete the work under this contract will equal up to 40 </w:t>
      </w:r>
      <w:r w:rsidRPr="00063DF8">
        <w:rPr>
          <w:rFonts w:ascii="Times New Roman" w:hAnsi="Times New Roman"/>
          <w:sz w:val="22"/>
          <w:szCs w:val="22"/>
        </w:rPr>
        <w:lastRenderedPageBreak/>
        <w:t xml:space="preserve">hours per week and may require early morning and evening activities in addition to the regular business day. </w:t>
      </w:r>
    </w:p>
    <w:p w14:paraId="7ADE7243" w14:textId="77777777" w:rsidR="00BE5034" w:rsidRPr="00063DF8" w:rsidRDefault="00BE5034" w:rsidP="00BE5034">
      <w:pPr>
        <w:tabs>
          <w:tab w:val="left" w:pos="900"/>
        </w:tabs>
        <w:spacing w:before="120"/>
        <w:ind w:left="900"/>
        <w:rPr>
          <w:rFonts w:ascii="Times New Roman" w:hAnsi="Times New Roman"/>
          <w:sz w:val="22"/>
          <w:szCs w:val="22"/>
        </w:rPr>
      </w:pPr>
      <w:r w:rsidRPr="00063DF8">
        <w:rPr>
          <w:rFonts w:ascii="Times New Roman" w:hAnsi="Times New Roman"/>
          <w:sz w:val="22"/>
          <w:szCs w:val="22"/>
        </w:rPr>
        <w:t xml:space="preserve">The Contractors will be geographically distributed to ensure statewide services. Preference will be given to Vermont-based facilitators. Any out-of-state bidders must describe how they would provide in-person support to Vermont practices. </w:t>
      </w:r>
    </w:p>
    <w:p w14:paraId="42D26F72" w14:textId="77777777" w:rsidR="00BE5034" w:rsidRPr="00063DF8" w:rsidRDefault="00BE5034" w:rsidP="00BE5034">
      <w:pPr>
        <w:tabs>
          <w:tab w:val="left" w:pos="900"/>
        </w:tabs>
        <w:spacing w:before="120"/>
        <w:ind w:left="900"/>
        <w:rPr>
          <w:rFonts w:ascii="Times New Roman" w:hAnsi="Times New Roman"/>
          <w:sz w:val="22"/>
          <w:szCs w:val="22"/>
        </w:rPr>
      </w:pPr>
      <w:r w:rsidRPr="00063DF8">
        <w:rPr>
          <w:rFonts w:ascii="Times New Roman" w:hAnsi="Times New Roman"/>
          <w:sz w:val="22"/>
          <w:szCs w:val="22"/>
        </w:rPr>
        <w:t xml:space="preserve">Regular meetings in a central location in the state and/or community and participation in trainings both within and outside of the state should be anticipated. Contractors must have sufficient IT capacity to participate in regular online meetings. </w:t>
      </w:r>
    </w:p>
    <w:p w14:paraId="1E0A530A" w14:textId="77777777" w:rsidR="00BE5034" w:rsidRPr="00063DF8" w:rsidRDefault="00BE5034" w:rsidP="00BE5034">
      <w:pPr>
        <w:tabs>
          <w:tab w:val="left" w:pos="900"/>
        </w:tabs>
        <w:spacing w:before="120"/>
        <w:ind w:left="900"/>
        <w:rPr>
          <w:rFonts w:ascii="Times New Roman" w:hAnsi="Times New Roman"/>
          <w:sz w:val="22"/>
          <w:szCs w:val="22"/>
        </w:rPr>
      </w:pPr>
      <w:r w:rsidRPr="00063DF8">
        <w:rPr>
          <w:rFonts w:ascii="Times New Roman" w:hAnsi="Times New Roman"/>
          <w:sz w:val="22"/>
          <w:szCs w:val="22"/>
        </w:rPr>
        <w:t>QI facilitators may be assigned to work with practices and integrated community teams in particular geographic areas or according to skillset match with Blueprint program implementation needs.</w:t>
      </w:r>
    </w:p>
    <w:p w14:paraId="0D206C52" w14:textId="77777777" w:rsidR="00BE5034" w:rsidRPr="00063DF8" w:rsidRDefault="00BE5034" w:rsidP="00274F20">
      <w:pPr>
        <w:numPr>
          <w:ilvl w:val="1"/>
          <w:numId w:val="1"/>
        </w:numPr>
        <w:tabs>
          <w:tab w:val="left" w:pos="900"/>
        </w:tabs>
        <w:spacing w:before="120"/>
        <w:ind w:left="900" w:hanging="540"/>
        <w:rPr>
          <w:rFonts w:ascii="Times New Roman" w:hAnsi="Times New Roman"/>
          <w:sz w:val="22"/>
          <w:szCs w:val="22"/>
        </w:rPr>
      </w:pPr>
      <w:r w:rsidRPr="00063DF8">
        <w:rPr>
          <w:rFonts w:ascii="Times New Roman" w:hAnsi="Times New Roman"/>
          <w:b/>
          <w:bCs/>
          <w:sz w:val="22"/>
          <w:szCs w:val="22"/>
        </w:rPr>
        <w:t xml:space="preserve">REPORTING: </w:t>
      </w:r>
      <w:r w:rsidRPr="00063DF8">
        <w:rPr>
          <w:rFonts w:ascii="Times New Roman" w:hAnsi="Times New Roman"/>
          <w:sz w:val="22"/>
          <w:szCs w:val="22"/>
        </w:rPr>
        <w:t>Ongoing documentation and evaluation is required under this contract to include:</w:t>
      </w:r>
    </w:p>
    <w:p w14:paraId="2FE8366B"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Regular meetings between the QI Facilitator and each assigned practice (every two weeks or at a frequency agreed upon between the QI Facilitator and the practice and approved by the State)</w:t>
      </w:r>
      <w:r w:rsidR="00634C3D">
        <w:rPr>
          <w:rFonts w:ascii="Times New Roman" w:hAnsi="Times New Roman"/>
          <w:spacing w:val="-2"/>
          <w:sz w:val="22"/>
          <w:szCs w:val="22"/>
        </w:rPr>
        <w:t>;</w:t>
      </w:r>
    </w:p>
    <w:p w14:paraId="7A7C7C49"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Establish a timeline with a plan to achieve program implementation and/or practice recognition and reporting on the status of meeting program requirements and or the NCQA recognition timeline</w:t>
      </w:r>
      <w:r w:rsidR="00634C3D">
        <w:rPr>
          <w:rFonts w:ascii="Times New Roman" w:hAnsi="Times New Roman"/>
          <w:spacing w:val="-2"/>
          <w:sz w:val="22"/>
          <w:szCs w:val="22"/>
        </w:rPr>
        <w:t>;</w:t>
      </w:r>
    </w:p>
    <w:p w14:paraId="14B8FF6C"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Establish a timeline and report on progress of ongoing quality improvement initiatives in practices, including at least one (1) community-identified quality improvement project at the community level</w:t>
      </w:r>
      <w:r w:rsidR="00634C3D">
        <w:rPr>
          <w:rFonts w:ascii="Times New Roman" w:hAnsi="Times New Roman"/>
          <w:spacing w:val="-2"/>
          <w:sz w:val="22"/>
          <w:szCs w:val="22"/>
        </w:rPr>
        <w:t>;</w:t>
      </w:r>
    </w:p>
    <w:p w14:paraId="182B924D"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Practice learning collaborative participation (locally or at the State level)</w:t>
      </w:r>
      <w:r w:rsidR="00634C3D">
        <w:rPr>
          <w:rFonts w:ascii="Times New Roman" w:hAnsi="Times New Roman"/>
          <w:spacing w:val="-2"/>
          <w:sz w:val="22"/>
          <w:szCs w:val="22"/>
        </w:rPr>
        <w:t>;</w:t>
      </w:r>
    </w:p>
    <w:p w14:paraId="5A985310" w14:textId="77777777" w:rsidR="00BE5034"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Establish a mentoring plan for at least one (1) new facilitator (as requested by the State)</w:t>
      </w:r>
      <w:r w:rsidR="00634C3D">
        <w:rPr>
          <w:rFonts w:ascii="Times New Roman" w:hAnsi="Times New Roman"/>
          <w:spacing w:val="-2"/>
          <w:sz w:val="22"/>
          <w:szCs w:val="22"/>
        </w:rPr>
        <w:t>; and</w:t>
      </w:r>
    </w:p>
    <w:p w14:paraId="20B76468" w14:textId="77777777" w:rsidR="00031D91" w:rsidRPr="00063DF8" w:rsidRDefault="00BE5034" w:rsidP="00620BC3">
      <w:pPr>
        <w:widowControl w:val="0"/>
        <w:numPr>
          <w:ilvl w:val="0"/>
          <w:numId w:val="16"/>
        </w:numPr>
        <w:ind w:right="244"/>
        <w:jc w:val="both"/>
        <w:rPr>
          <w:rFonts w:ascii="Times New Roman" w:hAnsi="Times New Roman"/>
          <w:spacing w:val="-2"/>
          <w:sz w:val="22"/>
          <w:szCs w:val="22"/>
        </w:rPr>
      </w:pPr>
      <w:r w:rsidRPr="00063DF8">
        <w:rPr>
          <w:rFonts w:ascii="Times New Roman" w:hAnsi="Times New Roman"/>
          <w:spacing w:val="-2"/>
          <w:sz w:val="22"/>
          <w:szCs w:val="22"/>
        </w:rPr>
        <w:t>Monthly practice reports on template provided by the State, practice records, meeting minutes, and QI project documentation to be made available upon request</w:t>
      </w:r>
      <w:r w:rsidR="00031D91" w:rsidRPr="00063DF8">
        <w:rPr>
          <w:rFonts w:ascii="Times New Roman" w:hAnsi="Times New Roman"/>
          <w:spacing w:val="-2"/>
          <w:sz w:val="22"/>
          <w:szCs w:val="22"/>
        </w:rPr>
        <w:t>.</w:t>
      </w:r>
    </w:p>
    <w:p w14:paraId="3693AA38" w14:textId="77777777" w:rsidR="00031D91" w:rsidRPr="00063DF8" w:rsidRDefault="00031D91" w:rsidP="00031D91">
      <w:pPr>
        <w:numPr>
          <w:ilvl w:val="1"/>
          <w:numId w:val="1"/>
        </w:numPr>
        <w:tabs>
          <w:tab w:val="left" w:pos="900"/>
        </w:tabs>
        <w:spacing w:before="120"/>
        <w:ind w:left="900" w:hanging="540"/>
        <w:rPr>
          <w:rFonts w:ascii="Times New Roman" w:hAnsi="Times New Roman"/>
          <w:b/>
          <w:bCs/>
          <w:sz w:val="22"/>
          <w:szCs w:val="22"/>
        </w:rPr>
      </w:pPr>
      <w:r w:rsidRPr="00063DF8">
        <w:rPr>
          <w:rFonts w:ascii="Times New Roman" w:hAnsi="Times New Roman"/>
          <w:b/>
          <w:bCs/>
          <w:sz w:val="22"/>
          <w:szCs w:val="22"/>
        </w:rPr>
        <w:t xml:space="preserve">EDUCATION &amp; EXPERIENCE: </w:t>
      </w:r>
      <w:r w:rsidRPr="00063DF8">
        <w:rPr>
          <w:rFonts w:ascii="Times New Roman" w:hAnsi="Times New Roman"/>
          <w:sz w:val="22"/>
          <w:szCs w:val="22"/>
        </w:rPr>
        <w:t>To qualify</w:t>
      </w:r>
      <w:r w:rsidRPr="00063DF8">
        <w:rPr>
          <w:rFonts w:ascii="Times New Roman" w:hAnsi="Times New Roman"/>
          <w:spacing w:val="-3"/>
          <w:sz w:val="22"/>
          <w:szCs w:val="22"/>
        </w:rPr>
        <w:t xml:space="preserve"> </w:t>
      </w:r>
      <w:r w:rsidRPr="00063DF8">
        <w:rPr>
          <w:rFonts w:ascii="Times New Roman" w:hAnsi="Times New Roman"/>
          <w:sz w:val="22"/>
          <w:szCs w:val="22"/>
        </w:rPr>
        <w:t>to</w:t>
      </w:r>
      <w:r w:rsidRPr="00063DF8">
        <w:rPr>
          <w:rFonts w:ascii="Times New Roman" w:hAnsi="Times New Roman"/>
          <w:spacing w:val="-3"/>
          <w:sz w:val="22"/>
          <w:szCs w:val="22"/>
        </w:rPr>
        <w:t xml:space="preserve"> </w:t>
      </w:r>
      <w:r w:rsidRPr="00063DF8">
        <w:rPr>
          <w:rFonts w:ascii="Times New Roman" w:hAnsi="Times New Roman"/>
          <w:sz w:val="22"/>
          <w:szCs w:val="22"/>
        </w:rPr>
        <w:t>bid</w:t>
      </w:r>
      <w:r w:rsidRPr="00063DF8">
        <w:rPr>
          <w:rFonts w:ascii="Times New Roman" w:hAnsi="Times New Roman"/>
          <w:spacing w:val="-3"/>
          <w:sz w:val="22"/>
          <w:szCs w:val="22"/>
        </w:rPr>
        <w:t xml:space="preserve"> </w:t>
      </w:r>
      <w:r w:rsidRPr="00063DF8">
        <w:rPr>
          <w:rFonts w:ascii="Times New Roman" w:hAnsi="Times New Roman"/>
          <w:sz w:val="22"/>
          <w:szCs w:val="22"/>
        </w:rPr>
        <w:t>on these</w:t>
      </w:r>
      <w:r w:rsidRPr="00063DF8">
        <w:rPr>
          <w:rFonts w:ascii="Times New Roman" w:hAnsi="Times New Roman"/>
          <w:spacing w:val="-2"/>
          <w:sz w:val="22"/>
          <w:szCs w:val="22"/>
        </w:rPr>
        <w:t xml:space="preserve"> </w:t>
      </w:r>
      <w:r w:rsidRPr="00063DF8">
        <w:rPr>
          <w:rFonts w:ascii="Times New Roman" w:hAnsi="Times New Roman"/>
          <w:sz w:val="22"/>
          <w:szCs w:val="22"/>
        </w:rPr>
        <w:t>proposals, bidder</w:t>
      </w:r>
      <w:r w:rsidRPr="00063DF8">
        <w:rPr>
          <w:rFonts w:ascii="Times New Roman" w:hAnsi="Times New Roman"/>
          <w:spacing w:val="1"/>
          <w:sz w:val="22"/>
          <w:szCs w:val="22"/>
        </w:rPr>
        <w:t xml:space="preserve"> </w:t>
      </w:r>
      <w:r w:rsidRPr="00063DF8">
        <w:rPr>
          <w:rFonts w:ascii="Times New Roman" w:hAnsi="Times New Roman"/>
          <w:sz w:val="22"/>
          <w:szCs w:val="22"/>
        </w:rPr>
        <w:t>must</w:t>
      </w:r>
      <w:r w:rsidRPr="00063DF8">
        <w:rPr>
          <w:rFonts w:ascii="Times New Roman" w:hAnsi="Times New Roman"/>
          <w:spacing w:val="1"/>
          <w:sz w:val="22"/>
          <w:szCs w:val="22"/>
        </w:rPr>
        <w:t xml:space="preserve"> </w:t>
      </w:r>
      <w:r w:rsidRPr="00063DF8">
        <w:rPr>
          <w:rFonts w:ascii="Times New Roman" w:hAnsi="Times New Roman"/>
          <w:sz w:val="22"/>
          <w:szCs w:val="22"/>
        </w:rPr>
        <w:t>have the following education, experience, and skills:</w:t>
      </w:r>
    </w:p>
    <w:p w14:paraId="0933FB77" w14:textId="77777777" w:rsidR="002703BE" w:rsidRPr="002703BE" w:rsidRDefault="002703BE" w:rsidP="002703BE">
      <w:pPr>
        <w:pStyle w:val="ListParagraph"/>
        <w:numPr>
          <w:ilvl w:val="0"/>
          <w:numId w:val="18"/>
        </w:numPr>
        <w:tabs>
          <w:tab w:val="left" w:pos="1260"/>
        </w:tabs>
        <w:jc w:val="both"/>
        <w:rPr>
          <w:rFonts w:ascii="Times New Roman" w:eastAsia="Times New Roman" w:hAnsi="Times New Roman"/>
          <w:b/>
          <w:bCs/>
          <w:vanish/>
        </w:rPr>
      </w:pPr>
    </w:p>
    <w:p w14:paraId="5FB06858" w14:textId="77777777" w:rsidR="002703BE" w:rsidRPr="002703BE" w:rsidRDefault="002703BE" w:rsidP="002703BE">
      <w:pPr>
        <w:pStyle w:val="ListParagraph"/>
        <w:numPr>
          <w:ilvl w:val="0"/>
          <w:numId w:val="18"/>
        </w:numPr>
        <w:tabs>
          <w:tab w:val="left" w:pos="1260"/>
        </w:tabs>
        <w:jc w:val="both"/>
        <w:rPr>
          <w:rFonts w:ascii="Times New Roman" w:eastAsia="Times New Roman" w:hAnsi="Times New Roman"/>
          <w:b/>
          <w:bCs/>
          <w:vanish/>
        </w:rPr>
      </w:pPr>
    </w:p>
    <w:p w14:paraId="475AA2B5" w14:textId="77777777" w:rsidR="002703BE" w:rsidRPr="002703BE" w:rsidRDefault="002703BE" w:rsidP="002703BE">
      <w:pPr>
        <w:pStyle w:val="ListParagraph"/>
        <w:numPr>
          <w:ilvl w:val="1"/>
          <w:numId w:val="18"/>
        </w:numPr>
        <w:tabs>
          <w:tab w:val="left" w:pos="1260"/>
        </w:tabs>
        <w:jc w:val="both"/>
        <w:rPr>
          <w:rFonts w:ascii="Times New Roman" w:eastAsia="Times New Roman" w:hAnsi="Times New Roman"/>
          <w:b/>
          <w:bCs/>
          <w:vanish/>
        </w:rPr>
      </w:pPr>
    </w:p>
    <w:p w14:paraId="3581DE78" w14:textId="77777777" w:rsidR="002703BE" w:rsidRPr="002703BE" w:rsidRDefault="002703BE" w:rsidP="002703BE">
      <w:pPr>
        <w:pStyle w:val="ListParagraph"/>
        <w:numPr>
          <w:ilvl w:val="1"/>
          <w:numId w:val="18"/>
        </w:numPr>
        <w:tabs>
          <w:tab w:val="left" w:pos="1260"/>
        </w:tabs>
        <w:jc w:val="both"/>
        <w:rPr>
          <w:rFonts w:ascii="Times New Roman" w:eastAsia="Times New Roman" w:hAnsi="Times New Roman"/>
          <w:b/>
          <w:bCs/>
          <w:vanish/>
        </w:rPr>
      </w:pPr>
    </w:p>
    <w:p w14:paraId="0DB26FAC" w14:textId="77777777" w:rsidR="002703BE" w:rsidRPr="002703BE" w:rsidRDefault="002703BE" w:rsidP="002703BE">
      <w:pPr>
        <w:pStyle w:val="ListParagraph"/>
        <w:numPr>
          <w:ilvl w:val="1"/>
          <w:numId w:val="18"/>
        </w:numPr>
        <w:tabs>
          <w:tab w:val="left" w:pos="1260"/>
        </w:tabs>
        <w:jc w:val="both"/>
        <w:rPr>
          <w:rFonts w:ascii="Times New Roman" w:eastAsia="Times New Roman" w:hAnsi="Times New Roman"/>
          <w:b/>
          <w:bCs/>
          <w:vanish/>
        </w:rPr>
      </w:pPr>
    </w:p>
    <w:p w14:paraId="7F24A8E5" w14:textId="77777777" w:rsidR="002703BE" w:rsidRPr="002703BE" w:rsidRDefault="002703BE" w:rsidP="002703BE">
      <w:pPr>
        <w:pStyle w:val="ListParagraph"/>
        <w:numPr>
          <w:ilvl w:val="1"/>
          <w:numId w:val="18"/>
        </w:numPr>
        <w:tabs>
          <w:tab w:val="left" w:pos="1260"/>
        </w:tabs>
        <w:jc w:val="both"/>
        <w:rPr>
          <w:rFonts w:ascii="Times New Roman" w:eastAsia="Times New Roman" w:hAnsi="Times New Roman"/>
          <w:b/>
          <w:bCs/>
          <w:vanish/>
        </w:rPr>
      </w:pPr>
    </w:p>
    <w:p w14:paraId="59F60846" w14:textId="1172E0BF"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Education:</w:t>
      </w:r>
    </w:p>
    <w:p w14:paraId="4EA84EC7" w14:textId="77777777" w:rsidR="00031D91" w:rsidRPr="00063DF8" w:rsidRDefault="00031D91" w:rsidP="00620BC3">
      <w:pPr>
        <w:numPr>
          <w:ilvl w:val="1"/>
          <w:numId w:val="19"/>
        </w:numPr>
        <w:tabs>
          <w:tab w:val="left" w:pos="1080"/>
        </w:tabs>
        <w:jc w:val="both"/>
        <w:rPr>
          <w:rFonts w:ascii="Times New Roman" w:hAnsi="Times New Roman"/>
          <w:sz w:val="22"/>
          <w:szCs w:val="22"/>
        </w:rPr>
      </w:pPr>
      <w:r w:rsidRPr="00063DF8">
        <w:rPr>
          <w:rFonts w:ascii="Times New Roman" w:hAnsi="Times New Roman"/>
          <w:sz w:val="22"/>
          <w:szCs w:val="22"/>
        </w:rPr>
        <w:t>Licensed Health Provider or Master’s degree in a health care related field (preferred), or</w:t>
      </w:r>
    </w:p>
    <w:p w14:paraId="29E310F8" w14:textId="77777777" w:rsidR="00031D91" w:rsidRPr="00063DF8" w:rsidRDefault="00031D91" w:rsidP="00620BC3">
      <w:pPr>
        <w:numPr>
          <w:ilvl w:val="1"/>
          <w:numId w:val="19"/>
        </w:numPr>
        <w:tabs>
          <w:tab w:val="left" w:pos="1080"/>
        </w:tabs>
        <w:jc w:val="both"/>
        <w:rPr>
          <w:rFonts w:ascii="Times New Roman" w:hAnsi="Times New Roman"/>
          <w:sz w:val="22"/>
          <w:szCs w:val="22"/>
        </w:rPr>
      </w:pPr>
      <w:r w:rsidRPr="00063DF8">
        <w:rPr>
          <w:rFonts w:ascii="Times New Roman" w:hAnsi="Times New Roman"/>
          <w:sz w:val="22"/>
          <w:szCs w:val="22"/>
        </w:rPr>
        <w:t xml:space="preserve">Bachelor’s degree plus 2 years health care experience, or </w:t>
      </w:r>
    </w:p>
    <w:p w14:paraId="070ECA6C" w14:textId="3E08053E" w:rsidR="00031D91" w:rsidRPr="00063DF8" w:rsidRDefault="00031D91" w:rsidP="00620BC3">
      <w:pPr>
        <w:numPr>
          <w:ilvl w:val="1"/>
          <w:numId w:val="19"/>
        </w:numPr>
        <w:tabs>
          <w:tab w:val="left" w:pos="1080"/>
        </w:tabs>
        <w:jc w:val="both"/>
        <w:rPr>
          <w:rFonts w:ascii="Times New Roman" w:hAnsi="Times New Roman"/>
          <w:sz w:val="22"/>
          <w:szCs w:val="22"/>
        </w:rPr>
      </w:pPr>
      <w:r w:rsidRPr="00063DF8">
        <w:rPr>
          <w:rFonts w:ascii="Times New Roman" w:hAnsi="Times New Roman"/>
          <w:sz w:val="22"/>
          <w:szCs w:val="22"/>
        </w:rPr>
        <w:t>Five years health</w:t>
      </w:r>
      <w:r w:rsidR="004D3E3B">
        <w:rPr>
          <w:rFonts w:ascii="Times New Roman" w:hAnsi="Times New Roman"/>
          <w:sz w:val="22"/>
          <w:szCs w:val="22"/>
        </w:rPr>
        <w:t xml:space="preserve"> </w:t>
      </w:r>
      <w:r w:rsidRPr="00063DF8">
        <w:rPr>
          <w:rFonts w:ascii="Times New Roman" w:hAnsi="Times New Roman"/>
          <w:sz w:val="22"/>
          <w:szCs w:val="22"/>
        </w:rPr>
        <w:t>care experience.</w:t>
      </w:r>
    </w:p>
    <w:p w14:paraId="5D7839EB"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Training and Credentials:</w:t>
      </w:r>
    </w:p>
    <w:p w14:paraId="6852DE69" w14:textId="77777777" w:rsidR="00031D91" w:rsidRPr="00063DF8" w:rsidRDefault="00031D91" w:rsidP="00620BC3">
      <w:pPr>
        <w:numPr>
          <w:ilvl w:val="0"/>
          <w:numId w:val="20"/>
        </w:numPr>
        <w:tabs>
          <w:tab w:val="left" w:pos="1080"/>
        </w:tabs>
        <w:jc w:val="both"/>
        <w:rPr>
          <w:rFonts w:ascii="Times New Roman" w:hAnsi="Times New Roman"/>
          <w:sz w:val="22"/>
          <w:szCs w:val="22"/>
        </w:rPr>
      </w:pPr>
      <w:r w:rsidRPr="00063DF8">
        <w:rPr>
          <w:rFonts w:ascii="Times New Roman" w:hAnsi="Times New Roman"/>
          <w:sz w:val="22"/>
          <w:szCs w:val="22"/>
        </w:rPr>
        <w:t>NCQA training on Patient Centered Medical Home Recognition (and other associated programs) must be completed within the first month of the contract, as applicable.</w:t>
      </w:r>
    </w:p>
    <w:p w14:paraId="4E2B4D84" w14:textId="77777777" w:rsidR="00031D91" w:rsidRPr="00063DF8" w:rsidRDefault="00031D91" w:rsidP="00620BC3">
      <w:pPr>
        <w:numPr>
          <w:ilvl w:val="0"/>
          <w:numId w:val="20"/>
        </w:numPr>
        <w:tabs>
          <w:tab w:val="left" w:pos="1080"/>
        </w:tabs>
        <w:jc w:val="both"/>
        <w:rPr>
          <w:rFonts w:ascii="Times New Roman" w:hAnsi="Times New Roman"/>
          <w:sz w:val="22"/>
          <w:szCs w:val="22"/>
        </w:rPr>
      </w:pPr>
      <w:r w:rsidRPr="00063DF8">
        <w:rPr>
          <w:rFonts w:ascii="Times New Roman" w:hAnsi="Times New Roman"/>
          <w:sz w:val="22"/>
          <w:szCs w:val="22"/>
        </w:rPr>
        <w:t xml:space="preserve">Contractor is strongly encouraged to obtain their Certified Professional in Healthcare Quality (CPHQ) Certification within two years of contract start date. </w:t>
      </w:r>
    </w:p>
    <w:p w14:paraId="6E49A5F4"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 xml:space="preserve">Clinical Experience and Orientation Experience: </w:t>
      </w:r>
    </w:p>
    <w:p w14:paraId="1A707C27" w14:textId="77777777" w:rsidR="00063DF8" w:rsidRPr="00063DF8" w:rsidRDefault="00063DF8" w:rsidP="00620BC3">
      <w:pPr>
        <w:numPr>
          <w:ilvl w:val="0"/>
          <w:numId w:val="21"/>
        </w:numPr>
        <w:tabs>
          <w:tab w:val="left" w:pos="1080"/>
        </w:tabs>
        <w:jc w:val="both"/>
        <w:rPr>
          <w:rFonts w:ascii="Times New Roman" w:hAnsi="Times New Roman"/>
          <w:sz w:val="22"/>
          <w:szCs w:val="22"/>
        </w:rPr>
      </w:pPr>
      <w:r w:rsidRPr="00063DF8">
        <w:rPr>
          <w:rFonts w:ascii="Times New Roman" w:hAnsi="Times New Roman"/>
          <w:sz w:val="22"/>
          <w:szCs w:val="22"/>
        </w:rPr>
        <w:t>Experience:</w:t>
      </w:r>
    </w:p>
    <w:p w14:paraId="6857970B" w14:textId="77777777" w:rsidR="00031D91" w:rsidRPr="00063DF8" w:rsidRDefault="00031D91" w:rsidP="00620BC3">
      <w:pPr>
        <w:numPr>
          <w:ilvl w:val="1"/>
          <w:numId w:val="23"/>
        </w:numPr>
        <w:tabs>
          <w:tab w:val="left" w:pos="1080"/>
        </w:tabs>
        <w:ind w:left="1800"/>
        <w:jc w:val="both"/>
        <w:rPr>
          <w:rFonts w:ascii="Times New Roman" w:hAnsi="Times New Roman"/>
          <w:sz w:val="22"/>
          <w:szCs w:val="22"/>
        </w:rPr>
      </w:pPr>
      <w:r w:rsidRPr="00063DF8">
        <w:rPr>
          <w:rFonts w:ascii="Times New Roman" w:hAnsi="Times New Roman"/>
          <w:sz w:val="22"/>
          <w:szCs w:val="22"/>
        </w:rPr>
        <w:t>Worked in a primary care or specialty clinical practice or other health care or community service setting.</w:t>
      </w:r>
    </w:p>
    <w:p w14:paraId="034A67A7" w14:textId="39696F31" w:rsidR="00031D91" w:rsidRPr="00063DF8" w:rsidRDefault="00031D91" w:rsidP="00620BC3">
      <w:pPr>
        <w:numPr>
          <w:ilvl w:val="1"/>
          <w:numId w:val="23"/>
        </w:numPr>
        <w:tabs>
          <w:tab w:val="left" w:pos="1080"/>
        </w:tabs>
        <w:ind w:left="1800"/>
        <w:jc w:val="both"/>
        <w:rPr>
          <w:rFonts w:ascii="Times New Roman" w:hAnsi="Times New Roman"/>
          <w:sz w:val="22"/>
          <w:szCs w:val="22"/>
        </w:rPr>
      </w:pPr>
      <w:r w:rsidRPr="00063DF8">
        <w:rPr>
          <w:rFonts w:ascii="Times New Roman" w:hAnsi="Times New Roman"/>
          <w:sz w:val="22"/>
          <w:szCs w:val="22"/>
        </w:rPr>
        <w:t xml:space="preserve">Worked in a practice or organization that provides co-occurring mental health </w:t>
      </w:r>
      <w:r w:rsidR="004D3E3B">
        <w:rPr>
          <w:rFonts w:ascii="Times New Roman" w:hAnsi="Times New Roman"/>
          <w:sz w:val="22"/>
          <w:szCs w:val="22"/>
        </w:rPr>
        <w:t xml:space="preserve">and substance use disorder </w:t>
      </w:r>
      <w:r w:rsidRPr="00063DF8">
        <w:rPr>
          <w:rFonts w:ascii="Times New Roman" w:hAnsi="Times New Roman"/>
          <w:sz w:val="22"/>
          <w:szCs w:val="22"/>
        </w:rPr>
        <w:t>treatment.</w:t>
      </w:r>
    </w:p>
    <w:p w14:paraId="58771F4C" w14:textId="77777777" w:rsidR="00031D91" w:rsidRPr="00063DF8" w:rsidRDefault="00031D91" w:rsidP="00620BC3">
      <w:pPr>
        <w:numPr>
          <w:ilvl w:val="0"/>
          <w:numId w:val="23"/>
        </w:numPr>
        <w:tabs>
          <w:tab w:val="left" w:pos="1080"/>
        </w:tabs>
        <w:jc w:val="both"/>
        <w:rPr>
          <w:rFonts w:ascii="Times New Roman" w:hAnsi="Times New Roman"/>
          <w:sz w:val="22"/>
          <w:szCs w:val="22"/>
        </w:rPr>
      </w:pPr>
      <w:r w:rsidRPr="00063DF8">
        <w:rPr>
          <w:rFonts w:ascii="Times New Roman" w:hAnsi="Times New Roman"/>
          <w:sz w:val="22"/>
          <w:szCs w:val="22"/>
        </w:rPr>
        <w:t>Skills:</w:t>
      </w:r>
    </w:p>
    <w:p w14:paraId="6CF89833" w14:textId="77777777" w:rsidR="00031D91" w:rsidRPr="00063DF8" w:rsidRDefault="00031D91" w:rsidP="00620BC3">
      <w:pPr>
        <w:numPr>
          <w:ilvl w:val="1"/>
          <w:numId w:val="23"/>
        </w:numPr>
        <w:tabs>
          <w:tab w:val="left" w:pos="1080"/>
        </w:tabs>
        <w:ind w:left="1800"/>
        <w:jc w:val="both"/>
        <w:rPr>
          <w:rFonts w:ascii="Times New Roman" w:hAnsi="Times New Roman"/>
          <w:sz w:val="22"/>
          <w:szCs w:val="22"/>
        </w:rPr>
      </w:pPr>
      <w:r w:rsidRPr="00063DF8">
        <w:rPr>
          <w:rFonts w:ascii="Times New Roman" w:hAnsi="Times New Roman"/>
          <w:sz w:val="22"/>
          <w:szCs w:val="22"/>
        </w:rPr>
        <w:t>Knowledge of the terminology and systems used in primary care, other health care or community settings, or practices providing addictions and co-occurring mental health treatment.</w:t>
      </w:r>
    </w:p>
    <w:p w14:paraId="17F3DB75"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Professional Skills</w:t>
      </w:r>
      <w:r w:rsidR="00063DF8" w:rsidRPr="00063DF8">
        <w:rPr>
          <w:rFonts w:ascii="Times New Roman" w:hAnsi="Times New Roman"/>
          <w:b/>
          <w:bCs/>
          <w:sz w:val="22"/>
          <w:szCs w:val="22"/>
        </w:rPr>
        <w:t>:</w:t>
      </w:r>
    </w:p>
    <w:p w14:paraId="0136E5F5"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Communicate effectively with diverse professionals within multi-disciplinary primary care teams or community teams</w:t>
      </w:r>
      <w:r w:rsidR="00634C3D">
        <w:rPr>
          <w:rFonts w:ascii="Times New Roman" w:hAnsi="Times New Roman"/>
          <w:sz w:val="22"/>
          <w:szCs w:val="22"/>
        </w:rPr>
        <w:t>;</w:t>
      </w:r>
    </w:p>
    <w:p w14:paraId="3220A24D"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Identify and manage conflict</w:t>
      </w:r>
      <w:r w:rsidR="00634C3D">
        <w:rPr>
          <w:rFonts w:ascii="Times New Roman" w:hAnsi="Times New Roman"/>
          <w:sz w:val="22"/>
          <w:szCs w:val="22"/>
        </w:rPr>
        <w:t>;</w:t>
      </w:r>
    </w:p>
    <w:p w14:paraId="28FF2397"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Mediate challenging relationships and divergent viewpoints</w:t>
      </w:r>
      <w:r w:rsidR="00634C3D">
        <w:rPr>
          <w:rFonts w:ascii="Times New Roman" w:hAnsi="Times New Roman"/>
          <w:sz w:val="22"/>
          <w:szCs w:val="22"/>
        </w:rPr>
        <w:t>;</w:t>
      </w:r>
    </w:p>
    <w:p w14:paraId="5F051F00"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Resilience in the face of complex demands</w:t>
      </w:r>
      <w:r w:rsidR="00634C3D">
        <w:rPr>
          <w:rFonts w:ascii="Times New Roman" w:hAnsi="Times New Roman"/>
          <w:sz w:val="22"/>
          <w:szCs w:val="22"/>
        </w:rPr>
        <w:t>;</w:t>
      </w:r>
    </w:p>
    <w:p w14:paraId="62831B9A"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Comfort with change and evolution of program priorities</w:t>
      </w:r>
      <w:r w:rsidR="00634C3D">
        <w:rPr>
          <w:rFonts w:ascii="Times New Roman" w:hAnsi="Times New Roman"/>
          <w:sz w:val="22"/>
          <w:szCs w:val="22"/>
        </w:rPr>
        <w:t>; and</w:t>
      </w:r>
    </w:p>
    <w:p w14:paraId="5AC6C7F3" w14:textId="77777777" w:rsidR="00031D91" w:rsidRPr="00063DF8" w:rsidRDefault="00031D91" w:rsidP="00620BC3">
      <w:pPr>
        <w:numPr>
          <w:ilvl w:val="0"/>
          <w:numId w:val="22"/>
        </w:numPr>
        <w:tabs>
          <w:tab w:val="left" w:pos="1080"/>
        </w:tabs>
        <w:jc w:val="both"/>
        <w:rPr>
          <w:rFonts w:ascii="Times New Roman" w:hAnsi="Times New Roman"/>
          <w:sz w:val="22"/>
          <w:szCs w:val="22"/>
        </w:rPr>
      </w:pPr>
      <w:r w:rsidRPr="00063DF8">
        <w:rPr>
          <w:rFonts w:ascii="Times New Roman" w:hAnsi="Times New Roman"/>
          <w:sz w:val="22"/>
          <w:szCs w:val="22"/>
        </w:rPr>
        <w:t>Recognition of when a facilitator should play a leadership versus a team facilitation role and ability to foster leadership among team members (direct vs. facilitative guidance)</w:t>
      </w:r>
      <w:r w:rsidR="00634C3D">
        <w:rPr>
          <w:rFonts w:ascii="Times New Roman" w:hAnsi="Times New Roman"/>
          <w:sz w:val="22"/>
          <w:szCs w:val="22"/>
        </w:rPr>
        <w:t>.</w:t>
      </w:r>
    </w:p>
    <w:p w14:paraId="16F1896D"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lastRenderedPageBreak/>
        <w:t>Quality Improvement and Systems Thinking</w:t>
      </w:r>
      <w:r w:rsidR="00063DF8" w:rsidRPr="00063DF8">
        <w:rPr>
          <w:rFonts w:ascii="Times New Roman" w:hAnsi="Times New Roman"/>
          <w:b/>
          <w:bCs/>
          <w:sz w:val="22"/>
          <w:szCs w:val="22"/>
        </w:rPr>
        <w:t>:</w:t>
      </w:r>
    </w:p>
    <w:p w14:paraId="4B31CD66" w14:textId="77777777" w:rsidR="00031D91" w:rsidRPr="00063DF8" w:rsidRDefault="00031D91" w:rsidP="00620BC3">
      <w:pPr>
        <w:numPr>
          <w:ilvl w:val="0"/>
          <w:numId w:val="24"/>
        </w:numPr>
        <w:tabs>
          <w:tab w:val="left" w:pos="1080"/>
        </w:tabs>
        <w:jc w:val="both"/>
        <w:rPr>
          <w:rFonts w:ascii="Times New Roman" w:hAnsi="Times New Roman"/>
          <w:sz w:val="22"/>
          <w:szCs w:val="22"/>
        </w:rPr>
      </w:pPr>
      <w:r w:rsidRPr="00063DF8">
        <w:rPr>
          <w:rFonts w:ascii="Times New Roman" w:hAnsi="Times New Roman"/>
          <w:sz w:val="22"/>
          <w:szCs w:val="22"/>
        </w:rPr>
        <w:t>Recognize the relationship between primary care providers, community service providers, substance abuse treatment and the complex system of healthcare delivery</w:t>
      </w:r>
      <w:r w:rsidR="00634C3D">
        <w:rPr>
          <w:rFonts w:ascii="Times New Roman" w:hAnsi="Times New Roman"/>
          <w:sz w:val="22"/>
          <w:szCs w:val="22"/>
        </w:rPr>
        <w:t>;</w:t>
      </w:r>
    </w:p>
    <w:p w14:paraId="50A1A1BD" w14:textId="77777777" w:rsidR="00031D91" w:rsidRPr="00063DF8" w:rsidRDefault="00031D91" w:rsidP="00620BC3">
      <w:pPr>
        <w:numPr>
          <w:ilvl w:val="0"/>
          <w:numId w:val="24"/>
        </w:numPr>
        <w:tabs>
          <w:tab w:val="left" w:pos="1080"/>
        </w:tabs>
        <w:jc w:val="both"/>
        <w:rPr>
          <w:rFonts w:ascii="Times New Roman" w:hAnsi="Times New Roman"/>
          <w:sz w:val="22"/>
          <w:szCs w:val="22"/>
        </w:rPr>
      </w:pPr>
      <w:r w:rsidRPr="00063DF8">
        <w:rPr>
          <w:rFonts w:ascii="Times New Roman" w:hAnsi="Times New Roman"/>
          <w:sz w:val="22"/>
          <w:szCs w:val="22"/>
        </w:rPr>
        <w:t>Apply change processes and organizational theory to improve patient outcomes and decrease costs</w:t>
      </w:r>
      <w:r w:rsidR="00634C3D">
        <w:rPr>
          <w:rFonts w:ascii="Times New Roman" w:hAnsi="Times New Roman"/>
          <w:sz w:val="22"/>
          <w:szCs w:val="22"/>
        </w:rPr>
        <w:t>; and</w:t>
      </w:r>
    </w:p>
    <w:p w14:paraId="63C6A7C6" w14:textId="77777777" w:rsidR="00031D91" w:rsidRPr="00063DF8" w:rsidRDefault="00031D91" w:rsidP="00620BC3">
      <w:pPr>
        <w:numPr>
          <w:ilvl w:val="0"/>
          <w:numId w:val="24"/>
        </w:numPr>
        <w:tabs>
          <w:tab w:val="left" w:pos="1080"/>
        </w:tabs>
        <w:jc w:val="both"/>
        <w:rPr>
          <w:rFonts w:ascii="Times New Roman" w:hAnsi="Times New Roman"/>
          <w:sz w:val="22"/>
          <w:szCs w:val="22"/>
        </w:rPr>
      </w:pPr>
      <w:r w:rsidRPr="00063DF8">
        <w:rPr>
          <w:rFonts w:ascii="Times New Roman" w:hAnsi="Times New Roman"/>
          <w:sz w:val="22"/>
          <w:szCs w:val="22"/>
        </w:rPr>
        <w:t>Mastery of a large area of complex change content, including information about quality improvement methods and tools, the use of data to drive improvement, supporting team development, and patient centered-planned care.</w:t>
      </w:r>
    </w:p>
    <w:p w14:paraId="571F4825"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Technology Proficiency</w:t>
      </w:r>
      <w:r w:rsidR="00063DF8" w:rsidRPr="00063DF8">
        <w:rPr>
          <w:rFonts w:ascii="Times New Roman" w:hAnsi="Times New Roman"/>
          <w:b/>
          <w:bCs/>
          <w:sz w:val="22"/>
          <w:szCs w:val="22"/>
        </w:rPr>
        <w:t>:</w:t>
      </w:r>
    </w:p>
    <w:p w14:paraId="661F9EE3" w14:textId="77777777" w:rsidR="00031D91" w:rsidRPr="00063DF8" w:rsidRDefault="00031D91" w:rsidP="00620BC3">
      <w:pPr>
        <w:numPr>
          <w:ilvl w:val="0"/>
          <w:numId w:val="25"/>
        </w:numPr>
        <w:tabs>
          <w:tab w:val="left" w:pos="1080"/>
        </w:tabs>
        <w:jc w:val="both"/>
        <w:rPr>
          <w:rFonts w:ascii="Times New Roman" w:hAnsi="Times New Roman"/>
          <w:sz w:val="22"/>
          <w:szCs w:val="22"/>
        </w:rPr>
      </w:pPr>
      <w:r w:rsidRPr="00063DF8">
        <w:rPr>
          <w:rFonts w:ascii="Times New Roman" w:hAnsi="Times New Roman"/>
          <w:sz w:val="22"/>
          <w:szCs w:val="22"/>
        </w:rPr>
        <w:t>Proficiency in the use of technology to facilitate business processes</w:t>
      </w:r>
      <w:r w:rsidR="00634C3D">
        <w:rPr>
          <w:rFonts w:ascii="Times New Roman" w:hAnsi="Times New Roman"/>
          <w:sz w:val="22"/>
          <w:szCs w:val="22"/>
        </w:rPr>
        <w:t>; and</w:t>
      </w:r>
    </w:p>
    <w:p w14:paraId="661F566F" w14:textId="77777777" w:rsidR="00031D91" w:rsidRPr="00063DF8" w:rsidRDefault="00031D91" w:rsidP="00620BC3">
      <w:pPr>
        <w:numPr>
          <w:ilvl w:val="0"/>
          <w:numId w:val="25"/>
        </w:numPr>
        <w:tabs>
          <w:tab w:val="left" w:pos="1080"/>
        </w:tabs>
        <w:jc w:val="both"/>
        <w:rPr>
          <w:rFonts w:ascii="Times New Roman" w:hAnsi="Times New Roman"/>
          <w:sz w:val="22"/>
          <w:szCs w:val="22"/>
        </w:rPr>
      </w:pPr>
      <w:r w:rsidRPr="00063DF8">
        <w:rPr>
          <w:rFonts w:ascii="Times New Roman" w:hAnsi="Times New Roman"/>
          <w:sz w:val="22"/>
          <w:szCs w:val="22"/>
        </w:rPr>
        <w:t>Adept and able to quickly learn to use new information technology systems and programs.</w:t>
      </w:r>
    </w:p>
    <w:p w14:paraId="5B43D6B6" w14:textId="77777777" w:rsidR="00031D91" w:rsidRPr="00063DF8" w:rsidRDefault="00031D91" w:rsidP="002703BE">
      <w:pPr>
        <w:numPr>
          <w:ilvl w:val="2"/>
          <w:numId w:val="18"/>
        </w:numPr>
        <w:tabs>
          <w:tab w:val="left" w:pos="1440"/>
        </w:tabs>
        <w:ind w:left="1530" w:hanging="810"/>
        <w:jc w:val="both"/>
        <w:rPr>
          <w:rFonts w:ascii="Times New Roman" w:hAnsi="Times New Roman"/>
          <w:b/>
          <w:bCs/>
          <w:sz w:val="22"/>
          <w:szCs w:val="22"/>
        </w:rPr>
      </w:pPr>
      <w:r w:rsidRPr="00063DF8">
        <w:rPr>
          <w:rFonts w:ascii="Times New Roman" w:hAnsi="Times New Roman"/>
          <w:b/>
          <w:bCs/>
          <w:sz w:val="22"/>
          <w:szCs w:val="22"/>
        </w:rPr>
        <w:t>Effective Utilization of Data to Drive Change</w:t>
      </w:r>
      <w:r w:rsidR="00063DF8" w:rsidRPr="00063DF8">
        <w:rPr>
          <w:rFonts w:ascii="Times New Roman" w:hAnsi="Times New Roman"/>
          <w:b/>
          <w:bCs/>
          <w:sz w:val="22"/>
          <w:szCs w:val="22"/>
        </w:rPr>
        <w:t>:</w:t>
      </w:r>
    </w:p>
    <w:p w14:paraId="5490DDA8" w14:textId="77777777" w:rsidR="00031D91" w:rsidRPr="00063DF8" w:rsidRDefault="00031D91" w:rsidP="00620BC3">
      <w:pPr>
        <w:numPr>
          <w:ilvl w:val="0"/>
          <w:numId w:val="26"/>
        </w:numPr>
        <w:tabs>
          <w:tab w:val="left" w:pos="1080"/>
        </w:tabs>
        <w:jc w:val="both"/>
        <w:rPr>
          <w:rFonts w:ascii="Times New Roman" w:hAnsi="Times New Roman"/>
          <w:sz w:val="22"/>
          <w:szCs w:val="22"/>
        </w:rPr>
      </w:pPr>
      <w:r w:rsidRPr="00063DF8">
        <w:rPr>
          <w:rFonts w:ascii="Times New Roman" w:hAnsi="Times New Roman"/>
          <w:sz w:val="22"/>
          <w:szCs w:val="22"/>
        </w:rPr>
        <w:t>Demonstrated use of data to identify the need for change and to evaluate outcomes.</w:t>
      </w:r>
    </w:p>
    <w:p w14:paraId="54945231" w14:textId="77777777" w:rsidR="002077DF" w:rsidRPr="00063DF8" w:rsidRDefault="002077DF" w:rsidP="00F83A59">
      <w:pPr>
        <w:numPr>
          <w:ilvl w:val="0"/>
          <w:numId w:val="1"/>
        </w:numPr>
        <w:spacing w:before="120"/>
        <w:rPr>
          <w:rFonts w:ascii="Times New Roman" w:hAnsi="Times New Roman"/>
          <w:sz w:val="22"/>
          <w:szCs w:val="22"/>
        </w:rPr>
      </w:pPr>
      <w:bookmarkStart w:id="5" w:name="_Hlk36678085"/>
      <w:r w:rsidRPr="00063DF8">
        <w:rPr>
          <w:rFonts w:ascii="Times New Roman" w:hAnsi="Times New Roman"/>
          <w:b/>
          <w:sz w:val="22"/>
          <w:szCs w:val="22"/>
        </w:rPr>
        <w:t>GENERAL REQUIREMENTS</w:t>
      </w:r>
      <w:r w:rsidR="00CC5EC3" w:rsidRPr="00063DF8">
        <w:rPr>
          <w:rFonts w:ascii="Times New Roman" w:hAnsi="Times New Roman"/>
          <w:b/>
          <w:sz w:val="22"/>
          <w:szCs w:val="22"/>
        </w:rPr>
        <w:t>:</w:t>
      </w:r>
    </w:p>
    <w:p w14:paraId="59220BAC" w14:textId="77777777" w:rsidR="0019448C" w:rsidRPr="00063DF8" w:rsidRDefault="00FE1B24" w:rsidP="008213B9">
      <w:pPr>
        <w:numPr>
          <w:ilvl w:val="1"/>
          <w:numId w:val="1"/>
        </w:numPr>
        <w:tabs>
          <w:tab w:val="left" w:pos="810"/>
        </w:tabs>
        <w:spacing w:before="120"/>
        <w:rPr>
          <w:rFonts w:ascii="Times New Roman" w:hAnsi="Times New Roman"/>
          <w:sz w:val="22"/>
          <w:szCs w:val="22"/>
        </w:rPr>
      </w:pPr>
      <w:bookmarkStart w:id="6" w:name="_Hlk36678251"/>
      <w:bookmarkStart w:id="7" w:name="_Hlk37521431"/>
      <w:r w:rsidRPr="00063DF8">
        <w:rPr>
          <w:rFonts w:ascii="Times New Roman" w:hAnsi="Times New Roman"/>
          <w:b/>
          <w:sz w:val="22"/>
          <w:szCs w:val="22"/>
        </w:rPr>
        <w:t>PRICING:</w:t>
      </w:r>
      <w:r w:rsidRPr="00063DF8">
        <w:rPr>
          <w:rFonts w:ascii="Times New Roman" w:hAnsi="Times New Roman"/>
          <w:sz w:val="22"/>
          <w:szCs w:val="22"/>
        </w:rPr>
        <w:t xml:space="preserve"> </w:t>
      </w:r>
      <w:r w:rsidR="00766B95" w:rsidRPr="00063DF8">
        <w:rPr>
          <w:rFonts w:ascii="Times New Roman" w:hAnsi="Times New Roman"/>
          <w:sz w:val="22"/>
          <w:szCs w:val="22"/>
        </w:rPr>
        <w:t>Bidders must price the terms of this solicitation</w:t>
      </w:r>
      <w:r w:rsidR="00EF1BB9" w:rsidRPr="00063DF8">
        <w:rPr>
          <w:rFonts w:ascii="Times New Roman" w:hAnsi="Times New Roman"/>
          <w:sz w:val="22"/>
          <w:szCs w:val="22"/>
        </w:rPr>
        <w:t xml:space="preserve"> at their best pricing</w:t>
      </w:r>
      <w:r w:rsidR="00766B95" w:rsidRPr="00063DF8">
        <w:rPr>
          <w:rFonts w:ascii="Times New Roman" w:hAnsi="Times New Roman"/>
          <w:sz w:val="22"/>
          <w:szCs w:val="22"/>
        </w:rPr>
        <w:t xml:space="preserve">.  </w:t>
      </w:r>
      <w:r w:rsidR="00972BCB" w:rsidRPr="00063DF8">
        <w:rPr>
          <w:rFonts w:ascii="Times New Roman" w:hAnsi="Times New Roman"/>
          <w:sz w:val="22"/>
          <w:szCs w:val="22"/>
        </w:rPr>
        <w:t xml:space="preserve">Any and all costs that </w:t>
      </w:r>
      <w:r w:rsidR="003F2A87" w:rsidRPr="00063DF8">
        <w:rPr>
          <w:rFonts w:ascii="Times New Roman" w:hAnsi="Times New Roman"/>
          <w:sz w:val="22"/>
          <w:szCs w:val="22"/>
        </w:rPr>
        <w:t xml:space="preserve">Bidder </w:t>
      </w:r>
      <w:r w:rsidR="00972BCB" w:rsidRPr="00063DF8">
        <w:rPr>
          <w:rFonts w:ascii="Times New Roman" w:hAnsi="Times New Roman"/>
          <w:sz w:val="22"/>
          <w:szCs w:val="22"/>
        </w:rPr>
        <w:t>wish</w:t>
      </w:r>
      <w:r w:rsidR="003F2A87" w:rsidRPr="00063DF8">
        <w:rPr>
          <w:rFonts w:ascii="Times New Roman" w:hAnsi="Times New Roman"/>
          <w:sz w:val="22"/>
          <w:szCs w:val="22"/>
        </w:rPr>
        <w:t>es</w:t>
      </w:r>
      <w:r w:rsidR="00972BCB" w:rsidRPr="00063DF8">
        <w:rPr>
          <w:rFonts w:ascii="Times New Roman" w:hAnsi="Times New Roman"/>
          <w:sz w:val="22"/>
          <w:szCs w:val="22"/>
        </w:rPr>
        <w:t xml:space="preserve"> the </w:t>
      </w:r>
      <w:r w:rsidR="003F2A87" w:rsidRPr="00063DF8">
        <w:rPr>
          <w:rFonts w:ascii="Times New Roman" w:hAnsi="Times New Roman"/>
          <w:sz w:val="22"/>
          <w:szCs w:val="22"/>
        </w:rPr>
        <w:t>S</w:t>
      </w:r>
      <w:r w:rsidR="00972BCB" w:rsidRPr="00063DF8">
        <w:rPr>
          <w:rFonts w:ascii="Times New Roman" w:hAnsi="Times New Roman"/>
          <w:sz w:val="22"/>
          <w:szCs w:val="22"/>
        </w:rPr>
        <w:t>tate to consider must be submitted for consideration.  If applicable, a</w:t>
      </w:r>
      <w:r w:rsidR="00EC509C" w:rsidRPr="00063DF8">
        <w:rPr>
          <w:rFonts w:ascii="Times New Roman" w:hAnsi="Times New Roman"/>
          <w:sz w:val="22"/>
          <w:szCs w:val="22"/>
        </w:rPr>
        <w:t>ll equipment pricing is to include F.O.B. delivery to the ordering facility.  No request for extra delivery cost will be honored.  All equipment shall be delivered assembled, serviced, and ready for immediate use, unless otherwise reque</w:t>
      </w:r>
      <w:r w:rsidRPr="00063DF8">
        <w:rPr>
          <w:rFonts w:ascii="Times New Roman" w:hAnsi="Times New Roman"/>
          <w:sz w:val="22"/>
          <w:szCs w:val="22"/>
        </w:rPr>
        <w:t xml:space="preserve">sted by the </w:t>
      </w:r>
      <w:r w:rsidR="003F2A87" w:rsidRPr="00063DF8">
        <w:rPr>
          <w:rFonts w:ascii="Times New Roman" w:hAnsi="Times New Roman"/>
          <w:sz w:val="22"/>
          <w:szCs w:val="22"/>
        </w:rPr>
        <w:t>State</w:t>
      </w:r>
      <w:r w:rsidRPr="00063DF8">
        <w:rPr>
          <w:rFonts w:ascii="Times New Roman" w:hAnsi="Times New Roman"/>
          <w:sz w:val="22"/>
          <w:szCs w:val="22"/>
        </w:rPr>
        <w:t>.</w:t>
      </w:r>
    </w:p>
    <w:p w14:paraId="0A26B894" w14:textId="77777777" w:rsidR="00903358" w:rsidRPr="00063DF8" w:rsidRDefault="00903358" w:rsidP="002703BE">
      <w:pPr>
        <w:numPr>
          <w:ilvl w:val="2"/>
          <w:numId w:val="3"/>
        </w:numPr>
        <w:spacing w:before="120"/>
        <w:ind w:left="1440" w:hanging="720"/>
        <w:rPr>
          <w:rFonts w:ascii="Times New Roman" w:eastAsia="Calibri" w:hAnsi="Times New Roman"/>
          <w:sz w:val="22"/>
          <w:szCs w:val="22"/>
        </w:rPr>
      </w:pPr>
      <w:r w:rsidRPr="00063DF8">
        <w:rPr>
          <w:rFonts w:ascii="Times New Roman" w:eastAsia="Calibri" w:hAnsi="Times New Roman"/>
          <w:spacing w:val="-3"/>
          <w:sz w:val="22"/>
          <w:szCs w:val="22"/>
        </w:rPr>
        <w:t>Prices and/or rates shall remain firm for the initial term of the contract</w:t>
      </w:r>
      <w:r w:rsidR="00EF1BB9" w:rsidRPr="00063DF8">
        <w:rPr>
          <w:rFonts w:ascii="Times New Roman" w:eastAsia="Calibri" w:hAnsi="Times New Roman"/>
          <w:spacing w:val="-3"/>
          <w:sz w:val="22"/>
          <w:szCs w:val="22"/>
        </w:rPr>
        <w:t>.</w:t>
      </w:r>
      <w:r w:rsidRPr="00063DF8">
        <w:rPr>
          <w:rFonts w:ascii="Times New Roman" w:eastAsia="Calibri" w:hAnsi="Times New Roman"/>
          <w:spacing w:val="-3"/>
          <w:sz w:val="22"/>
          <w:szCs w:val="22"/>
        </w:rPr>
        <w:t xml:space="preserve"> </w:t>
      </w:r>
      <w:r w:rsidRPr="00063DF8">
        <w:rPr>
          <w:rFonts w:ascii="Times New Roman" w:eastAsia="Calibri" w:hAnsi="Times New Roman"/>
          <w:sz w:val="22"/>
          <w:szCs w:val="22"/>
        </w:rPr>
        <w:t>  </w:t>
      </w:r>
      <w:r w:rsidRPr="00063DF8">
        <w:rPr>
          <w:rFonts w:ascii="Times New Roman" w:eastAsia="Calibri" w:hAnsi="Times New Roman"/>
          <w:spacing w:val="-3"/>
          <w:sz w:val="22"/>
          <w:szCs w:val="22"/>
        </w:rPr>
        <w:t>The pricing policy</w:t>
      </w:r>
      <w:r w:rsidR="003F7959" w:rsidRPr="00063DF8">
        <w:rPr>
          <w:rFonts w:ascii="Times New Roman" w:eastAsia="Calibri" w:hAnsi="Times New Roman"/>
          <w:spacing w:val="-3"/>
          <w:sz w:val="22"/>
          <w:szCs w:val="22"/>
        </w:rPr>
        <w:t xml:space="preserve"> submitted by Bidder must (i) be clearly structured, accountable, and auditable and (ii)</w:t>
      </w:r>
      <w:r w:rsidRPr="00063DF8">
        <w:rPr>
          <w:rFonts w:ascii="Times New Roman" w:eastAsia="Calibri" w:hAnsi="Times New Roman"/>
          <w:spacing w:val="-3"/>
          <w:sz w:val="22"/>
          <w:szCs w:val="22"/>
        </w:rPr>
        <w:t xml:space="preserve"> </w:t>
      </w:r>
      <w:r w:rsidR="003F7959" w:rsidRPr="00063DF8">
        <w:rPr>
          <w:rFonts w:ascii="Times New Roman" w:eastAsia="Calibri" w:hAnsi="Times New Roman"/>
          <w:spacing w:val="-3"/>
          <w:sz w:val="22"/>
          <w:szCs w:val="22"/>
        </w:rPr>
        <w:t>cover the full spectrum of materials and/or services required.</w:t>
      </w:r>
    </w:p>
    <w:p w14:paraId="0A83B93F" w14:textId="77777777" w:rsidR="00903358" w:rsidRPr="00063DF8" w:rsidRDefault="00653EFB" w:rsidP="002703BE">
      <w:pPr>
        <w:numPr>
          <w:ilvl w:val="2"/>
          <w:numId w:val="3"/>
        </w:numPr>
        <w:spacing w:before="120"/>
        <w:ind w:left="1440" w:hanging="720"/>
        <w:rPr>
          <w:rFonts w:ascii="Times New Roman" w:eastAsia="Calibri" w:hAnsi="Times New Roman"/>
          <w:sz w:val="22"/>
          <w:szCs w:val="22"/>
        </w:rPr>
      </w:pPr>
      <w:r w:rsidRPr="00063DF8">
        <w:rPr>
          <w:rFonts w:ascii="Times New Roman" w:eastAsia="Calibri" w:hAnsi="Times New Roman"/>
          <w:b/>
          <w:bCs/>
          <w:sz w:val="22"/>
          <w:szCs w:val="22"/>
        </w:rPr>
        <w:t>Cooperative Agreements</w:t>
      </w:r>
      <w:r w:rsidRPr="00063DF8">
        <w:rPr>
          <w:rFonts w:ascii="Times New Roman" w:eastAsia="Calibri" w:hAnsi="Times New Roman"/>
          <w:sz w:val="22"/>
          <w:szCs w:val="22"/>
        </w:rPr>
        <w:t xml:space="preserve">.  </w:t>
      </w:r>
      <w:r w:rsidR="000077C7" w:rsidRPr="00063DF8">
        <w:rPr>
          <w:rFonts w:ascii="Times New Roman" w:eastAsia="Calibri" w:hAnsi="Times New Roman"/>
          <w:sz w:val="22"/>
          <w:szCs w:val="22"/>
        </w:rPr>
        <w:t>Bidders</w:t>
      </w:r>
      <w:r w:rsidR="003F2A87" w:rsidRPr="00063DF8">
        <w:rPr>
          <w:rFonts w:ascii="Times New Roman" w:eastAsia="Calibri" w:hAnsi="Times New Roman"/>
          <w:sz w:val="22"/>
          <w:szCs w:val="22"/>
        </w:rPr>
        <w:t xml:space="preserve"> that</w:t>
      </w:r>
      <w:r w:rsidR="00903358" w:rsidRPr="00063DF8">
        <w:rPr>
          <w:rFonts w:ascii="Times New Roman" w:eastAsia="Calibri" w:hAnsi="Times New Roman"/>
          <w:sz w:val="22"/>
          <w:szCs w:val="22"/>
        </w:rPr>
        <w:t xml:space="preserve"> have been awarded similar contracts through a com</w:t>
      </w:r>
      <w:r w:rsidR="000077C7" w:rsidRPr="00063DF8">
        <w:rPr>
          <w:rFonts w:ascii="Times New Roman" w:eastAsia="Calibri" w:hAnsi="Times New Roman"/>
          <w:sz w:val="22"/>
          <w:szCs w:val="22"/>
        </w:rPr>
        <w:t xml:space="preserve">petitive bidding process with another state and/or </w:t>
      </w:r>
      <w:r w:rsidR="00903358" w:rsidRPr="00063DF8">
        <w:rPr>
          <w:rFonts w:ascii="Times New Roman" w:eastAsia="Calibri" w:hAnsi="Times New Roman"/>
          <w:sz w:val="22"/>
          <w:szCs w:val="22"/>
        </w:rPr>
        <w:t xml:space="preserve">cooperative are welcome to submit the pricing </w:t>
      </w:r>
      <w:r w:rsidR="000077C7" w:rsidRPr="00063DF8">
        <w:rPr>
          <w:rFonts w:ascii="Times New Roman" w:eastAsia="Calibri" w:hAnsi="Times New Roman"/>
          <w:sz w:val="22"/>
          <w:szCs w:val="22"/>
        </w:rPr>
        <w:t>in response to this</w:t>
      </w:r>
      <w:r w:rsidR="00903358" w:rsidRPr="00063DF8">
        <w:rPr>
          <w:rFonts w:ascii="Times New Roman" w:eastAsia="Calibri" w:hAnsi="Times New Roman"/>
          <w:sz w:val="22"/>
          <w:szCs w:val="22"/>
        </w:rPr>
        <w:t xml:space="preserve"> solicitation.</w:t>
      </w:r>
      <w:r w:rsidR="00903358" w:rsidRPr="00063DF8">
        <w:rPr>
          <w:rFonts w:ascii="Times New Roman" w:eastAsia="Calibri" w:hAnsi="Times New Roman"/>
          <w:b/>
          <w:bCs/>
          <w:sz w:val="22"/>
          <w:szCs w:val="22"/>
          <w:u w:val="single"/>
        </w:rPr>
        <w:t xml:space="preserve"> </w:t>
      </w:r>
    </w:p>
    <w:p w14:paraId="7A665131" w14:textId="77777777" w:rsidR="00653EFB" w:rsidRPr="00063DF8" w:rsidRDefault="00653EFB" w:rsidP="002703BE">
      <w:pPr>
        <w:numPr>
          <w:ilvl w:val="2"/>
          <w:numId w:val="3"/>
        </w:numPr>
        <w:spacing w:before="120"/>
        <w:ind w:left="1440" w:hanging="720"/>
        <w:rPr>
          <w:rFonts w:ascii="Times New Roman" w:eastAsia="Calibri" w:hAnsi="Times New Roman"/>
          <w:b/>
          <w:bCs/>
          <w:sz w:val="22"/>
          <w:szCs w:val="22"/>
        </w:rPr>
      </w:pPr>
      <w:r w:rsidRPr="00063DF8">
        <w:rPr>
          <w:rFonts w:ascii="Times New Roman" w:eastAsia="Calibri" w:hAnsi="Times New Roman"/>
          <w:b/>
          <w:bCs/>
          <w:sz w:val="22"/>
          <w:szCs w:val="22"/>
        </w:rPr>
        <w:t xml:space="preserve">Retainage. </w:t>
      </w:r>
      <w:r w:rsidRPr="00063DF8">
        <w:rPr>
          <w:rFonts w:ascii="Times New Roman" w:eastAsia="Calibri" w:hAnsi="Times New Roman"/>
          <w:bCs/>
          <w:sz w:val="22"/>
          <w:szCs w:val="22"/>
        </w:rPr>
        <w:t xml:space="preserve">In the discretion of the State, a contract resulting from this RFP may provide that the State withhold a percentage of the total amount payable for some or all deliverables, such retainage to be payable upon satisfactory completion and State acceptance in accordance with the terms and conditions of the contract.  </w:t>
      </w:r>
    </w:p>
    <w:p w14:paraId="4245C48E" w14:textId="77777777" w:rsidR="001A4108" w:rsidRPr="00063DF8" w:rsidRDefault="001A4108" w:rsidP="003872E6">
      <w:pPr>
        <w:numPr>
          <w:ilvl w:val="1"/>
          <w:numId w:val="3"/>
        </w:numPr>
        <w:tabs>
          <w:tab w:val="left" w:pos="810"/>
        </w:tabs>
        <w:spacing w:before="120"/>
        <w:rPr>
          <w:rFonts w:ascii="Times New Roman" w:hAnsi="Times New Roman"/>
          <w:sz w:val="22"/>
          <w:szCs w:val="22"/>
        </w:rPr>
      </w:pPr>
      <w:bookmarkStart w:id="8" w:name="_Hlk36678321"/>
      <w:bookmarkEnd w:id="6"/>
      <w:r w:rsidRPr="00063DF8">
        <w:rPr>
          <w:rFonts w:ascii="Times New Roman" w:hAnsi="Times New Roman"/>
          <w:b/>
          <w:sz w:val="22"/>
          <w:szCs w:val="22"/>
        </w:rPr>
        <w:t>STATEMENT OF RIGHTS:</w:t>
      </w:r>
      <w:r w:rsidRPr="00063DF8">
        <w:rPr>
          <w:rFonts w:ascii="Times New Roman" w:hAnsi="Times New Roman"/>
          <w:sz w:val="22"/>
          <w:szCs w:val="22"/>
        </w:rPr>
        <w:t xml:space="preserve"> </w:t>
      </w:r>
      <w:r w:rsidRPr="00063DF8">
        <w:rPr>
          <w:rFonts w:ascii="Times New Roman" w:eastAsia="Calibri" w:hAnsi="Times New Roman"/>
          <w:sz w:val="22"/>
          <w:szCs w:val="22"/>
        </w:rPr>
        <w:t>The State shall have the authority to evaluate Responses and select the Bidder(s) as may be determined to be in the best interest of the State and consistent with the goals and performance requirements outlined in this RFP. </w:t>
      </w:r>
      <w:r w:rsidRPr="00063DF8">
        <w:rPr>
          <w:rFonts w:ascii="Times New Roman" w:hAnsi="Times New Roman"/>
          <w:sz w:val="22"/>
          <w:szCs w:val="22"/>
        </w:rPr>
        <w:t xml:space="preserve">The State of Vermont reserves the right to obtain clarification or additional information necessary to properly evaluate a proposal. Failure of </w:t>
      </w:r>
      <w:r w:rsidR="005B150A" w:rsidRPr="00063DF8">
        <w:rPr>
          <w:rFonts w:ascii="Times New Roman" w:hAnsi="Times New Roman"/>
          <w:sz w:val="22"/>
          <w:szCs w:val="22"/>
        </w:rPr>
        <w:t xml:space="preserve">bidder </w:t>
      </w:r>
      <w:r w:rsidRPr="00063DF8">
        <w:rPr>
          <w:rFonts w:ascii="Times New Roman" w:hAnsi="Times New Roman"/>
          <w:sz w:val="22"/>
          <w:szCs w:val="22"/>
        </w:rPr>
        <w:t xml:space="preserve">to respond to a request for additional information or clarification could result in rejection of that </w:t>
      </w:r>
      <w:r w:rsidR="005B150A" w:rsidRPr="00063DF8">
        <w:rPr>
          <w:rFonts w:ascii="Times New Roman" w:hAnsi="Times New Roman"/>
          <w:sz w:val="22"/>
          <w:szCs w:val="22"/>
        </w:rPr>
        <w:t>bidde</w:t>
      </w:r>
      <w:r w:rsidRPr="00063DF8">
        <w:rPr>
          <w:rFonts w:ascii="Times New Roman" w:hAnsi="Times New Roman"/>
          <w:sz w:val="22"/>
          <w:szCs w:val="22"/>
        </w:rPr>
        <w:t>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099249E4" w14:textId="77777777" w:rsidR="00903358" w:rsidRPr="00063DF8" w:rsidRDefault="00903358" w:rsidP="002703BE">
      <w:pPr>
        <w:numPr>
          <w:ilvl w:val="2"/>
          <w:numId w:val="3"/>
        </w:numPr>
        <w:spacing w:before="120"/>
        <w:ind w:left="1440" w:hanging="720"/>
        <w:rPr>
          <w:rFonts w:ascii="Times New Roman" w:eastAsia="Calibri" w:hAnsi="Times New Roman"/>
          <w:sz w:val="22"/>
          <w:szCs w:val="22"/>
        </w:rPr>
      </w:pPr>
      <w:r w:rsidRPr="00063DF8">
        <w:rPr>
          <w:rFonts w:ascii="Times New Roman" w:eastAsia="Calibri" w:hAnsi="Times New Roman"/>
          <w:b/>
          <w:bCs/>
          <w:sz w:val="22"/>
          <w:szCs w:val="22"/>
        </w:rPr>
        <w:t>Best and Final Offer (BAFO).</w:t>
      </w:r>
      <w:r w:rsidRPr="00063DF8">
        <w:rPr>
          <w:rFonts w:ascii="Times New Roman" w:eastAsia="Calibri" w:hAnsi="Times New Roman"/>
          <w:sz w:val="22"/>
          <w:szCs w:val="22"/>
        </w:rPr>
        <w:t xml:space="preserve"> At any time after submission of Responses and prior to the final selection of Bidder(s) for Contract negotiation or execution, the </w:t>
      </w:r>
      <w:r w:rsidR="003F7959" w:rsidRPr="00063DF8">
        <w:rPr>
          <w:rFonts w:ascii="Times New Roman" w:eastAsia="Calibri" w:hAnsi="Times New Roman"/>
          <w:sz w:val="22"/>
          <w:szCs w:val="22"/>
        </w:rPr>
        <w:t>State</w:t>
      </w:r>
      <w:r w:rsidRPr="00063DF8">
        <w:rPr>
          <w:rFonts w:ascii="Times New Roman" w:eastAsia="Calibri" w:hAnsi="Times New Roman"/>
          <w:sz w:val="22"/>
          <w:szCs w:val="22"/>
        </w:rPr>
        <w:t xml:space="preserve"> </w:t>
      </w:r>
      <w:r w:rsidR="003F7959" w:rsidRPr="00063DF8">
        <w:rPr>
          <w:rFonts w:ascii="Times New Roman" w:eastAsia="Calibri" w:hAnsi="Times New Roman"/>
          <w:sz w:val="22"/>
          <w:szCs w:val="22"/>
        </w:rPr>
        <w:t>may invite</w:t>
      </w:r>
      <w:r w:rsidRPr="00063DF8">
        <w:rPr>
          <w:rFonts w:ascii="Times New Roman" w:eastAsia="Calibri" w:hAnsi="Times New Roman"/>
          <w:sz w:val="22"/>
          <w:szCs w:val="22"/>
        </w:rPr>
        <w:t xml:space="preserve"> Bidder</w:t>
      </w:r>
      <w:r w:rsidR="003F7959" w:rsidRPr="00063DF8">
        <w:rPr>
          <w:rFonts w:ascii="Times New Roman" w:eastAsia="Calibri" w:hAnsi="Times New Roman"/>
          <w:sz w:val="22"/>
          <w:szCs w:val="22"/>
        </w:rPr>
        <w:t>(</w:t>
      </w:r>
      <w:r w:rsidRPr="00063DF8">
        <w:rPr>
          <w:rFonts w:ascii="Times New Roman" w:eastAsia="Calibri" w:hAnsi="Times New Roman"/>
          <w:sz w:val="22"/>
          <w:szCs w:val="22"/>
        </w:rPr>
        <w:t>s</w:t>
      </w:r>
      <w:r w:rsidR="003F7959" w:rsidRPr="00063DF8">
        <w:rPr>
          <w:rFonts w:ascii="Times New Roman" w:eastAsia="Calibri" w:hAnsi="Times New Roman"/>
          <w:sz w:val="22"/>
          <w:szCs w:val="22"/>
        </w:rPr>
        <w:t>)</w:t>
      </w:r>
      <w:r w:rsidRPr="00063DF8">
        <w:rPr>
          <w:rFonts w:ascii="Times New Roman" w:eastAsia="Calibri" w:hAnsi="Times New Roman"/>
          <w:sz w:val="22"/>
          <w:szCs w:val="22"/>
        </w:rPr>
        <w:t xml:space="preserve"> to provide a </w:t>
      </w:r>
      <w:r w:rsidR="003F7959" w:rsidRPr="00063DF8">
        <w:rPr>
          <w:rFonts w:ascii="Times New Roman" w:eastAsia="Calibri" w:hAnsi="Times New Roman"/>
          <w:sz w:val="22"/>
          <w:szCs w:val="22"/>
        </w:rPr>
        <w:t>BAFO</w:t>
      </w:r>
      <w:r w:rsidRPr="00063DF8">
        <w:rPr>
          <w:rFonts w:ascii="Times New Roman" w:eastAsia="Calibri" w:hAnsi="Times New Roman"/>
          <w:sz w:val="22"/>
          <w:szCs w:val="22"/>
        </w:rPr>
        <w:t>.</w:t>
      </w:r>
      <w:r w:rsidR="000077C7" w:rsidRPr="00063DF8">
        <w:rPr>
          <w:rFonts w:ascii="Times New Roman" w:eastAsia="Calibri" w:hAnsi="Times New Roman"/>
          <w:sz w:val="22"/>
          <w:szCs w:val="22"/>
        </w:rPr>
        <w:t xml:space="preserve"> </w:t>
      </w:r>
      <w:r w:rsidR="001A4108" w:rsidRPr="00063DF8">
        <w:rPr>
          <w:rFonts w:ascii="Times New Roman" w:eastAsia="Calibri" w:hAnsi="Times New Roman"/>
          <w:sz w:val="22"/>
          <w:szCs w:val="22"/>
        </w:rPr>
        <w:t>The state reserves the right to request BAFOs from only those Bidders that meet the minimum qualification requirements and/or have not been eliminated from consideration during the evaluation process.</w:t>
      </w:r>
    </w:p>
    <w:p w14:paraId="4C295C2F" w14:textId="77777777" w:rsidR="001A4108" w:rsidRPr="00063DF8" w:rsidRDefault="00BE5034" w:rsidP="002703BE">
      <w:pPr>
        <w:numPr>
          <w:ilvl w:val="2"/>
          <w:numId w:val="3"/>
        </w:numPr>
        <w:spacing w:before="120"/>
        <w:ind w:left="1440" w:hanging="720"/>
        <w:rPr>
          <w:rStyle w:val="Emphasis"/>
          <w:rFonts w:ascii="Times New Roman" w:hAnsi="Times New Roman" w:cs="Times New Roman"/>
          <w:b w:val="0"/>
        </w:rPr>
      </w:pPr>
      <w:bookmarkStart w:id="9" w:name="_Toc475557149"/>
      <w:bookmarkStart w:id="10" w:name="_Hlk36678455"/>
      <w:bookmarkEnd w:id="8"/>
      <w:r w:rsidRPr="00112B0E">
        <w:rPr>
          <w:rFonts w:ascii="Times New Roman" w:hAnsi="Times New Roman"/>
          <w:b/>
          <w:bCs/>
          <w:sz w:val="22"/>
          <w:szCs w:val="22"/>
        </w:rPr>
        <w:t>Interview</w:t>
      </w:r>
      <w:r w:rsidR="001A4108" w:rsidRPr="00112B0E">
        <w:rPr>
          <w:rFonts w:ascii="Times New Roman" w:hAnsi="Times New Roman"/>
          <w:b/>
          <w:bCs/>
          <w:sz w:val="22"/>
          <w:szCs w:val="22"/>
        </w:rPr>
        <w:t>.</w:t>
      </w:r>
      <w:r w:rsidR="001A4108" w:rsidRPr="00112B0E">
        <w:rPr>
          <w:rFonts w:ascii="Times New Roman" w:hAnsi="Times New Roman"/>
          <w:sz w:val="22"/>
          <w:szCs w:val="22"/>
        </w:rPr>
        <w:t xml:space="preserve"> </w:t>
      </w:r>
      <w:r w:rsidR="001A4108" w:rsidRPr="00112B0E">
        <w:rPr>
          <w:rStyle w:val="Emphasis"/>
          <w:rFonts w:ascii="Times New Roman" w:hAnsi="Times New Roman" w:cs="Times New Roman"/>
          <w:b w:val="0"/>
          <w:bCs/>
        </w:rPr>
        <w:t xml:space="preserve">An in-person or webinar </w:t>
      </w:r>
      <w:r w:rsidRPr="00112B0E">
        <w:rPr>
          <w:rStyle w:val="Emphasis"/>
          <w:rFonts w:ascii="Times New Roman" w:hAnsi="Times New Roman" w:cs="Times New Roman"/>
          <w:b w:val="0"/>
          <w:bCs/>
        </w:rPr>
        <w:t>interview</w:t>
      </w:r>
      <w:r w:rsidR="001A4108" w:rsidRPr="00112B0E">
        <w:rPr>
          <w:rStyle w:val="Emphasis"/>
          <w:rFonts w:ascii="Times New Roman" w:hAnsi="Times New Roman" w:cs="Times New Roman"/>
          <w:b w:val="0"/>
          <w:bCs/>
        </w:rPr>
        <w:t xml:space="preserve"> by the Bidder may be required by the State if it will help the State’s evaluation</w:t>
      </w:r>
      <w:r w:rsidR="001A4108" w:rsidRPr="00063DF8">
        <w:rPr>
          <w:rStyle w:val="Emphasis"/>
          <w:rFonts w:ascii="Times New Roman" w:hAnsi="Times New Roman" w:cs="Times New Roman"/>
          <w:b w:val="0"/>
          <w:bCs/>
        </w:rPr>
        <w:t xml:space="preserve"> process. The State will factor information presented during </w:t>
      </w:r>
      <w:r w:rsidRPr="00063DF8">
        <w:rPr>
          <w:rStyle w:val="Emphasis"/>
          <w:rFonts w:ascii="Times New Roman" w:hAnsi="Times New Roman" w:cs="Times New Roman"/>
          <w:b w:val="0"/>
          <w:bCs/>
        </w:rPr>
        <w:t>the interview</w:t>
      </w:r>
      <w:r w:rsidR="001A4108" w:rsidRPr="00063DF8">
        <w:rPr>
          <w:rStyle w:val="Emphasis"/>
          <w:rFonts w:ascii="Times New Roman" w:hAnsi="Times New Roman" w:cs="Times New Roman"/>
          <w:b w:val="0"/>
          <w:bCs/>
        </w:rPr>
        <w:t xml:space="preserve"> into the evaluation. Bidders will be responsible for all costs associated with </w:t>
      </w:r>
      <w:r w:rsidR="00112B0E">
        <w:rPr>
          <w:rStyle w:val="Emphasis"/>
          <w:rFonts w:ascii="Times New Roman" w:hAnsi="Times New Roman" w:cs="Times New Roman"/>
          <w:b w:val="0"/>
          <w:bCs/>
        </w:rPr>
        <w:t>attending an interview</w:t>
      </w:r>
      <w:r w:rsidR="001A4108" w:rsidRPr="00063DF8">
        <w:rPr>
          <w:rStyle w:val="Emphasis"/>
          <w:rFonts w:ascii="Times New Roman" w:hAnsi="Times New Roman" w:cs="Times New Roman"/>
          <w:b w:val="0"/>
          <w:bCs/>
        </w:rPr>
        <w:t>.</w:t>
      </w:r>
    </w:p>
    <w:p w14:paraId="69C2654B" w14:textId="77777777" w:rsidR="00E52128" w:rsidRPr="00112B0E" w:rsidRDefault="005A0F60" w:rsidP="004315C2">
      <w:pPr>
        <w:numPr>
          <w:ilvl w:val="1"/>
          <w:numId w:val="1"/>
        </w:numPr>
        <w:tabs>
          <w:tab w:val="left" w:pos="810"/>
        </w:tabs>
        <w:spacing w:before="120"/>
        <w:rPr>
          <w:rFonts w:ascii="Times New Roman" w:hAnsi="Times New Roman"/>
          <w:sz w:val="22"/>
          <w:szCs w:val="22"/>
        </w:rPr>
      </w:pPr>
      <w:bookmarkStart w:id="11" w:name="_Hlk36678528"/>
      <w:bookmarkStart w:id="12" w:name="_Hlk37521626"/>
      <w:bookmarkEnd w:id="7"/>
      <w:bookmarkEnd w:id="9"/>
      <w:bookmarkEnd w:id="10"/>
      <w:r w:rsidRPr="00112B0E">
        <w:rPr>
          <w:rFonts w:ascii="Times New Roman" w:hAnsi="Times New Roman"/>
          <w:b/>
          <w:sz w:val="22"/>
          <w:szCs w:val="22"/>
        </w:rPr>
        <w:t>WORKER</w:t>
      </w:r>
      <w:r w:rsidR="005B694A" w:rsidRPr="00112B0E">
        <w:rPr>
          <w:rFonts w:ascii="Times New Roman" w:hAnsi="Times New Roman"/>
          <w:b/>
          <w:sz w:val="22"/>
          <w:szCs w:val="22"/>
        </w:rPr>
        <w:t xml:space="preserve"> CLASSIFICATION </w:t>
      </w:r>
      <w:r w:rsidRPr="00112B0E">
        <w:rPr>
          <w:rFonts w:ascii="Times New Roman" w:hAnsi="Times New Roman"/>
          <w:b/>
          <w:sz w:val="22"/>
          <w:szCs w:val="22"/>
        </w:rPr>
        <w:t>COMPLIANCE REQUIREMENT</w:t>
      </w:r>
      <w:r w:rsidR="007125D8" w:rsidRPr="00112B0E">
        <w:rPr>
          <w:rFonts w:ascii="Times New Roman" w:hAnsi="Times New Roman"/>
          <w:b/>
          <w:sz w:val="22"/>
          <w:szCs w:val="22"/>
        </w:rPr>
        <w:t>S</w:t>
      </w:r>
      <w:r w:rsidRPr="00112B0E">
        <w:rPr>
          <w:rFonts w:ascii="Times New Roman" w:hAnsi="Times New Roman"/>
          <w:sz w:val="22"/>
          <w:szCs w:val="22"/>
        </w:rPr>
        <w:t xml:space="preserve">: </w:t>
      </w:r>
      <w:r w:rsidR="00E52619" w:rsidRPr="00112B0E">
        <w:rPr>
          <w:rFonts w:ascii="Times New Roman" w:hAnsi="Times New Roman"/>
          <w:sz w:val="22"/>
          <w:szCs w:val="22"/>
        </w:rPr>
        <w:t>In accordance with Section 32 of The Vermont Recovery and Reinvestment Act of 2009 (Act No. 54), Bidders must comply with the following provisions and requirements.</w:t>
      </w:r>
      <w:r w:rsidR="00E52128" w:rsidRPr="00112B0E">
        <w:rPr>
          <w:rFonts w:ascii="Times New Roman" w:hAnsi="Times New Roman"/>
          <w:sz w:val="22"/>
          <w:szCs w:val="22"/>
        </w:rPr>
        <w:t xml:space="preserve">  </w:t>
      </w:r>
      <w:bookmarkStart w:id="13" w:name="_Toc431826419"/>
    </w:p>
    <w:p w14:paraId="61B4CF80" w14:textId="77777777" w:rsidR="00E52128" w:rsidRPr="00063DF8" w:rsidRDefault="00E52128" w:rsidP="002703BE">
      <w:pPr>
        <w:numPr>
          <w:ilvl w:val="2"/>
          <w:numId w:val="3"/>
        </w:numPr>
        <w:spacing w:before="120"/>
        <w:ind w:left="1440" w:hanging="720"/>
        <w:rPr>
          <w:rFonts w:ascii="Times New Roman" w:hAnsi="Times New Roman"/>
          <w:sz w:val="22"/>
          <w:szCs w:val="22"/>
        </w:rPr>
      </w:pPr>
      <w:r w:rsidRPr="00063DF8">
        <w:rPr>
          <w:rFonts w:ascii="Times New Roman" w:hAnsi="Times New Roman"/>
          <w:b/>
          <w:bCs/>
          <w:sz w:val="22"/>
          <w:szCs w:val="22"/>
          <w:u w:val="single"/>
        </w:rPr>
        <w:lastRenderedPageBreak/>
        <w:t xml:space="preserve">Self </w:t>
      </w:r>
      <w:r w:rsidRPr="00063DF8">
        <w:rPr>
          <w:rFonts w:ascii="Times New Roman" w:eastAsia="Calibri" w:hAnsi="Times New Roman"/>
          <w:b/>
          <w:bCs/>
          <w:sz w:val="22"/>
          <w:szCs w:val="22"/>
        </w:rPr>
        <w:t>Reporting</w:t>
      </w:r>
      <w:r w:rsidRPr="00063DF8">
        <w:rPr>
          <w:rFonts w:ascii="Times New Roman" w:hAnsi="Times New Roman"/>
          <w:sz w:val="22"/>
          <w:szCs w:val="22"/>
        </w:rPr>
        <w:t xml:space="preserve">:  </w:t>
      </w:r>
      <w:r w:rsidR="007125D8" w:rsidRPr="00063DF8">
        <w:rPr>
          <w:rFonts w:ascii="Times New Roman" w:hAnsi="Times New Roman"/>
          <w:sz w:val="22"/>
          <w:szCs w:val="22"/>
        </w:rPr>
        <w:t xml:space="preserve">For bid amounts exceeding $250,000.00, Bidder shall complete the appropriate section in the attached Certificate of Compliance for purposes of self-reporting information relating to past violations, convictions, suspensions, and any other information related to past performance relative to coding and classification of workers.  The State is requiring information on any violations that occurred in the previous 12 months.  </w:t>
      </w:r>
      <w:bookmarkStart w:id="14" w:name="_Toc431826420"/>
      <w:bookmarkEnd w:id="13"/>
    </w:p>
    <w:p w14:paraId="708958DC" w14:textId="77777777" w:rsidR="00E52128" w:rsidRPr="00063DF8" w:rsidRDefault="00E52128" w:rsidP="002703BE">
      <w:pPr>
        <w:numPr>
          <w:ilvl w:val="2"/>
          <w:numId w:val="3"/>
        </w:numPr>
        <w:spacing w:before="120"/>
        <w:ind w:left="1440" w:hanging="720"/>
        <w:rPr>
          <w:rFonts w:ascii="Times New Roman" w:hAnsi="Times New Roman"/>
          <w:sz w:val="22"/>
          <w:szCs w:val="22"/>
        </w:rPr>
      </w:pPr>
      <w:r w:rsidRPr="00063DF8">
        <w:rPr>
          <w:rFonts w:ascii="Times New Roman" w:hAnsi="Times New Roman"/>
          <w:b/>
          <w:bCs/>
          <w:sz w:val="22"/>
          <w:szCs w:val="22"/>
          <w:u w:val="single"/>
        </w:rPr>
        <w:t>Subcontractor Reporting:</w:t>
      </w:r>
      <w:r w:rsidRPr="00063DF8">
        <w:rPr>
          <w:rFonts w:ascii="Times New Roman" w:hAnsi="Times New Roman"/>
          <w:sz w:val="22"/>
          <w:szCs w:val="22"/>
        </w:rPr>
        <w:t xml:space="preserve"> </w:t>
      </w:r>
      <w:r w:rsidR="007125D8" w:rsidRPr="00063DF8">
        <w:rPr>
          <w:rFonts w:ascii="Times New Roman" w:hAnsi="Times New Roman"/>
          <w:sz w:val="22"/>
          <w:szCs w:val="22"/>
        </w:rPr>
        <w:t xml:space="preserve">For bid amounts exceeding $250,000.00, Bidders are hereby notified that upon award of contract, and prior to contract execution, the State shall be provided with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This requirement does not apply to subcontractors providing supplies only and no labor to the </w:t>
      </w:r>
      <w:r w:rsidR="007125D8" w:rsidRPr="00E26DB8">
        <w:rPr>
          <w:rFonts w:ascii="Times New Roman" w:hAnsi="Times New Roman"/>
          <w:sz w:val="22"/>
          <w:szCs w:val="22"/>
        </w:rPr>
        <w:t xml:space="preserve">overall contract or project. This list MUST be updated and provided to the State as additional subcontractors are hired.  A sample form is </w:t>
      </w:r>
      <w:r w:rsidR="009D7738" w:rsidRPr="00E26DB8">
        <w:rPr>
          <w:rFonts w:ascii="Times New Roman" w:hAnsi="Times New Roman"/>
          <w:sz w:val="22"/>
          <w:szCs w:val="22"/>
        </w:rPr>
        <w:t>attached as Appendix I to this RFP</w:t>
      </w:r>
      <w:r w:rsidR="007125D8" w:rsidRPr="00E26DB8">
        <w:rPr>
          <w:rFonts w:ascii="Times New Roman" w:hAnsi="Times New Roman"/>
          <w:sz w:val="22"/>
          <w:szCs w:val="22"/>
        </w:rPr>
        <w:t>.</w:t>
      </w:r>
      <w:r w:rsidRPr="00063DF8">
        <w:rPr>
          <w:rFonts w:ascii="Times New Roman" w:hAnsi="Times New Roman"/>
          <w:sz w:val="22"/>
          <w:szCs w:val="22"/>
        </w:rPr>
        <w:t xml:space="preserve"> </w:t>
      </w:r>
      <w:bookmarkEnd w:id="14"/>
      <w:r w:rsidR="00E52619" w:rsidRPr="00063DF8">
        <w:rPr>
          <w:rFonts w:ascii="Times New Roman" w:hAnsi="Times New Roman"/>
          <w:sz w:val="22"/>
          <w:szCs w:val="22"/>
        </w:rPr>
        <w:t xml:space="preserve"> </w:t>
      </w:r>
      <w:r w:rsidR="00E52619" w:rsidRPr="00063DF8">
        <w:rPr>
          <w:rFonts w:ascii="Times New Roman" w:hAnsi="Times New Roman"/>
          <w:b/>
          <w:sz w:val="22"/>
          <w:szCs w:val="22"/>
        </w:rPr>
        <w:t>The subcontractor reporting form is not required to be submitted with the bid response.</w:t>
      </w:r>
    </w:p>
    <w:p w14:paraId="6022D752" w14:textId="77777777" w:rsidR="009D2DEC" w:rsidRPr="00063DF8" w:rsidRDefault="009D2DEC" w:rsidP="004315C2">
      <w:pPr>
        <w:numPr>
          <w:ilvl w:val="1"/>
          <w:numId w:val="1"/>
        </w:numPr>
        <w:tabs>
          <w:tab w:val="left" w:pos="810"/>
        </w:tabs>
        <w:spacing w:before="120"/>
        <w:rPr>
          <w:rFonts w:ascii="Times New Roman" w:hAnsi="Times New Roman"/>
          <w:sz w:val="22"/>
          <w:szCs w:val="22"/>
        </w:rPr>
      </w:pPr>
      <w:bookmarkStart w:id="15" w:name="_Hlk36678629"/>
      <w:bookmarkEnd w:id="11"/>
      <w:r w:rsidRPr="00063DF8">
        <w:rPr>
          <w:rFonts w:ascii="Times New Roman" w:hAnsi="Times New Roman"/>
          <w:b/>
          <w:bCs/>
          <w:sz w:val="22"/>
          <w:szCs w:val="22"/>
        </w:rPr>
        <w:t>EXECUTIVE ORDER 05-16: CLIMATE CHANGE CONSIDERATIONS IN STATE PROCUREMENTS</w:t>
      </w:r>
      <w:r w:rsidRPr="00063DF8">
        <w:rPr>
          <w:rFonts w:ascii="Times New Roman" w:hAnsi="Times New Roman"/>
          <w:sz w:val="22"/>
          <w:szCs w:val="22"/>
        </w:rPr>
        <w:t xml:space="preserve">: </w:t>
      </w:r>
    </w:p>
    <w:p w14:paraId="33AB581B" w14:textId="77777777" w:rsidR="00DE34F4" w:rsidRPr="00063DF8" w:rsidRDefault="009D2DEC" w:rsidP="004315C2">
      <w:pPr>
        <w:tabs>
          <w:tab w:val="left" w:pos="810"/>
        </w:tabs>
        <w:spacing w:before="120"/>
        <w:ind w:left="792"/>
        <w:rPr>
          <w:rFonts w:ascii="Times New Roman" w:hAnsi="Times New Roman"/>
          <w:bCs/>
          <w:sz w:val="22"/>
          <w:szCs w:val="22"/>
        </w:rPr>
      </w:pPr>
      <w:r w:rsidRPr="00063DF8">
        <w:rPr>
          <w:rFonts w:ascii="Times New Roman" w:hAnsi="Times New Roman"/>
          <w:bCs/>
          <w:sz w:val="22"/>
          <w:szCs w:val="22"/>
        </w:rPr>
        <w:t>For bid amounts exceeding $</w:t>
      </w:r>
      <w:r w:rsidR="00F62BC6" w:rsidRPr="00063DF8">
        <w:rPr>
          <w:rFonts w:ascii="Times New Roman" w:hAnsi="Times New Roman"/>
          <w:bCs/>
          <w:sz w:val="22"/>
          <w:szCs w:val="22"/>
        </w:rPr>
        <w:t>25</w:t>
      </w:r>
      <w:r w:rsidRPr="00063DF8">
        <w:rPr>
          <w:rFonts w:ascii="Times New Roman" w:hAnsi="Times New Roman"/>
          <w:bCs/>
          <w:sz w:val="22"/>
          <w:szCs w:val="22"/>
        </w:rPr>
        <w:t xml:space="preserve">,000.00 </w:t>
      </w:r>
      <w:r w:rsidR="00E52619" w:rsidRPr="00063DF8">
        <w:rPr>
          <w:rFonts w:ascii="Times New Roman" w:hAnsi="Times New Roman"/>
          <w:bCs/>
          <w:sz w:val="22"/>
          <w:szCs w:val="22"/>
        </w:rPr>
        <w:t xml:space="preserve">Bidders </w:t>
      </w:r>
      <w:r w:rsidRPr="00063DF8">
        <w:rPr>
          <w:rFonts w:ascii="Times New Roman" w:hAnsi="Times New Roman"/>
          <w:bCs/>
          <w:sz w:val="22"/>
          <w:szCs w:val="22"/>
        </w:rPr>
        <w:t xml:space="preserve">are </w:t>
      </w:r>
      <w:r w:rsidR="0051026C" w:rsidRPr="00063DF8">
        <w:rPr>
          <w:rFonts w:ascii="Times New Roman" w:hAnsi="Times New Roman"/>
          <w:bCs/>
          <w:sz w:val="22"/>
          <w:szCs w:val="22"/>
        </w:rPr>
        <w:t xml:space="preserve">requested </w:t>
      </w:r>
      <w:r w:rsidRPr="00063DF8">
        <w:rPr>
          <w:rFonts w:ascii="Times New Roman" w:hAnsi="Times New Roman"/>
          <w:bCs/>
          <w:sz w:val="22"/>
          <w:szCs w:val="22"/>
        </w:rPr>
        <w:t xml:space="preserve">to complete </w:t>
      </w:r>
      <w:r w:rsidR="00410A89" w:rsidRPr="00063DF8">
        <w:rPr>
          <w:rFonts w:ascii="Times New Roman" w:hAnsi="Times New Roman"/>
          <w:bCs/>
          <w:sz w:val="22"/>
          <w:szCs w:val="22"/>
        </w:rPr>
        <w:t>the</w:t>
      </w:r>
      <w:r w:rsidRPr="00063DF8">
        <w:rPr>
          <w:rFonts w:ascii="Times New Roman" w:hAnsi="Times New Roman"/>
          <w:bCs/>
          <w:sz w:val="22"/>
          <w:szCs w:val="22"/>
        </w:rPr>
        <w:t xml:space="preserve"> </w:t>
      </w:r>
      <w:r w:rsidRPr="00063DF8">
        <w:rPr>
          <w:rFonts w:ascii="Times New Roman" w:hAnsi="Times New Roman"/>
          <w:bCs/>
          <w:spacing w:val="-2"/>
          <w:sz w:val="22"/>
          <w:szCs w:val="22"/>
        </w:rPr>
        <w:t xml:space="preserve">Climate Change Considerations in State Procurements </w:t>
      </w:r>
      <w:r w:rsidR="00522752" w:rsidRPr="00063DF8">
        <w:rPr>
          <w:rFonts w:ascii="Times New Roman" w:hAnsi="Times New Roman"/>
          <w:bCs/>
          <w:spacing w:val="-2"/>
          <w:sz w:val="22"/>
          <w:szCs w:val="22"/>
        </w:rPr>
        <w:t>Certification</w:t>
      </w:r>
      <w:r w:rsidR="00A010F7" w:rsidRPr="00063DF8">
        <w:rPr>
          <w:rFonts w:ascii="Times New Roman" w:hAnsi="Times New Roman"/>
          <w:sz w:val="22"/>
          <w:szCs w:val="22"/>
        </w:rPr>
        <w:t xml:space="preserve">, </w:t>
      </w:r>
      <w:r w:rsidR="00410A89" w:rsidRPr="00063DF8">
        <w:rPr>
          <w:rFonts w:ascii="Times New Roman" w:hAnsi="Times New Roman"/>
          <w:sz w:val="22"/>
          <w:szCs w:val="22"/>
        </w:rPr>
        <w:t>which is</w:t>
      </w:r>
      <w:r w:rsidR="00DE34F4" w:rsidRPr="00063DF8">
        <w:rPr>
          <w:rFonts w:ascii="Times New Roman" w:hAnsi="Times New Roman"/>
          <w:sz w:val="22"/>
          <w:szCs w:val="22"/>
        </w:rPr>
        <w:t xml:space="preserve"> included </w:t>
      </w:r>
      <w:r w:rsidR="00A010F7" w:rsidRPr="00063DF8">
        <w:rPr>
          <w:rFonts w:ascii="Times New Roman" w:hAnsi="Times New Roman"/>
          <w:sz w:val="22"/>
          <w:szCs w:val="22"/>
        </w:rPr>
        <w:t xml:space="preserve">in </w:t>
      </w:r>
      <w:r w:rsidR="00DE34F4" w:rsidRPr="00063DF8">
        <w:rPr>
          <w:rFonts w:ascii="Times New Roman" w:hAnsi="Times New Roman"/>
          <w:sz w:val="22"/>
          <w:szCs w:val="22"/>
        </w:rPr>
        <w:t>the Certificate of Compliance</w:t>
      </w:r>
      <w:r w:rsidR="00A010F7" w:rsidRPr="00063DF8">
        <w:rPr>
          <w:rFonts w:ascii="Times New Roman" w:hAnsi="Times New Roman"/>
          <w:sz w:val="22"/>
          <w:szCs w:val="22"/>
        </w:rPr>
        <w:t xml:space="preserve"> for this RFP</w:t>
      </w:r>
      <w:r w:rsidR="00DE34F4" w:rsidRPr="00063DF8">
        <w:rPr>
          <w:rFonts w:ascii="Times New Roman" w:hAnsi="Times New Roman"/>
          <w:sz w:val="22"/>
          <w:szCs w:val="22"/>
        </w:rPr>
        <w:t xml:space="preserve">.  </w:t>
      </w:r>
    </w:p>
    <w:p w14:paraId="4F5FCC30" w14:textId="77777777" w:rsidR="00410A89" w:rsidRPr="00063DF8" w:rsidRDefault="00410A89" w:rsidP="00DE34F4">
      <w:pPr>
        <w:spacing w:before="120"/>
        <w:ind w:left="792"/>
        <w:rPr>
          <w:rFonts w:ascii="Times New Roman" w:hAnsi="Times New Roman"/>
          <w:bCs/>
          <w:sz w:val="22"/>
          <w:szCs w:val="22"/>
        </w:rPr>
      </w:pPr>
      <w:r w:rsidRPr="00063DF8">
        <w:rPr>
          <w:rFonts w:ascii="Times New Roman" w:hAnsi="Times New Roman"/>
          <w:bCs/>
          <w:sz w:val="22"/>
          <w:szCs w:val="22"/>
        </w:rPr>
        <w:t xml:space="preserve">After consideration of all relevant factors, a bidder that </w:t>
      </w:r>
      <w:r w:rsidR="00804A8D" w:rsidRPr="00063DF8">
        <w:rPr>
          <w:rFonts w:ascii="Times New Roman" w:hAnsi="Times New Roman"/>
          <w:bCs/>
          <w:sz w:val="22"/>
          <w:szCs w:val="22"/>
        </w:rPr>
        <w:t>demonstrates business practices that promote clean energy and address climate change</w:t>
      </w:r>
      <w:r w:rsidR="002463DA" w:rsidRPr="00063DF8">
        <w:rPr>
          <w:rFonts w:ascii="Times New Roman" w:hAnsi="Times New Roman"/>
          <w:bCs/>
          <w:sz w:val="22"/>
          <w:szCs w:val="22"/>
        </w:rPr>
        <w:t xml:space="preserve"> </w:t>
      </w:r>
      <w:r w:rsidR="00A466C7" w:rsidRPr="00063DF8">
        <w:rPr>
          <w:rFonts w:ascii="Times New Roman" w:hAnsi="Times New Roman"/>
          <w:bCs/>
          <w:sz w:val="22"/>
          <w:szCs w:val="22"/>
        </w:rPr>
        <w:t xml:space="preserve">as </w:t>
      </w:r>
      <w:r w:rsidR="00A010F7" w:rsidRPr="00063DF8">
        <w:rPr>
          <w:rFonts w:ascii="Times New Roman" w:hAnsi="Times New Roman"/>
          <w:bCs/>
          <w:sz w:val="22"/>
          <w:szCs w:val="22"/>
        </w:rPr>
        <w:t xml:space="preserve">identified in the </w:t>
      </w:r>
      <w:r w:rsidR="00522752" w:rsidRPr="00063DF8">
        <w:rPr>
          <w:rFonts w:ascii="Times New Roman" w:hAnsi="Times New Roman"/>
          <w:bCs/>
          <w:sz w:val="22"/>
          <w:szCs w:val="22"/>
        </w:rPr>
        <w:t>Certification</w:t>
      </w:r>
      <w:r w:rsidR="00A466C7" w:rsidRPr="00063DF8">
        <w:rPr>
          <w:rFonts w:ascii="Times New Roman" w:hAnsi="Times New Roman"/>
          <w:bCs/>
          <w:sz w:val="22"/>
          <w:szCs w:val="22"/>
        </w:rPr>
        <w:t>,</w:t>
      </w:r>
      <w:r w:rsidR="00522752" w:rsidRPr="00063DF8">
        <w:rPr>
          <w:rFonts w:ascii="Times New Roman" w:hAnsi="Times New Roman"/>
          <w:bCs/>
          <w:sz w:val="22"/>
          <w:szCs w:val="22"/>
        </w:rPr>
        <w:t xml:space="preserve"> </w:t>
      </w:r>
      <w:r w:rsidRPr="00063DF8">
        <w:rPr>
          <w:rFonts w:ascii="Times New Roman" w:hAnsi="Times New Roman"/>
          <w:bCs/>
          <w:sz w:val="22"/>
          <w:szCs w:val="22"/>
        </w:rPr>
        <w:t xml:space="preserve">shall be given favorable consideration in the competitive bidding process.  </w:t>
      </w:r>
      <w:r w:rsidR="00A010F7" w:rsidRPr="00063DF8">
        <w:rPr>
          <w:rFonts w:ascii="Times New Roman" w:hAnsi="Times New Roman"/>
          <w:bCs/>
          <w:sz w:val="22"/>
          <w:szCs w:val="22"/>
        </w:rPr>
        <w:t>Such f</w:t>
      </w:r>
      <w:r w:rsidRPr="00063DF8">
        <w:rPr>
          <w:rFonts w:ascii="Times New Roman" w:hAnsi="Times New Roman"/>
          <w:bCs/>
          <w:sz w:val="22"/>
          <w:szCs w:val="22"/>
        </w:rPr>
        <w:t>avorable consideration shall be consistent with and not supersede any preference given to resident bidders of the State and/or products raised or manufactured in the State</w:t>
      </w:r>
      <w:r w:rsidR="00A010F7" w:rsidRPr="00063DF8">
        <w:rPr>
          <w:rFonts w:ascii="Times New Roman" w:hAnsi="Times New Roman"/>
          <w:bCs/>
          <w:sz w:val="22"/>
          <w:szCs w:val="22"/>
        </w:rPr>
        <w:t xml:space="preserve">, as explained in </w:t>
      </w:r>
      <w:r w:rsidR="00834033" w:rsidRPr="00063DF8">
        <w:rPr>
          <w:rFonts w:ascii="Times New Roman" w:hAnsi="Times New Roman"/>
          <w:bCs/>
          <w:sz w:val="22"/>
          <w:szCs w:val="22"/>
        </w:rPr>
        <w:t xml:space="preserve">the </w:t>
      </w:r>
      <w:r w:rsidR="00A010F7" w:rsidRPr="00063DF8">
        <w:rPr>
          <w:rFonts w:ascii="Times New Roman" w:hAnsi="Times New Roman"/>
          <w:bCs/>
          <w:sz w:val="22"/>
          <w:szCs w:val="22"/>
        </w:rPr>
        <w:t>Method of Award</w:t>
      </w:r>
      <w:r w:rsidR="00834033" w:rsidRPr="00063DF8">
        <w:rPr>
          <w:rFonts w:ascii="Times New Roman" w:hAnsi="Times New Roman"/>
          <w:bCs/>
          <w:sz w:val="22"/>
          <w:szCs w:val="22"/>
        </w:rPr>
        <w:t xml:space="preserve"> section</w:t>
      </w:r>
      <w:r w:rsidRPr="00063DF8">
        <w:rPr>
          <w:rFonts w:ascii="Times New Roman" w:hAnsi="Times New Roman"/>
          <w:bCs/>
          <w:sz w:val="22"/>
          <w:szCs w:val="22"/>
        </w:rPr>
        <w:t>.</w:t>
      </w:r>
      <w:r w:rsidR="00AC2121" w:rsidRPr="00063DF8">
        <w:rPr>
          <w:rFonts w:ascii="Times New Roman" w:hAnsi="Times New Roman"/>
          <w:bCs/>
          <w:sz w:val="22"/>
          <w:szCs w:val="22"/>
        </w:rPr>
        <w:t xml:space="preserve">  </w:t>
      </w:r>
      <w:r w:rsidR="00AC2121" w:rsidRPr="00063DF8">
        <w:rPr>
          <w:rFonts w:ascii="Times New Roman" w:hAnsi="Times New Roman"/>
          <w:sz w:val="22"/>
          <w:szCs w:val="22"/>
        </w:rPr>
        <w:t>But, such favorable consideration shall not be employed if prohibited by law or other relevant authority or agreement.</w:t>
      </w:r>
    </w:p>
    <w:p w14:paraId="2929391C" w14:textId="77777777" w:rsidR="00366935" w:rsidRPr="00063DF8" w:rsidRDefault="00FE1B24" w:rsidP="004315C2">
      <w:pPr>
        <w:numPr>
          <w:ilvl w:val="1"/>
          <w:numId w:val="1"/>
        </w:numPr>
        <w:tabs>
          <w:tab w:val="left" w:pos="810"/>
        </w:tabs>
        <w:spacing w:before="120"/>
        <w:rPr>
          <w:rFonts w:ascii="Times New Roman" w:hAnsi="Times New Roman"/>
          <w:sz w:val="22"/>
          <w:szCs w:val="22"/>
        </w:rPr>
      </w:pPr>
      <w:bookmarkStart w:id="16" w:name="_Hlk36678683"/>
      <w:bookmarkEnd w:id="15"/>
      <w:r w:rsidRPr="00063DF8">
        <w:rPr>
          <w:rFonts w:ascii="Times New Roman" w:hAnsi="Times New Roman"/>
          <w:b/>
          <w:sz w:val="22"/>
          <w:szCs w:val="22"/>
        </w:rPr>
        <w:t>METHOD OF AWARD:</w:t>
      </w:r>
      <w:r w:rsidR="00D80D4D" w:rsidRPr="00063DF8">
        <w:rPr>
          <w:rFonts w:ascii="Times New Roman" w:hAnsi="Times New Roman"/>
          <w:sz w:val="22"/>
          <w:szCs w:val="22"/>
        </w:rPr>
        <w:t xml:space="preserve">  </w:t>
      </w:r>
      <w:r w:rsidR="007A0AA2" w:rsidRPr="00063DF8">
        <w:rPr>
          <w:rFonts w:ascii="Times New Roman" w:hAnsi="Times New Roman"/>
          <w:sz w:val="22"/>
          <w:szCs w:val="22"/>
        </w:rPr>
        <w:t xml:space="preserve">Awards will be made in the best interest of the State.  The State may award one or more contracts and reserves the right to make additional awards to other compliant bidders at any time </w:t>
      </w:r>
      <w:r w:rsidR="00366935" w:rsidRPr="00063DF8">
        <w:rPr>
          <w:rFonts w:ascii="Times New Roman" w:hAnsi="Times New Roman"/>
          <w:sz w:val="22"/>
          <w:szCs w:val="22"/>
        </w:rPr>
        <w:t>i</w:t>
      </w:r>
      <w:r w:rsidR="007A0AA2" w:rsidRPr="00063DF8">
        <w:rPr>
          <w:rFonts w:ascii="Times New Roman" w:hAnsi="Times New Roman"/>
          <w:sz w:val="22"/>
          <w:szCs w:val="22"/>
        </w:rPr>
        <w:t>f such award is deemed to be in the best interest of the State.  All other considerations being equal, preference will be given first to resident bidders of the state and/or to products raised or manufactured in the state, and then to bidders who have practices tha</w:t>
      </w:r>
      <w:r w:rsidR="00E80665" w:rsidRPr="00063DF8">
        <w:rPr>
          <w:rFonts w:ascii="Times New Roman" w:hAnsi="Times New Roman"/>
          <w:sz w:val="22"/>
          <w:szCs w:val="22"/>
        </w:rPr>
        <w:t xml:space="preserve">t promote clean energy and </w:t>
      </w:r>
      <w:r w:rsidR="007A0AA2" w:rsidRPr="00063DF8">
        <w:rPr>
          <w:rFonts w:ascii="Times New Roman" w:hAnsi="Times New Roman"/>
          <w:sz w:val="22"/>
          <w:szCs w:val="22"/>
        </w:rPr>
        <w:t xml:space="preserve">address climate change, as identified in the applicable </w:t>
      </w:r>
      <w:r w:rsidR="00F62BC6" w:rsidRPr="00063DF8">
        <w:rPr>
          <w:rFonts w:ascii="Times New Roman" w:hAnsi="Times New Roman"/>
          <w:sz w:val="22"/>
          <w:szCs w:val="22"/>
        </w:rPr>
        <w:t>Certificate of Compliance</w:t>
      </w:r>
      <w:r w:rsidR="007A0AA2" w:rsidRPr="00063DF8">
        <w:rPr>
          <w:rFonts w:ascii="Times New Roman" w:hAnsi="Times New Roman"/>
          <w:sz w:val="22"/>
          <w:szCs w:val="22"/>
        </w:rPr>
        <w:t>.</w:t>
      </w:r>
    </w:p>
    <w:p w14:paraId="2D80C1B0" w14:textId="77777777" w:rsidR="00E7034E" w:rsidRPr="00063DF8" w:rsidRDefault="00972BCB" w:rsidP="002703BE">
      <w:pPr>
        <w:numPr>
          <w:ilvl w:val="2"/>
          <w:numId w:val="3"/>
        </w:numPr>
        <w:spacing w:before="120"/>
        <w:ind w:left="1440" w:hanging="720"/>
        <w:rPr>
          <w:rFonts w:ascii="Times New Roman" w:hAnsi="Times New Roman"/>
          <w:sz w:val="22"/>
          <w:szCs w:val="22"/>
        </w:rPr>
      </w:pPr>
      <w:r w:rsidRPr="00063DF8">
        <w:rPr>
          <w:rFonts w:ascii="Times New Roman" w:hAnsi="Times New Roman"/>
          <w:b/>
          <w:sz w:val="22"/>
          <w:szCs w:val="22"/>
        </w:rPr>
        <w:t>Evaluation Criteria:</w:t>
      </w:r>
      <w:r w:rsidR="00317F43" w:rsidRPr="00063DF8">
        <w:rPr>
          <w:rFonts w:ascii="Times New Roman" w:hAnsi="Times New Roman"/>
          <w:b/>
          <w:sz w:val="22"/>
          <w:szCs w:val="22"/>
        </w:rPr>
        <w:t xml:space="preserve">  </w:t>
      </w:r>
      <w:r w:rsidR="00366935" w:rsidRPr="00063DF8">
        <w:rPr>
          <w:rFonts w:ascii="Times New Roman" w:hAnsi="Times New Roman"/>
          <w:sz w:val="22"/>
          <w:szCs w:val="22"/>
        </w:rPr>
        <w:t xml:space="preserve">Consideration shall be given to </w:t>
      </w:r>
      <w:r w:rsidR="00E7034E" w:rsidRPr="00063DF8">
        <w:rPr>
          <w:rFonts w:ascii="Times New Roman" w:hAnsi="Times New Roman"/>
          <w:sz w:val="22"/>
          <w:szCs w:val="22"/>
        </w:rPr>
        <w:t xml:space="preserve">the </w:t>
      </w:r>
      <w:r w:rsidR="00E52619" w:rsidRPr="00063DF8">
        <w:rPr>
          <w:rFonts w:ascii="Times New Roman" w:hAnsi="Times New Roman"/>
          <w:sz w:val="22"/>
          <w:szCs w:val="22"/>
        </w:rPr>
        <w:t xml:space="preserve">Bidder’s </w:t>
      </w:r>
      <w:r w:rsidR="00E7034E" w:rsidRPr="00063DF8">
        <w:rPr>
          <w:rFonts w:ascii="Times New Roman" w:hAnsi="Times New Roman"/>
          <w:sz w:val="22"/>
          <w:szCs w:val="22"/>
        </w:rPr>
        <w:t>project approach and methodology, qualifications and experience, ability to provide the services within the defined timeline, cost, and</w:t>
      </w:r>
      <w:r w:rsidR="00324877" w:rsidRPr="00063DF8">
        <w:rPr>
          <w:rFonts w:ascii="Times New Roman" w:hAnsi="Times New Roman"/>
          <w:sz w:val="22"/>
          <w:szCs w:val="22"/>
        </w:rPr>
        <w:t>/or</w:t>
      </w:r>
      <w:r w:rsidR="00E7034E" w:rsidRPr="00063DF8">
        <w:rPr>
          <w:rFonts w:ascii="Times New Roman" w:hAnsi="Times New Roman"/>
          <w:sz w:val="22"/>
          <w:szCs w:val="22"/>
        </w:rPr>
        <w:t xml:space="preserve"> success in completing similar projects</w:t>
      </w:r>
      <w:r w:rsidR="00E52619" w:rsidRPr="00063DF8">
        <w:rPr>
          <w:rFonts w:ascii="Times New Roman" w:hAnsi="Times New Roman"/>
          <w:sz w:val="22"/>
          <w:szCs w:val="22"/>
        </w:rPr>
        <w:t>, as applicable, and to the extent specified below</w:t>
      </w:r>
      <w:r w:rsidR="00E7034E" w:rsidRPr="00063DF8">
        <w:rPr>
          <w:rFonts w:ascii="Times New Roman" w:hAnsi="Times New Roman"/>
          <w:sz w:val="22"/>
          <w:szCs w:val="22"/>
        </w:rPr>
        <w:t>.</w:t>
      </w:r>
    </w:p>
    <w:p w14:paraId="3F934099" w14:textId="77777777" w:rsidR="00BE5034" w:rsidRPr="00063DF8" w:rsidRDefault="00BE5034" w:rsidP="002703BE">
      <w:pPr>
        <w:numPr>
          <w:ilvl w:val="2"/>
          <w:numId w:val="3"/>
        </w:numPr>
        <w:spacing w:before="120"/>
        <w:ind w:left="1440" w:hanging="720"/>
        <w:rPr>
          <w:rFonts w:ascii="Times New Roman" w:hAnsi="Times New Roman"/>
          <w:b/>
          <w:sz w:val="22"/>
          <w:szCs w:val="22"/>
        </w:rPr>
      </w:pPr>
      <w:r w:rsidRPr="00063DF8">
        <w:rPr>
          <w:rFonts w:ascii="Times New Roman" w:hAnsi="Times New Roman"/>
          <w:b/>
          <w:sz w:val="22"/>
          <w:szCs w:val="22"/>
        </w:rPr>
        <w:t xml:space="preserve">Minimum Requirements: </w:t>
      </w:r>
      <w:r w:rsidRPr="00063DF8">
        <w:rPr>
          <w:rFonts w:ascii="Times New Roman" w:hAnsi="Times New Roman"/>
          <w:bCs/>
          <w:sz w:val="22"/>
          <w:szCs w:val="22"/>
        </w:rPr>
        <w:t>Each proposal will be reviewed to ensure it is sufficiently responsive to the RFP to allow a complete evaluation. Failure to comply with the instructions to bidders shall deem the proposal non-responsive and subject to rejection without further consideration. The State reserves the right to waive minor irregularities.</w:t>
      </w:r>
    </w:p>
    <w:p w14:paraId="0F220840" w14:textId="77777777" w:rsidR="00BE5034" w:rsidRPr="00063DF8" w:rsidRDefault="00BE5034" w:rsidP="002703BE">
      <w:pPr>
        <w:numPr>
          <w:ilvl w:val="2"/>
          <w:numId w:val="3"/>
        </w:numPr>
        <w:spacing w:before="120"/>
        <w:ind w:left="1440" w:hanging="720"/>
        <w:rPr>
          <w:rFonts w:ascii="Times New Roman" w:hAnsi="Times New Roman"/>
          <w:b/>
          <w:sz w:val="22"/>
          <w:szCs w:val="22"/>
        </w:rPr>
      </w:pPr>
      <w:r w:rsidRPr="00063DF8">
        <w:rPr>
          <w:rFonts w:ascii="Times New Roman" w:hAnsi="Times New Roman"/>
          <w:sz w:val="22"/>
          <w:szCs w:val="22"/>
        </w:rPr>
        <w:t>Proposals will be deemed to have either passed or failed the Minimum Requirements. The State reserves the right to reject any and all proposals.</w:t>
      </w:r>
    </w:p>
    <w:p w14:paraId="27A32A7C" w14:textId="77777777" w:rsidR="00BE5034" w:rsidRPr="00063DF8" w:rsidRDefault="00BE5034" w:rsidP="002703BE">
      <w:pPr>
        <w:numPr>
          <w:ilvl w:val="2"/>
          <w:numId w:val="3"/>
        </w:numPr>
        <w:spacing w:before="120"/>
        <w:ind w:left="1440" w:hanging="720"/>
        <w:rPr>
          <w:rFonts w:ascii="Times New Roman" w:hAnsi="Times New Roman"/>
          <w:sz w:val="22"/>
          <w:szCs w:val="22"/>
        </w:rPr>
      </w:pPr>
      <w:r w:rsidRPr="00063DF8">
        <w:rPr>
          <w:rFonts w:ascii="Times New Roman" w:eastAsia="Calibri" w:hAnsi="Times New Roman"/>
          <w:spacing w:val="-3"/>
          <w:sz w:val="22"/>
          <w:szCs w:val="22"/>
        </w:rPr>
        <w:t>Any</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pricing</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proposal</w:t>
      </w:r>
      <w:r w:rsidRPr="00063DF8">
        <w:rPr>
          <w:rFonts w:ascii="Times New Roman" w:eastAsia="Calibri" w:hAnsi="Times New Roman"/>
          <w:spacing w:val="-6"/>
          <w:sz w:val="22"/>
          <w:szCs w:val="22"/>
        </w:rPr>
        <w:t xml:space="preserve"> </w:t>
      </w:r>
      <w:r w:rsidRPr="00063DF8">
        <w:rPr>
          <w:rFonts w:ascii="Times New Roman" w:eastAsia="Calibri" w:hAnsi="Times New Roman"/>
          <w:spacing w:val="-3"/>
          <w:sz w:val="22"/>
          <w:szCs w:val="22"/>
        </w:rPr>
        <w:t>that</w:t>
      </w:r>
      <w:r w:rsidRPr="00063DF8">
        <w:rPr>
          <w:rFonts w:ascii="Times New Roman" w:eastAsia="Calibri" w:hAnsi="Times New Roman"/>
          <w:spacing w:val="-6"/>
          <w:sz w:val="22"/>
          <w:szCs w:val="22"/>
        </w:rPr>
        <w:t xml:space="preserve"> </w:t>
      </w:r>
      <w:r w:rsidRPr="00063DF8">
        <w:rPr>
          <w:rFonts w:ascii="Times New Roman" w:eastAsia="Calibri" w:hAnsi="Times New Roman"/>
          <w:spacing w:val="-1"/>
          <w:sz w:val="22"/>
          <w:szCs w:val="22"/>
        </w:rPr>
        <w:t>is</w:t>
      </w:r>
      <w:r w:rsidRPr="00063DF8">
        <w:rPr>
          <w:rFonts w:ascii="Times New Roman" w:eastAsia="Calibri" w:hAnsi="Times New Roman"/>
          <w:spacing w:val="-10"/>
          <w:sz w:val="22"/>
          <w:szCs w:val="22"/>
        </w:rPr>
        <w:t xml:space="preserve"> </w:t>
      </w:r>
      <w:r w:rsidRPr="00063DF8">
        <w:rPr>
          <w:rFonts w:ascii="Times New Roman" w:eastAsia="Calibri" w:hAnsi="Times New Roman"/>
          <w:spacing w:val="-4"/>
          <w:sz w:val="22"/>
          <w:szCs w:val="22"/>
        </w:rPr>
        <w:t>incomplete,</w:t>
      </w:r>
      <w:r w:rsidRPr="00063DF8">
        <w:rPr>
          <w:rFonts w:ascii="Times New Roman" w:eastAsia="Calibri" w:hAnsi="Times New Roman"/>
          <w:spacing w:val="-5"/>
          <w:sz w:val="22"/>
          <w:szCs w:val="22"/>
        </w:rPr>
        <w:t xml:space="preserve"> </w:t>
      </w:r>
      <w:r w:rsidRPr="00063DF8">
        <w:rPr>
          <w:rFonts w:ascii="Times New Roman" w:eastAsia="Calibri" w:hAnsi="Times New Roman"/>
          <w:spacing w:val="-4"/>
          <w:sz w:val="22"/>
          <w:szCs w:val="22"/>
        </w:rPr>
        <w:t>exceeds</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$100,000</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per</w:t>
      </w:r>
      <w:r w:rsidRPr="00063DF8">
        <w:rPr>
          <w:rFonts w:ascii="Times New Roman" w:eastAsia="Calibri" w:hAnsi="Times New Roman"/>
          <w:spacing w:val="-4"/>
          <w:sz w:val="22"/>
          <w:szCs w:val="22"/>
        </w:rPr>
        <w:t xml:space="preserve"> year,</w:t>
      </w:r>
      <w:r w:rsidRPr="00063DF8">
        <w:rPr>
          <w:rFonts w:ascii="Times New Roman" w:eastAsia="Calibri" w:hAnsi="Times New Roman"/>
          <w:spacing w:val="-8"/>
          <w:sz w:val="22"/>
          <w:szCs w:val="22"/>
        </w:rPr>
        <w:t xml:space="preserve"> </w:t>
      </w:r>
      <w:r w:rsidRPr="00063DF8">
        <w:rPr>
          <w:rFonts w:ascii="Times New Roman" w:eastAsia="Calibri" w:hAnsi="Times New Roman"/>
          <w:spacing w:val="-2"/>
          <w:sz w:val="22"/>
          <w:szCs w:val="22"/>
        </w:rPr>
        <w:t>1.0</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per</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full</w:t>
      </w:r>
      <w:r w:rsidRPr="00063DF8">
        <w:rPr>
          <w:rFonts w:ascii="Times New Roman" w:eastAsia="Calibri" w:hAnsi="Times New Roman"/>
          <w:spacing w:val="-6"/>
          <w:sz w:val="22"/>
          <w:szCs w:val="22"/>
        </w:rPr>
        <w:t xml:space="preserve"> </w:t>
      </w:r>
      <w:r w:rsidRPr="00063DF8">
        <w:rPr>
          <w:rFonts w:ascii="Times New Roman" w:eastAsia="Calibri" w:hAnsi="Times New Roman"/>
          <w:spacing w:val="-4"/>
          <w:sz w:val="22"/>
          <w:szCs w:val="22"/>
        </w:rPr>
        <w:t>time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equivalent</w:t>
      </w:r>
      <w:r w:rsidRPr="00063DF8">
        <w:rPr>
          <w:rFonts w:ascii="Times New Roman" w:eastAsia="Calibri" w:hAnsi="Times New Roman"/>
          <w:spacing w:val="-6"/>
          <w:sz w:val="22"/>
          <w:szCs w:val="22"/>
        </w:rPr>
        <w:t xml:space="preserve"> </w:t>
      </w:r>
      <w:r w:rsidRPr="00063DF8">
        <w:rPr>
          <w:rFonts w:ascii="Times New Roman" w:eastAsia="Calibri" w:hAnsi="Times New Roman"/>
          <w:spacing w:val="-2"/>
          <w:sz w:val="22"/>
          <w:szCs w:val="22"/>
        </w:rPr>
        <w:t>or</w:t>
      </w:r>
      <w:r w:rsidRPr="00063DF8">
        <w:rPr>
          <w:rFonts w:ascii="Times New Roman" w:eastAsia="Calibri" w:hAnsi="Times New Roman"/>
          <w:spacing w:val="-9"/>
          <w:sz w:val="22"/>
          <w:szCs w:val="22"/>
        </w:rPr>
        <w:t xml:space="preserve"> </w:t>
      </w:r>
      <w:r w:rsidRPr="00063DF8">
        <w:rPr>
          <w:rFonts w:ascii="Times New Roman" w:eastAsia="Calibri" w:hAnsi="Times New Roman"/>
          <w:spacing w:val="-1"/>
          <w:sz w:val="22"/>
          <w:szCs w:val="22"/>
        </w:rPr>
        <w:t xml:space="preserve">in </w:t>
      </w:r>
      <w:r w:rsidRPr="00063DF8">
        <w:rPr>
          <w:rFonts w:ascii="Times New Roman" w:eastAsia="Calibri" w:hAnsi="Times New Roman"/>
          <w:spacing w:val="-3"/>
          <w:sz w:val="22"/>
          <w:szCs w:val="22"/>
        </w:rPr>
        <w:t>which</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there</w:t>
      </w:r>
      <w:r w:rsidRPr="00063DF8">
        <w:rPr>
          <w:rFonts w:ascii="Times New Roman" w:eastAsia="Calibri" w:hAnsi="Times New Roman"/>
          <w:spacing w:val="-5"/>
          <w:sz w:val="22"/>
          <w:szCs w:val="22"/>
        </w:rPr>
        <w:t xml:space="preserve"> </w:t>
      </w:r>
      <w:r w:rsidRPr="00063DF8">
        <w:rPr>
          <w:rFonts w:ascii="Times New Roman" w:eastAsia="Calibri" w:hAnsi="Times New Roman"/>
          <w:spacing w:val="-3"/>
          <w:sz w:val="22"/>
          <w:szCs w:val="22"/>
        </w:rPr>
        <w:t>are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significant</w:t>
      </w:r>
      <w:r w:rsidRPr="00063DF8">
        <w:rPr>
          <w:rFonts w:ascii="Times New Roman" w:eastAsia="Calibri" w:hAnsi="Times New Roman"/>
          <w:spacing w:val="-6"/>
          <w:sz w:val="22"/>
          <w:szCs w:val="22"/>
        </w:rPr>
        <w:t xml:space="preserve"> </w:t>
      </w:r>
      <w:r w:rsidRPr="00063DF8">
        <w:rPr>
          <w:rFonts w:ascii="Times New Roman" w:eastAsia="Calibri" w:hAnsi="Times New Roman"/>
          <w:spacing w:val="-4"/>
          <w:sz w:val="22"/>
          <w:szCs w:val="22"/>
        </w:rPr>
        <w:t>inconsistencies</w:t>
      </w:r>
      <w:r w:rsidRPr="00063DF8">
        <w:rPr>
          <w:rFonts w:ascii="Times New Roman" w:eastAsia="Calibri" w:hAnsi="Times New Roman"/>
          <w:spacing w:val="-7"/>
          <w:sz w:val="22"/>
          <w:szCs w:val="22"/>
        </w:rPr>
        <w:t xml:space="preserve"> </w:t>
      </w:r>
      <w:r w:rsidRPr="00063DF8">
        <w:rPr>
          <w:rFonts w:ascii="Times New Roman" w:eastAsia="Calibri" w:hAnsi="Times New Roman"/>
          <w:spacing w:val="-2"/>
          <w:sz w:val="22"/>
          <w:szCs w:val="22"/>
        </w:rPr>
        <w:t>or</w:t>
      </w:r>
      <w:r w:rsidRPr="00063DF8">
        <w:rPr>
          <w:rFonts w:ascii="Times New Roman" w:eastAsia="Calibri" w:hAnsi="Times New Roman"/>
          <w:spacing w:val="-9"/>
          <w:sz w:val="22"/>
          <w:szCs w:val="22"/>
        </w:rPr>
        <w:t xml:space="preserve"> </w:t>
      </w:r>
      <w:r w:rsidRPr="00063DF8">
        <w:rPr>
          <w:rFonts w:ascii="Times New Roman" w:eastAsia="Calibri" w:hAnsi="Times New Roman"/>
          <w:spacing w:val="-4"/>
          <w:sz w:val="22"/>
          <w:szCs w:val="22"/>
        </w:rPr>
        <w:t>inaccuracies</w:t>
      </w:r>
      <w:r w:rsidRPr="00063DF8">
        <w:rPr>
          <w:rFonts w:ascii="Times New Roman" w:eastAsia="Calibri" w:hAnsi="Times New Roman"/>
          <w:spacing w:val="-5"/>
          <w:sz w:val="22"/>
          <w:szCs w:val="22"/>
        </w:rPr>
        <w:t xml:space="preserve"> </w:t>
      </w:r>
      <w:r w:rsidRPr="00063DF8">
        <w:rPr>
          <w:rFonts w:ascii="Times New Roman" w:eastAsia="Calibri" w:hAnsi="Times New Roman"/>
          <w:spacing w:val="-3"/>
          <w:sz w:val="22"/>
          <w:szCs w:val="22"/>
        </w:rPr>
        <w:t>may</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be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rejected</w:t>
      </w:r>
      <w:r w:rsidRPr="00063DF8">
        <w:rPr>
          <w:rFonts w:ascii="Times New Roman" w:eastAsia="Calibri" w:hAnsi="Times New Roman"/>
          <w:spacing w:val="-8"/>
          <w:sz w:val="22"/>
          <w:szCs w:val="22"/>
        </w:rPr>
        <w:t xml:space="preserve"> </w:t>
      </w:r>
      <w:r w:rsidRPr="00063DF8">
        <w:rPr>
          <w:rFonts w:ascii="Times New Roman" w:eastAsia="Calibri" w:hAnsi="Times New Roman"/>
          <w:spacing w:val="-2"/>
          <w:sz w:val="22"/>
          <w:szCs w:val="22"/>
        </w:rPr>
        <w:t>by</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State.</w:t>
      </w:r>
    </w:p>
    <w:p w14:paraId="39A1A978" w14:textId="66D46745" w:rsidR="00BE5034" w:rsidRPr="00063DF8" w:rsidRDefault="00750F09" w:rsidP="00BE5034">
      <w:pPr>
        <w:tabs>
          <w:tab w:val="left" w:pos="1080"/>
        </w:tabs>
        <w:spacing w:before="120"/>
        <w:ind w:left="1080"/>
        <w:rPr>
          <w:rFonts w:ascii="Times New Roman" w:hAnsi="Times New Roman"/>
          <w:sz w:val="22"/>
          <w:szCs w:val="22"/>
        </w:rPr>
      </w:pPr>
      <w:r>
        <w:rPr>
          <w:rFonts w:ascii="Times New Roman" w:hAnsi="Times New Roman"/>
          <w:sz w:val="22"/>
          <w:szCs w:val="22"/>
        </w:rPr>
        <w:br/>
      </w:r>
      <w:r>
        <w:rPr>
          <w:rFonts w:ascii="Times New Roman" w:hAnsi="Times New Roman"/>
          <w:sz w:val="22"/>
          <w:szCs w:val="22"/>
        </w:rPr>
        <w:br/>
      </w:r>
      <w:r>
        <w:rPr>
          <w:rFonts w:ascii="Times New Roman" w:hAnsi="Times New Roman"/>
          <w:sz w:val="22"/>
          <w:szCs w:val="22"/>
        </w:rPr>
        <w:br/>
      </w:r>
      <w:r>
        <w:rPr>
          <w:rFonts w:ascii="Times New Roman" w:hAnsi="Times New Roman"/>
          <w:sz w:val="22"/>
          <w:szCs w:val="22"/>
        </w:rPr>
        <w:lastRenderedPageBreak/>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535"/>
      </w:tblGrid>
      <w:tr w:rsidR="00BE5034" w:rsidRPr="00063DF8" w14:paraId="012DC37F" w14:textId="77777777" w:rsidTr="002703BE">
        <w:trPr>
          <w:trHeight w:val="576"/>
          <w:jc w:val="center"/>
        </w:trPr>
        <w:tc>
          <w:tcPr>
            <w:tcW w:w="7735" w:type="dxa"/>
            <w:shd w:val="clear" w:color="auto" w:fill="auto"/>
            <w:vAlign w:val="center"/>
          </w:tcPr>
          <w:p w14:paraId="09EF32F2" w14:textId="77777777" w:rsidR="00BE5034" w:rsidRPr="00063DF8" w:rsidRDefault="00BE5034" w:rsidP="00620BC3">
            <w:pPr>
              <w:widowControl w:val="0"/>
              <w:spacing w:before="72"/>
              <w:jc w:val="center"/>
              <w:outlineLvl w:val="0"/>
              <w:rPr>
                <w:rFonts w:ascii="Times New Roman" w:eastAsia="Calibri" w:hAnsi="Times New Roman"/>
                <w:b/>
                <w:bCs/>
                <w:spacing w:val="-4"/>
                <w:sz w:val="22"/>
                <w:szCs w:val="22"/>
              </w:rPr>
            </w:pPr>
            <w:bookmarkStart w:id="17" w:name="_Hlk36678757"/>
            <w:bookmarkEnd w:id="16"/>
            <w:r w:rsidRPr="00063DF8">
              <w:rPr>
                <w:rFonts w:ascii="Times New Roman" w:eastAsia="Calibri" w:hAnsi="Times New Roman"/>
                <w:b/>
                <w:bCs/>
                <w:spacing w:val="-4"/>
                <w:sz w:val="22"/>
                <w:szCs w:val="22"/>
              </w:rPr>
              <w:t>Evaluation</w:t>
            </w:r>
            <w:r w:rsidRPr="00063DF8">
              <w:rPr>
                <w:rFonts w:ascii="Times New Roman" w:eastAsia="Calibri" w:hAnsi="Times New Roman"/>
                <w:b/>
                <w:bCs/>
                <w:spacing w:val="-8"/>
                <w:sz w:val="22"/>
                <w:szCs w:val="22"/>
              </w:rPr>
              <w:t xml:space="preserve"> </w:t>
            </w:r>
            <w:r w:rsidRPr="00063DF8">
              <w:rPr>
                <w:rFonts w:ascii="Times New Roman" w:eastAsia="Calibri" w:hAnsi="Times New Roman"/>
                <w:b/>
                <w:bCs/>
                <w:spacing w:val="-3"/>
                <w:sz w:val="22"/>
                <w:szCs w:val="22"/>
              </w:rPr>
              <w:t>of</w:t>
            </w:r>
            <w:r w:rsidRPr="00063DF8">
              <w:rPr>
                <w:rFonts w:ascii="Times New Roman" w:eastAsia="Calibri" w:hAnsi="Times New Roman"/>
                <w:b/>
                <w:bCs/>
                <w:spacing w:val="-4"/>
                <w:sz w:val="22"/>
                <w:szCs w:val="22"/>
              </w:rPr>
              <w:t xml:space="preserve"> </w:t>
            </w:r>
            <w:r w:rsidRPr="00063DF8">
              <w:rPr>
                <w:rFonts w:ascii="Times New Roman" w:eastAsia="Calibri" w:hAnsi="Times New Roman"/>
                <w:b/>
                <w:bCs/>
                <w:spacing w:val="-3"/>
                <w:sz w:val="22"/>
                <w:szCs w:val="22"/>
              </w:rPr>
              <w:t>RFP</w:t>
            </w:r>
            <w:r w:rsidRPr="00063DF8">
              <w:rPr>
                <w:rFonts w:ascii="Times New Roman" w:eastAsia="Calibri" w:hAnsi="Times New Roman"/>
                <w:b/>
                <w:bCs/>
                <w:spacing w:val="-8"/>
                <w:sz w:val="22"/>
                <w:szCs w:val="22"/>
              </w:rPr>
              <w:t xml:space="preserve"> </w:t>
            </w:r>
            <w:r w:rsidRPr="00063DF8">
              <w:rPr>
                <w:rFonts w:ascii="Times New Roman" w:eastAsia="Calibri" w:hAnsi="Times New Roman"/>
                <w:b/>
                <w:bCs/>
                <w:spacing w:val="-4"/>
                <w:sz w:val="22"/>
                <w:szCs w:val="22"/>
              </w:rPr>
              <w:t>Minimum</w:t>
            </w:r>
            <w:r w:rsidRPr="00063DF8">
              <w:rPr>
                <w:rFonts w:ascii="Times New Roman" w:eastAsia="Calibri" w:hAnsi="Times New Roman"/>
                <w:b/>
                <w:bCs/>
                <w:spacing w:val="-9"/>
                <w:sz w:val="22"/>
                <w:szCs w:val="22"/>
              </w:rPr>
              <w:t xml:space="preserve"> </w:t>
            </w:r>
            <w:r w:rsidRPr="00063DF8">
              <w:rPr>
                <w:rFonts w:ascii="Times New Roman" w:eastAsia="Calibri" w:hAnsi="Times New Roman"/>
                <w:b/>
                <w:bCs/>
                <w:spacing w:val="-4"/>
                <w:sz w:val="22"/>
                <w:szCs w:val="22"/>
              </w:rPr>
              <w:t>Requirements</w:t>
            </w:r>
          </w:p>
          <w:p w14:paraId="388212EE" w14:textId="77777777" w:rsidR="00BE5034" w:rsidRPr="00063DF8" w:rsidRDefault="00BE5034" w:rsidP="00620BC3">
            <w:pPr>
              <w:widowControl w:val="0"/>
              <w:spacing w:before="72"/>
              <w:jc w:val="center"/>
              <w:outlineLvl w:val="0"/>
              <w:rPr>
                <w:rFonts w:ascii="Times New Roman" w:eastAsia="Calibri" w:hAnsi="Times New Roman"/>
                <w:b/>
                <w:bCs/>
                <w:spacing w:val="-4"/>
                <w:sz w:val="22"/>
                <w:szCs w:val="22"/>
              </w:rPr>
            </w:pPr>
            <w:r w:rsidRPr="00063DF8">
              <w:rPr>
                <w:rFonts w:ascii="Times New Roman" w:eastAsia="Calibri" w:hAnsi="Times New Roman"/>
                <w:spacing w:val="-3"/>
                <w:sz w:val="22"/>
                <w:szCs w:val="22"/>
              </w:rPr>
              <w:t>Only</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those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 xml:space="preserve">proposals </w:t>
            </w:r>
            <w:r w:rsidRPr="00063DF8">
              <w:rPr>
                <w:rFonts w:ascii="Times New Roman" w:eastAsia="Calibri" w:hAnsi="Times New Roman"/>
                <w:spacing w:val="-3"/>
                <w:sz w:val="22"/>
                <w:szCs w:val="22"/>
              </w:rPr>
              <w:t>passing</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minimum</w:t>
            </w:r>
            <w:r w:rsidRPr="00063DF8">
              <w:rPr>
                <w:rFonts w:ascii="Times New Roman" w:eastAsia="Calibri" w:hAnsi="Times New Roman"/>
                <w:spacing w:val="-9"/>
                <w:sz w:val="22"/>
                <w:szCs w:val="22"/>
              </w:rPr>
              <w:t xml:space="preserve"> </w:t>
            </w:r>
            <w:r w:rsidRPr="00063DF8">
              <w:rPr>
                <w:rFonts w:ascii="Times New Roman" w:eastAsia="Calibri" w:hAnsi="Times New Roman"/>
                <w:spacing w:val="-4"/>
                <w:sz w:val="22"/>
                <w:szCs w:val="22"/>
              </w:rPr>
              <w:t>requirements</w:t>
            </w:r>
            <w:r w:rsidRPr="00063DF8">
              <w:rPr>
                <w:rFonts w:ascii="Times New Roman" w:eastAsia="Calibri" w:hAnsi="Times New Roman"/>
                <w:spacing w:val="-5"/>
                <w:sz w:val="22"/>
                <w:szCs w:val="22"/>
              </w:rPr>
              <w:t xml:space="preserve"> </w:t>
            </w:r>
            <w:r w:rsidRPr="00063DF8">
              <w:rPr>
                <w:rFonts w:ascii="Times New Roman" w:eastAsia="Calibri" w:hAnsi="Times New Roman"/>
                <w:spacing w:val="-3"/>
                <w:sz w:val="22"/>
                <w:szCs w:val="22"/>
              </w:rPr>
              <w:t>will</w:t>
            </w:r>
            <w:r w:rsidRPr="00063DF8">
              <w:rPr>
                <w:rFonts w:ascii="Times New Roman" w:eastAsia="Calibri" w:hAnsi="Times New Roman"/>
                <w:spacing w:val="-6"/>
                <w:sz w:val="22"/>
                <w:szCs w:val="22"/>
              </w:rPr>
              <w:t xml:space="preserve"> </w:t>
            </w:r>
            <w:r w:rsidRPr="00063DF8">
              <w:rPr>
                <w:rFonts w:ascii="Times New Roman" w:eastAsia="Calibri" w:hAnsi="Times New Roman"/>
                <w:spacing w:val="-3"/>
                <w:sz w:val="22"/>
                <w:szCs w:val="22"/>
              </w:rPr>
              <w:t>be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considered.</w:t>
            </w:r>
          </w:p>
        </w:tc>
        <w:tc>
          <w:tcPr>
            <w:tcW w:w="1535" w:type="dxa"/>
            <w:shd w:val="clear" w:color="auto" w:fill="auto"/>
            <w:vAlign w:val="center"/>
          </w:tcPr>
          <w:p w14:paraId="711D03F5" w14:textId="77777777" w:rsidR="00BE5034" w:rsidRPr="00063DF8" w:rsidRDefault="00BE5034" w:rsidP="00620BC3">
            <w:pPr>
              <w:widowControl w:val="0"/>
              <w:spacing w:before="72"/>
              <w:jc w:val="center"/>
              <w:outlineLvl w:val="0"/>
              <w:rPr>
                <w:rFonts w:ascii="Times New Roman" w:eastAsia="Calibri" w:hAnsi="Times New Roman"/>
                <w:bCs/>
                <w:spacing w:val="-1"/>
                <w:sz w:val="22"/>
                <w:szCs w:val="22"/>
              </w:rPr>
            </w:pPr>
            <w:r w:rsidRPr="00063DF8">
              <w:rPr>
                <w:rFonts w:ascii="Times New Roman" w:eastAsia="Calibri" w:hAnsi="Times New Roman"/>
                <w:bCs/>
                <w:spacing w:val="-1"/>
                <w:sz w:val="22"/>
                <w:szCs w:val="22"/>
              </w:rPr>
              <w:t>Pass/Fail</w:t>
            </w:r>
          </w:p>
        </w:tc>
      </w:tr>
      <w:tr w:rsidR="00BE5034" w:rsidRPr="00063DF8" w14:paraId="2BB0796A" w14:textId="77777777" w:rsidTr="002703BE">
        <w:trPr>
          <w:trHeight w:val="576"/>
          <w:jc w:val="center"/>
        </w:trPr>
        <w:tc>
          <w:tcPr>
            <w:tcW w:w="7735" w:type="dxa"/>
            <w:shd w:val="clear" w:color="auto" w:fill="auto"/>
            <w:vAlign w:val="center"/>
          </w:tcPr>
          <w:p w14:paraId="53B18B6B" w14:textId="77777777" w:rsidR="00BE5034" w:rsidRPr="00063DF8" w:rsidRDefault="00BE5034" w:rsidP="00620BC3">
            <w:pPr>
              <w:widowControl w:val="0"/>
              <w:spacing w:before="72"/>
              <w:jc w:val="center"/>
              <w:outlineLvl w:val="0"/>
              <w:rPr>
                <w:rFonts w:ascii="Times New Roman" w:eastAsia="Calibri" w:hAnsi="Times New Roman"/>
                <w:b/>
                <w:bCs/>
                <w:spacing w:val="-4"/>
                <w:sz w:val="22"/>
                <w:szCs w:val="22"/>
              </w:rPr>
            </w:pPr>
            <w:r w:rsidRPr="00063DF8">
              <w:rPr>
                <w:rFonts w:ascii="Times New Roman" w:eastAsia="Calibri" w:hAnsi="Times New Roman"/>
                <w:b/>
                <w:bCs/>
                <w:spacing w:val="-4"/>
                <w:sz w:val="22"/>
                <w:szCs w:val="22"/>
              </w:rPr>
              <w:t>Evaluation</w:t>
            </w:r>
            <w:r w:rsidRPr="00063DF8">
              <w:rPr>
                <w:rFonts w:ascii="Times New Roman" w:eastAsia="Calibri" w:hAnsi="Times New Roman"/>
                <w:b/>
                <w:bCs/>
                <w:spacing w:val="-8"/>
                <w:sz w:val="22"/>
                <w:szCs w:val="22"/>
              </w:rPr>
              <w:t xml:space="preserve"> </w:t>
            </w:r>
            <w:r w:rsidRPr="00063DF8">
              <w:rPr>
                <w:rFonts w:ascii="Times New Roman" w:eastAsia="Calibri" w:hAnsi="Times New Roman"/>
                <w:b/>
                <w:bCs/>
                <w:spacing w:val="-3"/>
                <w:sz w:val="22"/>
                <w:szCs w:val="22"/>
              </w:rPr>
              <w:t>of</w:t>
            </w:r>
            <w:r w:rsidRPr="00063DF8">
              <w:rPr>
                <w:rFonts w:ascii="Times New Roman" w:eastAsia="Calibri" w:hAnsi="Times New Roman"/>
                <w:b/>
                <w:bCs/>
                <w:spacing w:val="-7"/>
                <w:sz w:val="22"/>
                <w:szCs w:val="22"/>
              </w:rPr>
              <w:t xml:space="preserve"> </w:t>
            </w:r>
            <w:r w:rsidRPr="00063DF8">
              <w:rPr>
                <w:rFonts w:ascii="Times New Roman" w:eastAsia="Calibri" w:hAnsi="Times New Roman"/>
                <w:b/>
                <w:bCs/>
                <w:spacing w:val="-3"/>
                <w:sz w:val="22"/>
                <w:szCs w:val="22"/>
              </w:rPr>
              <w:t>the</w:t>
            </w:r>
            <w:r w:rsidRPr="00063DF8">
              <w:rPr>
                <w:rFonts w:ascii="Times New Roman" w:eastAsia="Calibri" w:hAnsi="Times New Roman"/>
                <w:b/>
                <w:bCs/>
                <w:spacing w:val="-5"/>
                <w:sz w:val="22"/>
                <w:szCs w:val="22"/>
              </w:rPr>
              <w:t xml:space="preserve"> </w:t>
            </w:r>
            <w:r w:rsidRPr="00063DF8">
              <w:rPr>
                <w:rFonts w:ascii="Times New Roman" w:eastAsia="Calibri" w:hAnsi="Times New Roman"/>
                <w:b/>
                <w:bCs/>
                <w:spacing w:val="-4"/>
                <w:sz w:val="22"/>
                <w:szCs w:val="22"/>
              </w:rPr>
              <w:t>Bidder’s</w:t>
            </w:r>
            <w:r w:rsidRPr="00063DF8">
              <w:rPr>
                <w:rFonts w:ascii="Times New Roman" w:eastAsia="Calibri" w:hAnsi="Times New Roman"/>
                <w:b/>
                <w:bCs/>
                <w:spacing w:val="-5"/>
                <w:sz w:val="22"/>
                <w:szCs w:val="22"/>
              </w:rPr>
              <w:t xml:space="preserve"> </w:t>
            </w:r>
            <w:r w:rsidRPr="00063DF8">
              <w:rPr>
                <w:rFonts w:ascii="Times New Roman" w:eastAsia="Calibri" w:hAnsi="Times New Roman"/>
                <w:b/>
                <w:bCs/>
                <w:spacing w:val="-4"/>
                <w:sz w:val="22"/>
                <w:szCs w:val="22"/>
              </w:rPr>
              <w:t>Education</w:t>
            </w:r>
            <w:r w:rsidRPr="00063DF8">
              <w:rPr>
                <w:rFonts w:ascii="Times New Roman" w:eastAsia="Calibri" w:hAnsi="Times New Roman"/>
                <w:b/>
                <w:bCs/>
                <w:spacing w:val="-8"/>
                <w:sz w:val="22"/>
                <w:szCs w:val="22"/>
              </w:rPr>
              <w:t xml:space="preserve"> </w:t>
            </w:r>
            <w:r w:rsidRPr="00063DF8">
              <w:rPr>
                <w:rFonts w:ascii="Times New Roman" w:eastAsia="Calibri" w:hAnsi="Times New Roman"/>
                <w:b/>
                <w:bCs/>
                <w:spacing w:val="-1"/>
                <w:sz w:val="22"/>
                <w:szCs w:val="22"/>
              </w:rPr>
              <w:t>&amp;</w:t>
            </w:r>
            <w:r w:rsidRPr="00063DF8">
              <w:rPr>
                <w:rFonts w:ascii="Times New Roman" w:eastAsia="Calibri" w:hAnsi="Times New Roman"/>
                <w:b/>
                <w:bCs/>
                <w:spacing w:val="-6"/>
                <w:sz w:val="22"/>
                <w:szCs w:val="22"/>
              </w:rPr>
              <w:t xml:space="preserve"> </w:t>
            </w:r>
            <w:r w:rsidRPr="00063DF8">
              <w:rPr>
                <w:rFonts w:ascii="Times New Roman" w:eastAsia="Calibri" w:hAnsi="Times New Roman"/>
                <w:b/>
                <w:bCs/>
                <w:spacing w:val="-4"/>
                <w:sz w:val="22"/>
                <w:szCs w:val="22"/>
              </w:rPr>
              <w:t>Experience:</w:t>
            </w:r>
          </w:p>
          <w:p w14:paraId="5D3E6F1F" w14:textId="77777777" w:rsidR="00BE5034" w:rsidRPr="00063DF8" w:rsidRDefault="00BE5034" w:rsidP="00620BC3">
            <w:pPr>
              <w:widowControl w:val="0"/>
              <w:tabs>
                <w:tab w:val="left" w:pos="1221"/>
              </w:tabs>
              <w:spacing w:before="29"/>
              <w:ind w:right="593"/>
              <w:jc w:val="center"/>
              <w:rPr>
                <w:rFonts w:ascii="Times New Roman" w:eastAsia="Calibri" w:hAnsi="Times New Roman"/>
                <w:sz w:val="22"/>
                <w:szCs w:val="22"/>
              </w:rPr>
            </w:pPr>
            <w:r w:rsidRPr="00063DF8">
              <w:rPr>
                <w:rFonts w:ascii="Times New Roman" w:eastAsia="Calibri" w:hAnsi="Times New Roman"/>
                <w:spacing w:val="-3"/>
                <w:sz w:val="22"/>
                <w:szCs w:val="22"/>
              </w:rPr>
              <w:t>DHVA</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will</w:t>
            </w:r>
            <w:r w:rsidRPr="00063DF8">
              <w:rPr>
                <w:rFonts w:ascii="Times New Roman" w:eastAsia="Calibri" w:hAnsi="Times New Roman"/>
                <w:spacing w:val="-6"/>
                <w:sz w:val="22"/>
                <w:szCs w:val="22"/>
              </w:rPr>
              <w:t xml:space="preserve"> </w:t>
            </w:r>
            <w:r w:rsidRPr="00063DF8">
              <w:rPr>
                <w:rFonts w:ascii="Times New Roman" w:eastAsia="Calibri" w:hAnsi="Times New Roman"/>
                <w:spacing w:val="-4"/>
                <w:sz w:val="22"/>
                <w:szCs w:val="22"/>
              </w:rPr>
              <w:t>evaluate</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education</w:t>
            </w:r>
            <w:r w:rsidRPr="00063DF8">
              <w:rPr>
                <w:rFonts w:ascii="Times New Roman" w:eastAsia="Calibri" w:hAnsi="Times New Roman"/>
                <w:spacing w:val="-5"/>
                <w:sz w:val="22"/>
                <w:szCs w:val="22"/>
              </w:rPr>
              <w:t xml:space="preserve"> </w:t>
            </w:r>
            <w:r w:rsidRPr="00063DF8">
              <w:rPr>
                <w:rFonts w:ascii="Times New Roman" w:eastAsia="Calibri" w:hAnsi="Times New Roman"/>
                <w:spacing w:val="-3"/>
                <w:sz w:val="22"/>
                <w:szCs w:val="22"/>
              </w:rPr>
              <w:t>and</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experience</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of</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bidder.</w:t>
            </w:r>
            <w:r w:rsidRPr="00063DF8">
              <w:rPr>
                <w:rFonts w:ascii="Times New Roman" w:eastAsia="Calibri" w:hAnsi="Times New Roman"/>
                <w:spacing w:val="-5"/>
                <w:sz w:val="22"/>
                <w:szCs w:val="22"/>
              </w:rPr>
              <w:t xml:space="preserve"> </w:t>
            </w:r>
          </w:p>
        </w:tc>
        <w:tc>
          <w:tcPr>
            <w:tcW w:w="1535" w:type="dxa"/>
            <w:shd w:val="clear" w:color="auto" w:fill="auto"/>
            <w:vAlign w:val="center"/>
          </w:tcPr>
          <w:p w14:paraId="3F39E91B" w14:textId="77777777" w:rsidR="00BE5034" w:rsidRPr="00063DF8" w:rsidRDefault="00BE5034" w:rsidP="00620BC3">
            <w:pPr>
              <w:widowControl w:val="0"/>
              <w:spacing w:before="72"/>
              <w:jc w:val="center"/>
              <w:outlineLvl w:val="0"/>
              <w:rPr>
                <w:rFonts w:ascii="Times New Roman" w:eastAsia="Calibri" w:hAnsi="Times New Roman"/>
                <w:bCs/>
                <w:spacing w:val="-1"/>
                <w:sz w:val="22"/>
                <w:szCs w:val="22"/>
              </w:rPr>
            </w:pPr>
            <w:r w:rsidRPr="00063DF8">
              <w:rPr>
                <w:rFonts w:ascii="Times New Roman" w:eastAsia="Calibri" w:hAnsi="Times New Roman"/>
                <w:bCs/>
                <w:spacing w:val="-2"/>
                <w:sz w:val="22"/>
                <w:szCs w:val="22"/>
              </w:rPr>
              <w:t>30</w:t>
            </w:r>
            <w:r w:rsidRPr="00063DF8">
              <w:rPr>
                <w:rFonts w:ascii="Times New Roman" w:eastAsia="Calibri" w:hAnsi="Times New Roman"/>
                <w:bCs/>
                <w:spacing w:val="-8"/>
                <w:sz w:val="22"/>
                <w:szCs w:val="22"/>
              </w:rPr>
              <w:t xml:space="preserve"> </w:t>
            </w:r>
            <w:r w:rsidRPr="00063DF8">
              <w:rPr>
                <w:rFonts w:ascii="Times New Roman" w:eastAsia="Calibri" w:hAnsi="Times New Roman"/>
                <w:bCs/>
                <w:spacing w:val="-4"/>
                <w:sz w:val="22"/>
                <w:szCs w:val="22"/>
              </w:rPr>
              <w:t>points</w:t>
            </w:r>
          </w:p>
        </w:tc>
      </w:tr>
      <w:tr w:rsidR="00BE5034" w:rsidRPr="00063DF8" w14:paraId="167CCB5B" w14:textId="77777777" w:rsidTr="002703BE">
        <w:trPr>
          <w:trHeight w:val="576"/>
          <w:jc w:val="center"/>
        </w:trPr>
        <w:tc>
          <w:tcPr>
            <w:tcW w:w="7735" w:type="dxa"/>
            <w:shd w:val="clear" w:color="auto" w:fill="auto"/>
            <w:vAlign w:val="center"/>
          </w:tcPr>
          <w:p w14:paraId="2C2EB1B9" w14:textId="77777777" w:rsidR="00BE5034" w:rsidRPr="00063DF8" w:rsidRDefault="00BE5034" w:rsidP="00620BC3">
            <w:pPr>
              <w:widowControl w:val="0"/>
              <w:spacing w:before="72"/>
              <w:jc w:val="center"/>
              <w:outlineLvl w:val="0"/>
              <w:rPr>
                <w:rFonts w:ascii="Times New Roman" w:eastAsia="Calibri" w:hAnsi="Times New Roman"/>
                <w:b/>
                <w:bCs/>
                <w:spacing w:val="-4"/>
                <w:sz w:val="22"/>
                <w:szCs w:val="22"/>
              </w:rPr>
            </w:pPr>
            <w:r w:rsidRPr="00063DF8">
              <w:rPr>
                <w:rFonts w:ascii="Times New Roman" w:eastAsia="Calibri" w:hAnsi="Times New Roman"/>
                <w:b/>
                <w:bCs/>
                <w:spacing w:val="-4"/>
                <w:sz w:val="22"/>
                <w:szCs w:val="22"/>
              </w:rPr>
              <w:t>Evaluation of Capacity to Perform Work:</w:t>
            </w:r>
          </w:p>
          <w:p w14:paraId="1664D45C" w14:textId="77777777" w:rsidR="00BE5034" w:rsidRPr="00063DF8" w:rsidRDefault="00BE5034" w:rsidP="00620BC3">
            <w:pPr>
              <w:widowControl w:val="0"/>
              <w:tabs>
                <w:tab w:val="left" w:pos="1221"/>
              </w:tabs>
              <w:spacing w:before="29"/>
              <w:ind w:right="593"/>
              <w:jc w:val="center"/>
              <w:rPr>
                <w:rFonts w:ascii="Times New Roman" w:eastAsia="Calibri" w:hAnsi="Times New Roman"/>
                <w:sz w:val="22"/>
                <w:szCs w:val="22"/>
              </w:rPr>
            </w:pPr>
            <w:r w:rsidRPr="00063DF8">
              <w:rPr>
                <w:rFonts w:ascii="Times New Roman" w:eastAsia="Calibri" w:hAnsi="Times New Roman"/>
                <w:spacing w:val="-3"/>
                <w:sz w:val="22"/>
                <w:szCs w:val="22"/>
              </w:rPr>
              <w:t>DHVA</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will</w:t>
            </w:r>
            <w:r w:rsidRPr="00063DF8">
              <w:rPr>
                <w:rFonts w:ascii="Times New Roman" w:eastAsia="Calibri" w:hAnsi="Times New Roman"/>
                <w:spacing w:val="-6"/>
                <w:sz w:val="22"/>
                <w:szCs w:val="22"/>
              </w:rPr>
              <w:t xml:space="preserve"> </w:t>
            </w:r>
            <w:r w:rsidRPr="00063DF8">
              <w:rPr>
                <w:rFonts w:ascii="Times New Roman" w:eastAsia="Calibri" w:hAnsi="Times New Roman"/>
                <w:spacing w:val="-4"/>
                <w:sz w:val="22"/>
                <w:szCs w:val="22"/>
              </w:rPr>
              <w:t>determine</w:t>
            </w:r>
            <w:r w:rsidRPr="00063DF8">
              <w:rPr>
                <w:rFonts w:ascii="Times New Roman" w:eastAsia="Calibri" w:hAnsi="Times New Roman"/>
                <w:spacing w:val="-7"/>
                <w:sz w:val="22"/>
                <w:szCs w:val="22"/>
              </w:rPr>
              <w:t xml:space="preserve"> </w:t>
            </w:r>
            <w:r w:rsidRPr="00063DF8">
              <w:rPr>
                <w:rFonts w:ascii="Times New Roman" w:eastAsia="Calibri" w:hAnsi="Times New Roman"/>
                <w:spacing w:val="-1"/>
                <w:sz w:val="22"/>
                <w:szCs w:val="22"/>
              </w:rPr>
              <w:t>to</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what</w:t>
            </w:r>
            <w:r w:rsidRPr="00063DF8">
              <w:rPr>
                <w:rFonts w:ascii="Times New Roman" w:eastAsia="Calibri" w:hAnsi="Times New Roman"/>
                <w:spacing w:val="-6"/>
                <w:sz w:val="22"/>
                <w:szCs w:val="22"/>
              </w:rPr>
              <w:t xml:space="preserve"> </w:t>
            </w:r>
            <w:r w:rsidRPr="00063DF8">
              <w:rPr>
                <w:rFonts w:ascii="Times New Roman" w:eastAsia="Calibri" w:hAnsi="Times New Roman"/>
                <w:spacing w:val="-3"/>
                <w:sz w:val="22"/>
                <w:szCs w:val="22"/>
              </w:rPr>
              <w:t>extent the</w:t>
            </w:r>
            <w:r w:rsidRPr="00063DF8">
              <w:rPr>
                <w:rFonts w:ascii="Times New Roman" w:eastAsia="Calibri" w:hAnsi="Times New Roman"/>
                <w:spacing w:val="-5"/>
                <w:sz w:val="22"/>
                <w:szCs w:val="22"/>
              </w:rPr>
              <w:t xml:space="preserve"> </w:t>
            </w:r>
            <w:r w:rsidRPr="00063DF8">
              <w:rPr>
                <w:rFonts w:ascii="Times New Roman" w:eastAsia="Calibri" w:hAnsi="Times New Roman"/>
                <w:spacing w:val="-4"/>
                <w:sz w:val="22"/>
                <w:szCs w:val="22"/>
              </w:rPr>
              <w:t>bidder</w:t>
            </w:r>
            <w:r w:rsidRPr="00063DF8">
              <w:rPr>
                <w:rFonts w:ascii="Times New Roman" w:eastAsia="Calibri" w:hAnsi="Times New Roman"/>
                <w:spacing w:val="-6"/>
                <w:sz w:val="22"/>
                <w:szCs w:val="22"/>
              </w:rPr>
              <w:t xml:space="preserve"> </w:t>
            </w:r>
            <w:r w:rsidRPr="00063DF8">
              <w:rPr>
                <w:rFonts w:ascii="Times New Roman" w:eastAsia="Calibri" w:hAnsi="Times New Roman"/>
                <w:spacing w:val="-3"/>
                <w:sz w:val="22"/>
                <w:szCs w:val="22"/>
              </w:rPr>
              <w:t>has</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capabilities</w:t>
            </w:r>
            <w:r w:rsidRPr="00063DF8">
              <w:rPr>
                <w:rFonts w:ascii="Times New Roman" w:eastAsia="Calibri" w:hAnsi="Times New Roman"/>
                <w:spacing w:val="-7"/>
                <w:sz w:val="22"/>
                <w:szCs w:val="22"/>
              </w:rPr>
              <w:t xml:space="preserve"> </w:t>
            </w:r>
            <w:r w:rsidRPr="00063DF8">
              <w:rPr>
                <w:rFonts w:ascii="Times New Roman" w:eastAsia="Calibri" w:hAnsi="Times New Roman"/>
                <w:spacing w:val="-1"/>
                <w:sz w:val="22"/>
                <w:szCs w:val="22"/>
              </w:rPr>
              <w:t>to</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take</w:t>
            </w:r>
            <w:r w:rsidRPr="00063DF8">
              <w:rPr>
                <w:rFonts w:ascii="Times New Roman" w:eastAsia="Calibri" w:hAnsi="Times New Roman"/>
                <w:spacing w:val="-5"/>
                <w:sz w:val="22"/>
                <w:szCs w:val="22"/>
              </w:rPr>
              <w:t xml:space="preserve"> </w:t>
            </w:r>
            <w:r w:rsidRPr="00063DF8">
              <w:rPr>
                <w:rFonts w:ascii="Times New Roman" w:eastAsia="Calibri" w:hAnsi="Times New Roman"/>
                <w:spacing w:val="-3"/>
                <w:sz w:val="22"/>
                <w:szCs w:val="22"/>
              </w:rPr>
              <w:t>on</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work </w:t>
            </w:r>
            <w:r w:rsidRPr="00063DF8">
              <w:rPr>
                <w:rFonts w:ascii="Times New Roman" w:eastAsia="Calibri" w:hAnsi="Times New Roman"/>
                <w:spacing w:val="-4"/>
                <w:sz w:val="22"/>
                <w:szCs w:val="22"/>
              </w:rPr>
              <w:t>generated</w:t>
            </w:r>
            <w:r w:rsidRPr="00063DF8">
              <w:rPr>
                <w:rFonts w:ascii="Times New Roman" w:eastAsia="Calibri" w:hAnsi="Times New Roman"/>
                <w:spacing w:val="-8"/>
                <w:sz w:val="22"/>
                <w:szCs w:val="22"/>
              </w:rPr>
              <w:t xml:space="preserve"> </w:t>
            </w:r>
            <w:r w:rsidRPr="00063DF8">
              <w:rPr>
                <w:rFonts w:ascii="Times New Roman" w:eastAsia="Calibri" w:hAnsi="Times New Roman"/>
                <w:spacing w:val="-2"/>
                <w:sz w:val="22"/>
                <w:szCs w:val="22"/>
              </w:rPr>
              <w:t>by</w:t>
            </w:r>
            <w:r w:rsidRPr="00063DF8">
              <w:rPr>
                <w:rFonts w:ascii="Times New Roman" w:eastAsia="Calibri" w:hAnsi="Times New Roman"/>
                <w:spacing w:val="-8"/>
                <w:sz w:val="22"/>
                <w:szCs w:val="22"/>
              </w:rPr>
              <w:t xml:space="preserve"> </w:t>
            </w:r>
            <w:r w:rsidRPr="00063DF8">
              <w:rPr>
                <w:rFonts w:ascii="Times New Roman" w:eastAsia="Calibri" w:hAnsi="Times New Roman"/>
                <w:spacing w:val="-3"/>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 xml:space="preserve">resulting </w:t>
            </w:r>
            <w:r w:rsidRPr="00063DF8">
              <w:rPr>
                <w:rFonts w:ascii="Times New Roman" w:eastAsia="Calibri" w:hAnsi="Times New Roman"/>
                <w:spacing w:val="-4"/>
                <w:sz w:val="22"/>
                <w:szCs w:val="22"/>
              </w:rPr>
              <w:t>Contract. This evaluation may include, at the State’s discretion, a panel interview and a reference check.</w:t>
            </w:r>
            <w:r w:rsidRPr="00063DF8">
              <w:rPr>
                <w:rFonts w:ascii="Times New Roman" w:eastAsia="Calibri" w:hAnsi="Times New Roman"/>
                <w:spacing w:val="-6"/>
                <w:sz w:val="22"/>
                <w:szCs w:val="22"/>
              </w:rPr>
              <w:t xml:space="preserve"> </w:t>
            </w:r>
          </w:p>
        </w:tc>
        <w:tc>
          <w:tcPr>
            <w:tcW w:w="1535" w:type="dxa"/>
            <w:shd w:val="clear" w:color="auto" w:fill="auto"/>
            <w:vAlign w:val="center"/>
          </w:tcPr>
          <w:p w14:paraId="35339235" w14:textId="77777777" w:rsidR="00BE5034" w:rsidRPr="00063DF8" w:rsidRDefault="00BE5034" w:rsidP="00620BC3">
            <w:pPr>
              <w:widowControl w:val="0"/>
              <w:spacing w:before="72"/>
              <w:jc w:val="center"/>
              <w:outlineLvl w:val="0"/>
              <w:rPr>
                <w:rFonts w:ascii="Times New Roman" w:eastAsia="Calibri" w:hAnsi="Times New Roman"/>
                <w:bCs/>
                <w:spacing w:val="-1"/>
                <w:sz w:val="22"/>
                <w:szCs w:val="22"/>
              </w:rPr>
            </w:pPr>
            <w:r w:rsidRPr="00063DF8">
              <w:rPr>
                <w:rFonts w:ascii="Times New Roman" w:eastAsia="Calibri" w:hAnsi="Times New Roman"/>
                <w:bCs/>
                <w:spacing w:val="-8"/>
                <w:sz w:val="22"/>
                <w:szCs w:val="22"/>
              </w:rPr>
              <w:t xml:space="preserve">50 </w:t>
            </w:r>
            <w:r w:rsidRPr="00063DF8">
              <w:rPr>
                <w:rFonts w:ascii="Times New Roman" w:eastAsia="Calibri" w:hAnsi="Times New Roman"/>
                <w:bCs/>
                <w:spacing w:val="-4"/>
                <w:sz w:val="22"/>
                <w:szCs w:val="22"/>
              </w:rPr>
              <w:t>points</w:t>
            </w:r>
          </w:p>
        </w:tc>
      </w:tr>
      <w:tr w:rsidR="00BE5034" w:rsidRPr="00063DF8" w14:paraId="474D9152" w14:textId="77777777" w:rsidTr="002703BE">
        <w:trPr>
          <w:trHeight w:val="1025"/>
          <w:jc w:val="center"/>
        </w:trPr>
        <w:tc>
          <w:tcPr>
            <w:tcW w:w="7735" w:type="dxa"/>
            <w:shd w:val="clear" w:color="auto" w:fill="auto"/>
            <w:vAlign w:val="center"/>
          </w:tcPr>
          <w:p w14:paraId="4C921C34" w14:textId="77777777" w:rsidR="00BE5034" w:rsidRPr="00063DF8" w:rsidRDefault="00BE5034" w:rsidP="00620BC3">
            <w:pPr>
              <w:widowControl w:val="0"/>
              <w:spacing w:before="72"/>
              <w:jc w:val="center"/>
              <w:outlineLvl w:val="0"/>
              <w:rPr>
                <w:rFonts w:ascii="Times New Roman" w:eastAsia="Calibri" w:hAnsi="Times New Roman"/>
                <w:b/>
                <w:bCs/>
                <w:spacing w:val="-4"/>
                <w:sz w:val="22"/>
                <w:szCs w:val="22"/>
              </w:rPr>
            </w:pPr>
            <w:r w:rsidRPr="00063DF8">
              <w:rPr>
                <w:rFonts w:ascii="Times New Roman" w:eastAsia="Calibri" w:hAnsi="Times New Roman"/>
                <w:b/>
                <w:bCs/>
                <w:spacing w:val="-4"/>
                <w:sz w:val="22"/>
                <w:szCs w:val="22"/>
              </w:rPr>
              <w:t>Evaluation</w:t>
            </w:r>
            <w:r w:rsidRPr="00063DF8">
              <w:rPr>
                <w:rFonts w:ascii="Times New Roman" w:eastAsia="Calibri" w:hAnsi="Times New Roman"/>
                <w:b/>
                <w:bCs/>
                <w:spacing w:val="-8"/>
                <w:sz w:val="22"/>
                <w:szCs w:val="22"/>
              </w:rPr>
              <w:t xml:space="preserve"> </w:t>
            </w:r>
            <w:r w:rsidRPr="00063DF8">
              <w:rPr>
                <w:rFonts w:ascii="Times New Roman" w:eastAsia="Calibri" w:hAnsi="Times New Roman"/>
                <w:b/>
                <w:bCs/>
                <w:spacing w:val="-3"/>
                <w:sz w:val="22"/>
                <w:szCs w:val="22"/>
              </w:rPr>
              <w:t>of</w:t>
            </w:r>
            <w:r w:rsidRPr="00063DF8">
              <w:rPr>
                <w:rFonts w:ascii="Times New Roman" w:eastAsia="Calibri" w:hAnsi="Times New Roman"/>
                <w:b/>
                <w:bCs/>
                <w:spacing w:val="-4"/>
                <w:sz w:val="22"/>
                <w:szCs w:val="22"/>
              </w:rPr>
              <w:t xml:space="preserve"> Financial</w:t>
            </w:r>
            <w:r w:rsidRPr="00063DF8">
              <w:rPr>
                <w:rFonts w:ascii="Times New Roman" w:eastAsia="Calibri" w:hAnsi="Times New Roman"/>
                <w:b/>
                <w:bCs/>
                <w:spacing w:val="-6"/>
                <w:sz w:val="22"/>
                <w:szCs w:val="22"/>
              </w:rPr>
              <w:t xml:space="preserve"> </w:t>
            </w:r>
            <w:r w:rsidRPr="00063DF8">
              <w:rPr>
                <w:rFonts w:ascii="Times New Roman" w:eastAsia="Calibri" w:hAnsi="Times New Roman"/>
                <w:b/>
                <w:bCs/>
                <w:spacing w:val="-4"/>
                <w:sz w:val="22"/>
                <w:szCs w:val="22"/>
              </w:rPr>
              <w:t>Proposals:</w:t>
            </w:r>
          </w:p>
          <w:p w14:paraId="1C50CEEF" w14:textId="77777777" w:rsidR="00BE5034" w:rsidRPr="00063DF8" w:rsidRDefault="00BE5034" w:rsidP="00BE5034">
            <w:pPr>
              <w:widowControl w:val="0"/>
              <w:tabs>
                <w:tab w:val="left" w:pos="1220"/>
              </w:tabs>
              <w:ind w:right="309"/>
              <w:jc w:val="center"/>
              <w:rPr>
                <w:rFonts w:ascii="Times New Roman" w:eastAsia="Calibri" w:hAnsi="Times New Roman"/>
                <w:sz w:val="22"/>
                <w:szCs w:val="22"/>
              </w:rPr>
            </w:pPr>
            <w:r w:rsidRPr="00063DF8">
              <w:rPr>
                <w:rFonts w:ascii="Times New Roman" w:eastAsia="Calibri" w:hAnsi="Times New Roman"/>
                <w:spacing w:val="-2"/>
                <w:sz w:val="22"/>
                <w:szCs w:val="22"/>
              </w:rPr>
              <w:t>The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financial</w:t>
            </w:r>
            <w:r w:rsidRPr="00063DF8">
              <w:rPr>
                <w:rFonts w:ascii="Times New Roman" w:eastAsia="Calibri" w:hAnsi="Times New Roman"/>
                <w:spacing w:val="-6"/>
                <w:sz w:val="22"/>
                <w:szCs w:val="22"/>
              </w:rPr>
              <w:t xml:space="preserve"> </w:t>
            </w:r>
            <w:r w:rsidRPr="00063DF8">
              <w:rPr>
                <w:rFonts w:ascii="Times New Roman" w:eastAsia="Calibri" w:hAnsi="Times New Roman"/>
                <w:spacing w:val="-4"/>
                <w:sz w:val="22"/>
                <w:szCs w:val="22"/>
              </w:rPr>
              <w:t xml:space="preserve">proposal </w:t>
            </w:r>
            <w:r w:rsidRPr="00063DF8">
              <w:rPr>
                <w:rFonts w:ascii="Times New Roman" w:eastAsia="Calibri" w:hAnsi="Times New Roman"/>
                <w:spacing w:val="-3"/>
                <w:sz w:val="22"/>
                <w:szCs w:val="22"/>
              </w:rPr>
              <w:t>will</w:t>
            </w:r>
            <w:r w:rsidRPr="00063DF8">
              <w:rPr>
                <w:rFonts w:ascii="Times New Roman" w:eastAsia="Calibri" w:hAnsi="Times New Roman"/>
                <w:spacing w:val="-6"/>
                <w:sz w:val="22"/>
                <w:szCs w:val="22"/>
              </w:rPr>
              <w:t xml:space="preserve"> </w:t>
            </w:r>
            <w:r w:rsidRPr="00063DF8">
              <w:rPr>
                <w:rFonts w:ascii="Times New Roman" w:eastAsia="Calibri" w:hAnsi="Times New Roman"/>
                <w:spacing w:val="-3"/>
                <w:sz w:val="22"/>
                <w:szCs w:val="22"/>
              </w:rPr>
              <w:t>be</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examined</w:t>
            </w:r>
            <w:r w:rsidRPr="00063DF8">
              <w:rPr>
                <w:rFonts w:ascii="Times New Roman" w:eastAsia="Calibri" w:hAnsi="Times New Roman"/>
                <w:spacing w:val="-8"/>
                <w:sz w:val="22"/>
                <w:szCs w:val="22"/>
              </w:rPr>
              <w:t xml:space="preserve"> </w:t>
            </w:r>
            <w:r w:rsidRPr="00063DF8">
              <w:rPr>
                <w:rFonts w:ascii="Times New Roman" w:eastAsia="Calibri" w:hAnsi="Times New Roman"/>
                <w:spacing w:val="-1"/>
                <w:sz w:val="22"/>
                <w:szCs w:val="22"/>
              </w:rPr>
              <w:t>to</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determine</w:t>
            </w:r>
            <w:r w:rsidRPr="00063DF8">
              <w:rPr>
                <w:rFonts w:ascii="Times New Roman" w:eastAsia="Calibri" w:hAnsi="Times New Roman"/>
                <w:spacing w:val="-7"/>
                <w:sz w:val="22"/>
                <w:szCs w:val="22"/>
              </w:rPr>
              <w:t xml:space="preserve"> </w:t>
            </w:r>
            <w:r w:rsidRPr="00063DF8">
              <w:rPr>
                <w:rFonts w:ascii="Times New Roman" w:eastAsia="Calibri" w:hAnsi="Times New Roman"/>
                <w:spacing w:val="-2"/>
                <w:sz w:val="22"/>
                <w:szCs w:val="22"/>
              </w:rPr>
              <w:t>if</w:t>
            </w:r>
            <w:r w:rsidRPr="00063DF8">
              <w:rPr>
                <w:rFonts w:ascii="Times New Roman" w:eastAsia="Calibri" w:hAnsi="Times New Roman"/>
                <w:spacing w:val="71"/>
                <w:sz w:val="22"/>
                <w:szCs w:val="22"/>
              </w:rPr>
              <w:t xml:space="preserve"> </w:t>
            </w:r>
            <w:r w:rsidRPr="00063DF8">
              <w:rPr>
                <w:rFonts w:ascii="Times New Roman" w:eastAsia="Calibri" w:hAnsi="Times New Roman"/>
                <w:spacing w:val="-2"/>
                <w:sz w:val="22"/>
                <w:szCs w:val="22"/>
              </w:rPr>
              <w:t>it</w:t>
            </w:r>
            <w:r w:rsidRPr="00063DF8">
              <w:rPr>
                <w:rFonts w:ascii="Times New Roman" w:eastAsia="Calibri" w:hAnsi="Times New Roman"/>
                <w:spacing w:val="-4"/>
                <w:sz w:val="22"/>
                <w:szCs w:val="22"/>
              </w:rPr>
              <w:t xml:space="preserve"> meets</w:t>
            </w:r>
            <w:r w:rsidRPr="00063DF8">
              <w:rPr>
                <w:rFonts w:ascii="Times New Roman" w:eastAsia="Calibri" w:hAnsi="Times New Roman"/>
                <w:spacing w:val="-7"/>
                <w:sz w:val="22"/>
                <w:szCs w:val="22"/>
              </w:rPr>
              <w:t xml:space="preserve"> </w:t>
            </w:r>
            <w:r w:rsidRPr="00063DF8">
              <w:rPr>
                <w:rFonts w:ascii="Times New Roman" w:eastAsia="Calibri" w:hAnsi="Times New Roman"/>
                <w:spacing w:val="-4"/>
                <w:sz w:val="22"/>
                <w:szCs w:val="22"/>
              </w:rPr>
              <w:t>requirements</w:t>
            </w:r>
            <w:r w:rsidRPr="00063DF8">
              <w:rPr>
                <w:rFonts w:ascii="Times New Roman" w:eastAsia="Calibri" w:hAnsi="Times New Roman"/>
                <w:spacing w:val="-7"/>
                <w:sz w:val="22"/>
                <w:szCs w:val="22"/>
              </w:rPr>
              <w:t xml:space="preserve"> </w:t>
            </w:r>
            <w:r w:rsidRPr="00063DF8">
              <w:rPr>
                <w:rFonts w:ascii="Times New Roman" w:eastAsia="Calibri" w:hAnsi="Times New Roman"/>
                <w:spacing w:val="-3"/>
                <w:sz w:val="22"/>
                <w:szCs w:val="22"/>
              </w:rPr>
              <w:t>and</w:t>
            </w:r>
            <w:r w:rsidRPr="00063DF8">
              <w:rPr>
                <w:rFonts w:ascii="Times New Roman" w:eastAsia="Calibri" w:hAnsi="Times New Roman"/>
                <w:spacing w:val="-8"/>
                <w:sz w:val="22"/>
                <w:szCs w:val="22"/>
              </w:rPr>
              <w:t xml:space="preserve"> </w:t>
            </w:r>
            <w:r w:rsidRPr="00063DF8">
              <w:rPr>
                <w:rFonts w:ascii="Times New Roman" w:eastAsia="Calibri" w:hAnsi="Times New Roman"/>
                <w:spacing w:val="-1"/>
                <w:sz w:val="22"/>
                <w:szCs w:val="22"/>
              </w:rPr>
              <w:t>is</w:t>
            </w:r>
            <w:r w:rsidRPr="00063DF8">
              <w:rPr>
                <w:rFonts w:ascii="Times New Roman" w:eastAsia="Calibri" w:hAnsi="Times New Roman"/>
                <w:spacing w:val="-9"/>
                <w:sz w:val="22"/>
                <w:szCs w:val="22"/>
              </w:rPr>
              <w:t xml:space="preserve"> </w:t>
            </w:r>
            <w:r w:rsidRPr="00063DF8">
              <w:rPr>
                <w:rFonts w:ascii="Times New Roman" w:eastAsia="Calibri" w:hAnsi="Times New Roman"/>
                <w:spacing w:val="-4"/>
                <w:sz w:val="22"/>
                <w:szCs w:val="22"/>
              </w:rPr>
              <w:t xml:space="preserve">consistent </w:t>
            </w:r>
            <w:r w:rsidRPr="00063DF8">
              <w:rPr>
                <w:rFonts w:ascii="Times New Roman" w:eastAsia="Calibri" w:hAnsi="Times New Roman"/>
                <w:spacing w:val="-3"/>
                <w:sz w:val="22"/>
                <w:szCs w:val="22"/>
              </w:rPr>
              <w:t>with</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industry</w:t>
            </w:r>
            <w:r w:rsidRPr="00063DF8">
              <w:rPr>
                <w:rFonts w:ascii="Times New Roman" w:eastAsia="Calibri" w:hAnsi="Times New Roman"/>
                <w:spacing w:val="-8"/>
                <w:sz w:val="22"/>
                <w:szCs w:val="22"/>
              </w:rPr>
              <w:t xml:space="preserve"> </w:t>
            </w:r>
            <w:r w:rsidRPr="00063DF8">
              <w:rPr>
                <w:rFonts w:ascii="Times New Roman" w:eastAsia="Calibri" w:hAnsi="Times New Roman"/>
                <w:spacing w:val="-4"/>
                <w:sz w:val="22"/>
                <w:szCs w:val="22"/>
              </w:rPr>
              <w:t>pricing.</w:t>
            </w:r>
          </w:p>
        </w:tc>
        <w:tc>
          <w:tcPr>
            <w:tcW w:w="1535" w:type="dxa"/>
            <w:shd w:val="clear" w:color="auto" w:fill="auto"/>
            <w:vAlign w:val="center"/>
          </w:tcPr>
          <w:p w14:paraId="631F6AB5" w14:textId="77777777" w:rsidR="00BE5034" w:rsidRPr="00063DF8" w:rsidRDefault="00BE5034" w:rsidP="00620BC3">
            <w:pPr>
              <w:widowControl w:val="0"/>
              <w:spacing w:before="72"/>
              <w:jc w:val="center"/>
              <w:outlineLvl w:val="0"/>
              <w:rPr>
                <w:rFonts w:ascii="Times New Roman" w:eastAsia="Calibri" w:hAnsi="Times New Roman"/>
                <w:bCs/>
                <w:spacing w:val="-1"/>
                <w:sz w:val="22"/>
                <w:szCs w:val="22"/>
              </w:rPr>
            </w:pPr>
            <w:r w:rsidRPr="00063DF8">
              <w:rPr>
                <w:rFonts w:ascii="Times New Roman" w:eastAsia="Calibri" w:hAnsi="Times New Roman"/>
                <w:bCs/>
                <w:spacing w:val="-4"/>
                <w:sz w:val="22"/>
                <w:szCs w:val="22"/>
              </w:rPr>
              <w:t>20 points</w:t>
            </w:r>
          </w:p>
        </w:tc>
      </w:tr>
    </w:tbl>
    <w:p w14:paraId="7735D81B" w14:textId="77777777" w:rsidR="002703BE" w:rsidRPr="002703BE" w:rsidRDefault="002703BE" w:rsidP="002703BE">
      <w:pPr>
        <w:pStyle w:val="ListParagraph"/>
        <w:numPr>
          <w:ilvl w:val="0"/>
          <w:numId w:val="17"/>
        </w:numPr>
        <w:tabs>
          <w:tab w:val="left" w:pos="810"/>
        </w:tabs>
        <w:spacing w:before="120"/>
        <w:rPr>
          <w:rFonts w:ascii="Times New Roman" w:eastAsia="Times New Roman" w:hAnsi="Times New Roman"/>
          <w:b/>
          <w:bCs/>
          <w:vanish/>
        </w:rPr>
      </w:pPr>
    </w:p>
    <w:p w14:paraId="779A71DE" w14:textId="77777777" w:rsidR="002703BE" w:rsidRPr="002703BE" w:rsidRDefault="002703BE" w:rsidP="002703BE">
      <w:pPr>
        <w:pStyle w:val="ListParagraph"/>
        <w:numPr>
          <w:ilvl w:val="0"/>
          <w:numId w:val="17"/>
        </w:numPr>
        <w:tabs>
          <w:tab w:val="left" w:pos="810"/>
        </w:tabs>
        <w:spacing w:before="120"/>
        <w:rPr>
          <w:rFonts w:ascii="Times New Roman" w:eastAsia="Times New Roman" w:hAnsi="Times New Roman"/>
          <w:b/>
          <w:bCs/>
          <w:vanish/>
        </w:rPr>
      </w:pPr>
    </w:p>
    <w:p w14:paraId="163F8475" w14:textId="77777777" w:rsidR="002703BE" w:rsidRPr="002703BE" w:rsidRDefault="002703BE" w:rsidP="002703BE">
      <w:pPr>
        <w:pStyle w:val="ListParagraph"/>
        <w:numPr>
          <w:ilvl w:val="0"/>
          <w:numId w:val="17"/>
        </w:numPr>
        <w:tabs>
          <w:tab w:val="left" w:pos="810"/>
        </w:tabs>
        <w:spacing w:before="120"/>
        <w:rPr>
          <w:rFonts w:ascii="Times New Roman" w:eastAsia="Times New Roman" w:hAnsi="Times New Roman"/>
          <w:b/>
          <w:bCs/>
          <w:vanish/>
        </w:rPr>
      </w:pPr>
    </w:p>
    <w:p w14:paraId="4E7B513A" w14:textId="77777777" w:rsidR="002703BE" w:rsidRPr="002703BE" w:rsidRDefault="002703BE" w:rsidP="002703BE">
      <w:pPr>
        <w:pStyle w:val="ListParagraph"/>
        <w:numPr>
          <w:ilvl w:val="1"/>
          <w:numId w:val="17"/>
        </w:numPr>
        <w:tabs>
          <w:tab w:val="left" w:pos="810"/>
        </w:tabs>
        <w:spacing w:before="120"/>
        <w:rPr>
          <w:rFonts w:ascii="Times New Roman" w:eastAsia="Times New Roman" w:hAnsi="Times New Roman"/>
          <w:b/>
          <w:bCs/>
          <w:vanish/>
        </w:rPr>
      </w:pPr>
    </w:p>
    <w:p w14:paraId="408E0FBE" w14:textId="77777777" w:rsidR="002703BE" w:rsidRPr="002703BE" w:rsidRDefault="002703BE" w:rsidP="002703BE">
      <w:pPr>
        <w:pStyle w:val="ListParagraph"/>
        <w:numPr>
          <w:ilvl w:val="1"/>
          <w:numId w:val="17"/>
        </w:numPr>
        <w:tabs>
          <w:tab w:val="left" w:pos="810"/>
        </w:tabs>
        <w:spacing w:before="120"/>
        <w:rPr>
          <w:rFonts w:ascii="Times New Roman" w:eastAsia="Times New Roman" w:hAnsi="Times New Roman"/>
          <w:b/>
          <w:bCs/>
          <w:vanish/>
        </w:rPr>
      </w:pPr>
    </w:p>
    <w:p w14:paraId="5DA5F932" w14:textId="77777777" w:rsidR="002703BE" w:rsidRPr="002703BE" w:rsidRDefault="002703BE" w:rsidP="002703BE">
      <w:pPr>
        <w:pStyle w:val="ListParagraph"/>
        <w:numPr>
          <w:ilvl w:val="1"/>
          <w:numId w:val="17"/>
        </w:numPr>
        <w:tabs>
          <w:tab w:val="left" w:pos="810"/>
        </w:tabs>
        <w:spacing w:before="120"/>
        <w:rPr>
          <w:rFonts w:ascii="Times New Roman" w:eastAsia="Times New Roman" w:hAnsi="Times New Roman"/>
          <w:b/>
          <w:bCs/>
          <w:vanish/>
        </w:rPr>
      </w:pPr>
    </w:p>
    <w:p w14:paraId="50C58D15" w14:textId="77777777" w:rsidR="002703BE" w:rsidRPr="002703BE" w:rsidRDefault="002703BE" w:rsidP="002703BE">
      <w:pPr>
        <w:pStyle w:val="ListParagraph"/>
        <w:numPr>
          <w:ilvl w:val="1"/>
          <w:numId w:val="17"/>
        </w:numPr>
        <w:tabs>
          <w:tab w:val="left" w:pos="810"/>
        </w:tabs>
        <w:spacing w:before="120"/>
        <w:rPr>
          <w:rFonts w:ascii="Times New Roman" w:eastAsia="Times New Roman" w:hAnsi="Times New Roman"/>
          <w:b/>
          <w:bCs/>
          <w:vanish/>
        </w:rPr>
      </w:pPr>
    </w:p>
    <w:p w14:paraId="47B51CFD" w14:textId="77777777" w:rsidR="002703BE" w:rsidRPr="002703BE" w:rsidRDefault="002703BE" w:rsidP="002703BE">
      <w:pPr>
        <w:pStyle w:val="ListParagraph"/>
        <w:numPr>
          <w:ilvl w:val="1"/>
          <w:numId w:val="17"/>
        </w:numPr>
        <w:tabs>
          <w:tab w:val="left" w:pos="810"/>
        </w:tabs>
        <w:spacing w:before="120"/>
        <w:rPr>
          <w:rFonts w:ascii="Times New Roman" w:eastAsia="Times New Roman" w:hAnsi="Times New Roman"/>
          <w:b/>
          <w:bCs/>
          <w:vanish/>
        </w:rPr>
      </w:pPr>
    </w:p>
    <w:p w14:paraId="226E6098" w14:textId="45C23D43" w:rsidR="00661E60" w:rsidRPr="00063DF8" w:rsidRDefault="00600D6E" w:rsidP="002703BE">
      <w:pPr>
        <w:numPr>
          <w:ilvl w:val="1"/>
          <w:numId w:val="17"/>
        </w:numPr>
        <w:tabs>
          <w:tab w:val="left" w:pos="810"/>
        </w:tabs>
        <w:spacing w:before="120"/>
        <w:rPr>
          <w:rFonts w:ascii="Times New Roman" w:hAnsi="Times New Roman"/>
          <w:sz w:val="22"/>
          <w:szCs w:val="22"/>
        </w:rPr>
      </w:pPr>
      <w:r w:rsidRPr="00063DF8">
        <w:rPr>
          <w:rFonts w:ascii="Times New Roman" w:hAnsi="Times New Roman"/>
          <w:b/>
          <w:bCs/>
          <w:sz w:val="22"/>
          <w:szCs w:val="22"/>
        </w:rPr>
        <w:t>CONTRACT NEGOTIATION</w:t>
      </w:r>
      <w:r w:rsidR="00661E60" w:rsidRPr="00063DF8">
        <w:rPr>
          <w:rFonts w:ascii="Times New Roman" w:hAnsi="Times New Roman"/>
          <w:sz w:val="22"/>
          <w:szCs w:val="22"/>
        </w:rPr>
        <w:t xml:space="preserve">: </w:t>
      </w:r>
      <w:r w:rsidRPr="00063DF8">
        <w:rPr>
          <w:rFonts w:ascii="Times New Roman" w:hAnsi="Times New Roman"/>
          <w:sz w:val="22"/>
          <w:szCs w:val="22"/>
        </w:rPr>
        <w:t>Upon completion of the evaluation process, the State</w:t>
      </w:r>
      <w:r w:rsidRPr="00063DF8">
        <w:rPr>
          <w:rFonts w:ascii="Times New Roman" w:hAnsi="Times New Roman"/>
          <w:color w:val="FF0000"/>
          <w:sz w:val="22"/>
          <w:szCs w:val="22"/>
        </w:rPr>
        <w:t xml:space="preserve"> </w:t>
      </w:r>
      <w:r w:rsidRPr="00063DF8">
        <w:rPr>
          <w:rFonts w:ascii="Times New Roman" w:hAnsi="Times New Roman"/>
          <w:sz w:val="22"/>
          <w:szCs w:val="22"/>
        </w:rPr>
        <w:t xml:space="preserve">may select one or more </w:t>
      </w:r>
      <w:r w:rsidR="002B082B" w:rsidRPr="00063DF8">
        <w:rPr>
          <w:rFonts w:ascii="Times New Roman" w:hAnsi="Times New Roman"/>
          <w:sz w:val="22"/>
          <w:szCs w:val="22"/>
        </w:rPr>
        <w:t xml:space="preserve">bidders </w:t>
      </w:r>
      <w:r w:rsidRPr="00063DF8">
        <w:rPr>
          <w:rFonts w:ascii="Times New Roman" w:hAnsi="Times New Roman"/>
          <w:sz w:val="22"/>
          <w:szCs w:val="22"/>
        </w:rPr>
        <w:t>with which to negotiate a contract, based on the evaluation findings and other criteria deemed relevant for ensuring that the decision made is in the best interest of the State. In the event State</w:t>
      </w:r>
      <w:r w:rsidRPr="00063DF8">
        <w:rPr>
          <w:rFonts w:ascii="Times New Roman" w:hAnsi="Times New Roman"/>
          <w:color w:val="993300"/>
          <w:sz w:val="22"/>
          <w:szCs w:val="22"/>
        </w:rPr>
        <w:t xml:space="preserve"> </w:t>
      </w:r>
      <w:r w:rsidRPr="00063DF8">
        <w:rPr>
          <w:rFonts w:ascii="Times New Roman" w:hAnsi="Times New Roman"/>
          <w:sz w:val="22"/>
          <w:szCs w:val="22"/>
        </w:rPr>
        <w:t>is not successful in negotiating a contract with a selected</w:t>
      </w:r>
      <w:r w:rsidR="002B082B" w:rsidRPr="00063DF8">
        <w:rPr>
          <w:rFonts w:ascii="Times New Roman" w:hAnsi="Times New Roman"/>
          <w:sz w:val="22"/>
          <w:szCs w:val="22"/>
        </w:rPr>
        <w:t xml:space="preserve"> bidder</w:t>
      </w:r>
      <w:r w:rsidRPr="00063DF8">
        <w:rPr>
          <w:rFonts w:ascii="Times New Roman" w:hAnsi="Times New Roman"/>
          <w:sz w:val="22"/>
          <w:szCs w:val="22"/>
        </w:rPr>
        <w:t>, the State</w:t>
      </w:r>
      <w:r w:rsidRPr="00063DF8">
        <w:rPr>
          <w:rFonts w:ascii="Times New Roman" w:hAnsi="Times New Roman"/>
          <w:color w:val="993300"/>
          <w:sz w:val="22"/>
          <w:szCs w:val="22"/>
        </w:rPr>
        <w:t xml:space="preserve"> </w:t>
      </w:r>
      <w:r w:rsidRPr="00063DF8">
        <w:rPr>
          <w:rFonts w:ascii="Times New Roman" w:hAnsi="Times New Roman"/>
          <w:sz w:val="22"/>
          <w:szCs w:val="22"/>
        </w:rPr>
        <w:t>reserves the option of negotiating with another</w:t>
      </w:r>
      <w:r w:rsidR="002B082B" w:rsidRPr="00063DF8">
        <w:rPr>
          <w:rFonts w:ascii="Times New Roman" w:hAnsi="Times New Roman"/>
          <w:color w:val="003300"/>
          <w:sz w:val="22"/>
          <w:szCs w:val="22"/>
        </w:rPr>
        <w:t xml:space="preserve"> bidder</w:t>
      </w:r>
      <w:r w:rsidRPr="00063DF8">
        <w:rPr>
          <w:rFonts w:ascii="Times New Roman" w:hAnsi="Times New Roman"/>
          <w:color w:val="003300"/>
          <w:sz w:val="22"/>
          <w:szCs w:val="22"/>
        </w:rPr>
        <w:t>, or to end the proposal process entirely.</w:t>
      </w:r>
    </w:p>
    <w:p w14:paraId="7F7C6721" w14:textId="77777777" w:rsidR="00661E60" w:rsidRPr="00063DF8" w:rsidRDefault="00491688" w:rsidP="00620BC3">
      <w:pPr>
        <w:numPr>
          <w:ilvl w:val="1"/>
          <w:numId w:val="17"/>
        </w:numPr>
        <w:tabs>
          <w:tab w:val="left" w:pos="810"/>
        </w:tabs>
        <w:spacing w:before="120"/>
        <w:rPr>
          <w:rFonts w:ascii="Times New Roman" w:hAnsi="Times New Roman"/>
          <w:sz w:val="22"/>
          <w:szCs w:val="22"/>
        </w:rPr>
      </w:pPr>
      <w:r w:rsidRPr="00063DF8">
        <w:rPr>
          <w:rFonts w:ascii="Times New Roman" w:hAnsi="Times New Roman"/>
          <w:b/>
          <w:bCs/>
          <w:sz w:val="22"/>
          <w:szCs w:val="22"/>
        </w:rPr>
        <w:t xml:space="preserve">COST OF PREPARATION:  </w:t>
      </w:r>
      <w:r w:rsidR="00600D6E" w:rsidRPr="00063DF8">
        <w:rPr>
          <w:rFonts w:ascii="Times New Roman" w:hAnsi="Times New Roman"/>
          <w:sz w:val="22"/>
          <w:szCs w:val="22"/>
        </w:rPr>
        <w:t>Bidder</w:t>
      </w:r>
      <w:r w:rsidRPr="00063DF8">
        <w:rPr>
          <w:rFonts w:ascii="Times New Roman" w:hAnsi="Times New Roman"/>
          <w:sz w:val="22"/>
          <w:szCs w:val="22"/>
        </w:rPr>
        <w:t xml:space="preserve"> shall be solely responsible for all expenses incurred in the preparation of a response to this RFP and shall be responsible for all expenses associated with any presentations or demonstrations associated with this request and/or any proposals made. </w:t>
      </w:r>
    </w:p>
    <w:p w14:paraId="628D5ADE" w14:textId="77777777" w:rsidR="009910F5" w:rsidRPr="00063DF8" w:rsidRDefault="00E80665" w:rsidP="00620BC3">
      <w:pPr>
        <w:numPr>
          <w:ilvl w:val="1"/>
          <w:numId w:val="17"/>
        </w:numPr>
        <w:tabs>
          <w:tab w:val="left" w:pos="810"/>
        </w:tabs>
        <w:spacing w:before="120"/>
        <w:rPr>
          <w:rFonts w:ascii="Times New Roman" w:hAnsi="Times New Roman"/>
          <w:sz w:val="22"/>
          <w:szCs w:val="22"/>
        </w:rPr>
      </w:pPr>
      <w:r w:rsidRPr="00063DF8">
        <w:rPr>
          <w:rFonts w:ascii="Times New Roman" w:hAnsi="Times New Roman"/>
          <w:b/>
          <w:sz w:val="22"/>
          <w:szCs w:val="22"/>
        </w:rPr>
        <w:t>CONTRACT TERMS:</w:t>
      </w:r>
      <w:r w:rsidRPr="00063DF8">
        <w:rPr>
          <w:rFonts w:ascii="Times New Roman" w:hAnsi="Times New Roman"/>
          <w:sz w:val="22"/>
          <w:szCs w:val="22"/>
        </w:rPr>
        <w:t xml:space="preserve"> The selected bidder(s) will be expected to sign a contract with the State, including the </w:t>
      </w:r>
      <w:r w:rsidR="001C689C" w:rsidRPr="00063DF8">
        <w:rPr>
          <w:rFonts w:ascii="Times New Roman" w:hAnsi="Times New Roman"/>
          <w:sz w:val="22"/>
          <w:szCs w:val="22"/>
        </w:rPr>
        <w:t>S</w:t>
      </w:r>
      <w:r w:rsidRPr="00063DF8">
        <w:rPr>
          <w:rFonts w:ascii="Times New Roman" w:hAnsi="Times New Roman"/>
          <w:sz w:val="22"/>
          <w:szCs w:val="22"/>
        </w:rPr>
        <w:t xml:space="preserve">tandard </w:t>
      </w:r>
      <w:r w:rsidR="001C689C" w:rsidRPr="00063DF8">
        <w:rPr>
          <w:rFonts w:ascii="Times New Roman" w:hAnsi="Times New Roman"/>
          <w:sz w:val="22"/>
          <w:szCs w:val="22"/>
        </w:rPr>
        <w:t>C</w:t>
      </w:r>
      <w:r w:rsidR="00834033" w:rsidRPr="00063DF8">
        <w:rPr>
          <w:rFonts w:ascii="Times New Roman" w:hAnsi="Times New Roman"/>
          <w:sz w:val="22"/>
          <w:szCs w:val="22"/>
        </w:rPr>
        <w:t xml:space="preserve">ontract </w:t>
      </w:r>
      <w:r w:rsidR="001C689C" w:rsidRPr="009D7738">
        <w:rPr>
          <w:rFonts w:ascii="Times New Roman" w:hAnsi="Times New Roman"/>
          <w:sz w:val="22"/>
          <w:szCs w:val="22"/>
        </w:rPr>
        <w:t>Form</w:t>
      </w:r>
      <w:r w:rsidR="00834033" w:rsidRPr="009D7738">
        <w:rPr>
          <w:rFonts w:ascii="Times New Roman" w:hAnsi="Times New Roman"/>
          <w:sz w:val="22"/>
          <w:szCs w:val="22"/>
        </w:rPr>
        <w:t xml:space="preserve"> and </w:t>
      </w:r>
      <w:r w:rsidRPr="009D7738">
        <w:rPr>
          <w:rFonts w:ascii="Times New Roman" w:hAnsi="Times New Roman"/>
          <w:sz w:val="22"/>
          <w:szCs w:val="22"/>
        </w:rPr>
        <w:t>Attachment</w:t>
      </w:r>
      <w:r w:rsidR="00BE5034" w:rsidRPr="009D7738">
        <w:rPr>
          <w:rFonts w:ascii="Times New Roman" w:hAnsi="Times New Roman"/>
          <w:sz w:val="22"/>
          <w:szCs w:val="22"/>
        </w:rPr>
        <w:t>s</w:t>
      </w:r>
      <w:r w:rsidRPr="009D7738">
        <w:rPr>
          <w:rFonts w:ascii="Times New Roman" w:hAnsi="Times New Roman"/>
          <w:sz w:val="22"/>
          <w:szCs w:val="22"/>
        </w:rPr>
        <w:t xml:space="preserve"> C</w:t>
      </w:r>
      <w:r w:rsidR="00BE5034" w:rsidRPr="009D7738">
        <w:rPr>
          <w:rFonts w:ascii="Times New Roman" w:hAnsi="Times New Roman"/>
          <w:sz w:val="22"/>
          <w:szCs w:val="22"/>
        </w:rPr>
        <w:t>, D, E, F, and G</w:t>
      </w:r>
      <w:r w:rsidRPr="009D7738">
        <w:rPr>
          <w:rFonts w:ascii="Times New Roman" w:hAnsi="Times New Roman"/>
          <w:sz w:val="22"/>
          <w:szCs w:val="22"/>
        </w:rPr>
        <w:t xml:space="preserve"> </w:t>
      </w:r>
      <w:r w:rsidR="00834033" w:rsidRPr="009D7738">
        <w:rPr>
          <w:rFonts w:ascii="Times New Roman" w:hAnsi="Times New Roman"/>
          <w:sz w:val="22"/>
          <w:szCs w:val="22"/>
        </w:rPr>
        <w:t xml:space="preserve">as </w:t>
      </w:r>
      <w:r w:rsidRPr="009D7738">
        <w:rPr>
          <w:rFonts w:ascii="Times New Roman" w:hAnsi="Times New Roman"/>
          <w:sz w:val="22"/>
          <w:szCs w:val="22"/>
        </w:rPr>
        <w:t>attached</w:t>
      </w:r>
      <w:r w:rsidRPr="00063DF8">
        <w:rPr>
          <w:rFonts w:ascii="Times New Roman" w:hAnsi="Times New Roman"/>
          <w:sz w:val="22"/>
          <w:szCs w:val="22"/>
        </w:rPr>
        <w:t xml:space="preserve"> to this RFP for reference.  </w:t>
      </w:r>
    </w:p>
    <w:p w14:paraId="63E3D67B" w14:textId="77777777" w:rsidR="0005437F" w:rsidRPr="00063DF8" w:rsidRDefault="0005437F" w:rsidP="002703BE">
      <w:pPr>
        <w:numPr>
          <w:ilvl w:val="2"/>
          <w:numId w:val="17"/>
        </w:numPr>
        <w:tabs>
          <w:tab w:val="left" w:pos="1080"/>
        </w:tabs>
        <w:spacing w:before="120"/>
        <w:ind w:left="1440" w:hanging="720"/>
        <w:rPr>
          <w:rFonts w:ascii="Times New Roman" w:hAnsi="Times New Roman"/>
          <w:sz w:val="22"/>
          <w:szCs w:val="22"/>
        </w:rPr>
      </w:pPr>
      <w:r w:rsidRPr="00063DF8">
        <w:rPr>
          <w:rFonts w:ascii="Times New Roman" w:hAnsi="Times New Roman"/>
          <w:b/>
          <w:bCs/>
          <w:sz w:val="22"/>
          <w:szCs w:val="22"/>
        </w:rPr>
        <w:t xml:space="preserve">Business Registration. </w:t>
      </w:r>
      <w:r w:rsidRPr="00063DF8">
        <w:rPr>
          <w:rFonts w:ascii="Times New Roman" w:hAnsi="Times New Roman"/>
          <w:sz w:val="22"/>
          <w:szCs w:val="22"/>
        </w:rPr>
        <w:t xml:space="preserve">To be awarded a contract by the State of Vermont a </w:t>
      </w:r>
      <w:r w:rsidR="005B150A" w:rsidRPr="00063DF8">
        <w:rPr>
          <w:rFonts w:ascii="Times New Roman" w:hAnsi="Times New Roman"/>
          <w:sz w:val="22"/>
          <w:szCs w:val="22"/>
        </w:rPr>
        <w:t xml:space="preserve">bidder </w:t>
      </w:r>
      <w:r w:rsidRPr="00063DF8">
        <w:rPr>
          <w:rFonts w:ascii="Times New Roman" w:hAnsi="Times New Roman"/>
          <w:sz w:val="22"/>
          <w:szCs w:val="22"/>
        </w:rPr>
        <w:t xml:space="preserve">(except an individual doing business in his/her own name) must be registered with the Vermont Secretary of State’s office </w:t>
      </w:r>
      <w:hyperlink r:id="rId14" w:history="1">
        <w:r w:rsidR="00DD400B" w:rsidRPr="00063DF8">
          <w:rPr>
            <w:rStyle w:val="Hyperlink"/>
            <w:rFonts w:ascii="Times New Roman" w:hAnsi="Times New Roman"/>
            <w:bCs/>
            <w:spacing w:val="-2"/>
            <w:sz w:val="22"/>
            <w:szCs w:val="22"/>
          </w:rPr>
          <w:t>https://sos.vermont.gov/corporations/registration/</w:t>
        </w:r>
      </w:hyperlink>
      <w:r w:rsidRPr="00063DF8">
        <w:rPr>
          <w:rFonts w:ascii="Times New Roman" w:hAnsi="Times New Roman"/>
          <w:sz w:val="22"/>
          <w:szCs w:val="22"/>
        </w:rPr>
        <w:t xml:space="preserve"> and must obtain a Contractor’s Business Account Number issued by the Vermont Department of Taxes </w:t>
      </w:r>
      <w:hyperlink r:id="rId15" w:history="1">
        <w:r w:rsidRPr="00063DF8">
          <w:rPr>
            <w:rStyle w:val="Hyperlink"/>
            <w:rFonts w:ascii="Times New Roman" w:hAnsi="Times New Roman"/>
            <w:sz w:val="22"/>
            <w:szCs w:val="22"/>
          </w:rPr>
          <w:t>http://tax.vermont.gov/</w:t>
        </w:r>
      </w:hyperlink>
      <w:r w:rsidRPr="00063DF8">
        <w:rPr>
          <w:rFonts w:ascii="Times New Roman" w:hAnsi="Times New Roman"/>
          <w:sz w:val="22"/>
          <w:szCs w:val="22"/>
        </w:rPr>
        <w:t xml:space="preserve"> .</w:t>
      </w:r>
    </w:p>
    <w:p w14:paraId="36A812BD" w14:textId="77777777" w:rsidR="00E80665" w:rsidRPr="00063DF8" w:rsidRDefault="00E80665" w:rsidP="002703BE">
      <w:pPr>
        <w:numPr>
          <w:ilvl w:val="2"/>
          <w:numId w:val="17"/>
        </w:numPr>
        <w:tabs>
          <w:tab w:val="left" w:pos="1080"/>
        </w:tabs>
        <w:spacing w:before="120"/>
        <w:ind w:left="1440" w:hanging="720"/>
        <w:rPr>
          <w:rFonts w:ascii="Times New Roman" w:hAnsi="Times New Roman"/>
          <w:sz w:val="22"/>
          <w:szCs w:val="22"/>
        </w:rPr>
      </w:pPr>
      <w:r w:rsidRPr="00063DF8">
        <w:rPr>
          <w:rFonts w:ascii="Times New Roman" w:hAnsi="Times New Roman"/>
          <w:sz w:val="22"/>
          <w:szCs w:val="22"/>
        </w:rPr>
        <w:t>The contract will obligate the bidder to provide the services and/or products identified in its bid, at the prices listed.</w:t>
      </w:r>
    </w:p>
    <w:p w14:paraId="68E39F45" w14:textId="77777777" w:rsidR="00E80665" w:rsidRPr="00063DF8" w:rsidRDefault="0005437F" w:rsidP="002703BE">
      <w:pPr>
        <w:numPr>
          <w:ilvl w:val="2"/>
          <w:numId w:val="17"/>
        </w:numPr>
        <w:tabs>
          <w:tab w:val="left" w:pos="1080"/>
        </w:tabs>
        <w:spacing w:before="120"/>
        <w:ind w:left="1440" w:hanging="720"/>
        <w:rPr>
          <w:rFonts w:ascii="Times New Roman" w:hAnsi="Times New Roman"/>
          <w:sz w:val="22"/>
          <w:szCs w:val="22"/>
        </w:rPr>
      </w:pPr>
      <w:r w:rsidRPr="00063DF8">
        <w:rPr>
          <w:rFonts w:ascii="Times New Roman" w:hAnsi="Times New Roman"/>
          <w:b/>
          <w:sz w:val="22"/>
          <w:szCs w:val="22"/>
        </w:rPr>
        <w:t>Payment Terms.</w:t>
      </w:r>
      <w:r w:rsidR="00E80665" w:rsidRPr="00063DF8">
        <w:rPr>
          <w:rFonts w:ascii="Times New Roman" w:hAnsi="Times New Roman"/>
          <w:sz w:val="22"/>
          <w:szCs w:val="22"/>
        </w:rPr>
        <w:t xml:space="preserve"> Percentage discounts may be offered for prompt payments of invoices; however, such discounts must be in effect for a period of 30 days or more in order to be considered in making awards.</w:t>
      </w:r>
    </w:p>
    <w:bookmarkEnd w:id="5"/>
    <w:bookmarkEnd w:id="17"/>
    <w:p w14:paraId="7F620642" w14:textId="77777777" w:rsidR="0005437F" w:rsidRPr="00063DF8" w:rsidRDefault="0005437F" w:rsidP="002703BE">
      <w:pPr>
        <w:numPr>
          <w:ilvl w:val="2"/>
          <w:numId w:val="17"/>
        </w:numPr>
        <w:tabs>
          <w:tab w:val="left" w:pos="1080"/>
        </w:tabs>
        <w:spacing w:before="120"/>
        <w:ind w:left="1440" w:hanging="720"/>
        <w:rPr>
          <w:rFonts w:ascii="Times New Roman" w:hAnsi="Times New Roman"/>
          <w:sz w:val="22"/>
          <w:szCs w:val="22"/>
        </w:rPr>
      </w:pPr>
      <w:r w:rsidRPr="00063DF8">
        <w:rPr>
          <w:rFonts w:ascii="Times New Roman" w:hAnsi="Times New Roman"/>
          <w:b/>
          <w:bCs/>
          <w:sz w:val="22"/>
          <w:szCs w:val="22"/>
        </w:rPr>
        <w:t xml:space="preserve">Quality. </w:t>
      </w:r>
      <w:r w:rsidRPr="00063DF8">
        <w:rPr>
          <w:rFonts w:ascii="Times New Roman" w:hAnsi="Times New Roman"/>
          <w:sz w:val="22"/>
          <w:szCs w:val="22"/>
        </w:rPr>
        <w:t>If applicable, all products provided under a contract with the State will be new and unused, unless otherwise stated.  Factory seconds or remanufactured products will not be accepted unless specifically requested by the purchasing agency.  All products provided by the contractor must meet all federal, state, and local standards for quality and safety requirements.  Products not meeting these standards will be deemed unacceptable and returned to the contractor for credit at no charge to the State.</w:t>
      </w:r>
    </w:p>
    <w:bookmarkEnd w:id="12"/>
    <w:p w14:paraId="6E971D44" w14:textId="77777777" w:rsidR="00C36BF6" w:rsidRPr="00063DF8" w:rsidRDefault="002077DF" w:rsidP="00620BC3">
      <w:pPr>
        <w:numPr>
          <w:ilvl w:val="0"/>
          <w:numId w:val="17"/>
        </w:numPr>
        <w:spacing w:before="240"/>
        <w:rPr>
          <w:rFonts w:ascii="Times New Roman" w:hAnsi="Times New Roman"/>
          <w:sz w:val="22"/>
          <w:szCs w:val="22"/>
        </w:rPr>
      </w:pPr>
      <w:r w:rsidRPr="00063DF8">
        <w:rPr>
          <w:rFonts w:ascii="Times New Roman" w:hAnsi="Times New Roman"/>
          <w:b/>
          <w:sz w:val="22"/>
          <w:szCs w:val="22"/>
        </w:rPr>
        <w:t>CONTENT AND FORMAT</w:t>
      </w:r>
      <w:r w:rsidR="00DB6E6D" w:rsidRPr="00063DF8">
        <w:rPr>
          <w:rFonts w:ascii="Times New Roman" w:hAnsi="Times New Roman"/>
          <w:b/>
          <w:sz w:val="22"/>
          <w:szCs w:val="22"/>
        </w:rPr>
        <w:t xml:space="preserve"> OF RESPONSES</w:t>
      </w:r>
      <w:r w:rsidRPr="00063DF8">
        <w:rPr>
          <w:rFonts w:ascii="Times New Roman" w:hAnsi="Times New Roman"/>
          <w:b/>
          <w:sz w:val="22"/>
          <w:szCs w:val="22"/>
        </w:rPr>
        <w:t>:</w:t>
      </w:r>
      <w:r w:rsidRPr="00063DF8">
        <w:rPr>
          <w:rFonts w:ascii="Times New Roman" w:hAnsi="Times New Roman"/>
          <w:sz w:val="22"/>
          <w:szCs w:val="22"/>
        </w:rPr>
        <w:t xml:space="preserve"> The content and format requirements listed below are the minimum require</w:t>
      </w:r>
      <w:r w:rsidR="00DB6E6D" w:rsidRPr="00063DF8">
        <w:rPr>
          <w:rFonts w:ascii="Times New Roman" w:hAnsi="Times New Roman"/>
          <w:sz w:val="22"/>
          <w:szCs w:val="22"/>
        </w:rPr>
        <w:t>ments for State evaluation.  These requirements</w:t>
      </w:r>
      <w:r w:rsidRPr="00063DF8">
        <w:rPr>
          <w:rFonts w:ascii="Times New Roman" w:hAnsi="Times New Roman"/>
          <w:sz w:val="22"/>
          <w:szCs w:val="22"/>
        </w:rPr>
        <w:t xml:space="preserve"> are not intended to limit the content of </w:t>
      </w:r>
      <w:r w:rsidR="00DB6E6D" w:rsidRPr="00063DF8">
        <w:rPr>
          <w:rFonts w:ascii="Times New Roman" w:hAnsi="Times New Roman"/>
          <w:sz w:val="22"/>
          <w:szCs w:val="22"/>
        </w:rPr>
        <w:t xml:space="preserve">a Bidder’s </w:t>
      </w:r>
      <w:r w:rsidRPr="00063DF8">
        <w:rPr>
          <w:rFonts w:ascii="Times New Roman" w:hAnsi="Times New Roman"/>
          <w:sz w:val="22"/>
          <w:szCs w:val="22"/>
        </w:rPr>
        <w:t>proposal</w:t>
      </w:r>
      <w:r w:rsidR="00DB6E6D" w:rsidRPr="00063DF8">
        <w:rPr>
          <w:rFonts w:ascii="Times New Roman" w:hAnsi="Times New Roman"/>
          <w:sz w:val="22"/>
          <w:szCs w:val="22"/>
        </w:rPr>
        <w:t>.</w:t>
      </w:r>
      <w:r w:rsidRPr="00063DF8">
        <w:rPr>
          <w:rFonts w:ascii="Times New Roman" w:hAnsi="Times New Roman"/>
          <w:sz w:val="22"/>
          <w:szCs w:val="22"/>
        </w:rPr>
        <w:t xml:space="preserve"> </w:t>
      </w:r>
      <w:r w:rsidR="00DB6E6D" w:rsidRPr="00063DF8">
        <w:rPr>
          <w:rFonts w:ascii="Times New Roman" w:hAnsi="Times New Roman"/>
          <w:sz w:val="22"/>
          <w:szCs w:val="22"/>
        </w:rPr>
        <w:t>B</w:t>
      </w:r>
      <w:r w:rsidR="0019448C" w:rsidRPr="00063DF8">
        <w:rPr>
          <w:rFonts w:ascii="Times New Roman" w:hAnsi="Times New Roman"/>
          <w:sz w:val="22"/>
          <w:szCs w:val="22"/>
        </w:rPr>
        <w:t>idder</w:t>
      </w:r>
      <w:r w:rsidRPr="00063DF8">
        <w:rPr>
          <w:rFonts w:ascii="Times New Roman" w:hAnsi="Times New Roman"/>
          <w:sz w:val="22"/>
          <w:szCs w:val="22"/>
        </w:rPr>
        <w:t xml:space="preserve">s may include additional information or offer alternative solutions </w:t>
      </w:r>
      <w:r w:rsidR="00DB6E6D" w:rsidRPr="00063DF8">
        <w:rPr>
          <w:rFonts w:ascii="Times New Roman" w:hAnsi="Times New Roman"/>
          <w:sz w:val="22"/>
          <w:szCs w:val="22"/>
        </w:rPr>
        <w:t xml:space="preserve">for the State’s </w:t>
      </w:r>
      <w:r w:rsidRPr="00063DF8">
        <w:rPr>
          <w:rFonts w:ascii="Times New Roman" w:hAnsi="Times New Roman"/>
          <w:sz w:val="22"/>
          <w:szCs w:val="22"/>
        </w:rPr>
        <w:t>consider</w:t>
      </w:r>
      <w:r w:rsidR="00DB6E6D" w:rsidRPr="00063DF8">
        <w:rPr>
          <w:rFonts w:ascii="Times New Roman" w:hAnsi="Times New Roman"/>
          <w:sz w:val="22"/>
          <w:szCs w:val="22"/>
        </w:rPr>
        <w:t>ation</w:t>
      </w:r>
      <w:r w:rsidRPr="00063DF8">
        <w:rPr>
          <w:rFonts w:ascii="Times New Roman" w:hAnsi="Times New Roman"/>
          <w:sz w:val="22"/>
          <w:szCs w:val="22"/>
        </w:rPr>
        <w:t xml:space="preserve">. </w:t>
      </w:r>
      <w:r w:rsidR="00C36BF6" w:rsidRPr="00063DF8">
        <w:rPr>
          <w:rFonts w:ascii="Times New Roman" w:hAnsi="Times New Roman"/>
          <w:sz w:val="22"/>
          <w:szCs w:val="22"/>
        </w:rPr>
        <w:t xml:space="preserve"> </w:t>
      </w:r>
      <w:r w:rsidR="00DB6E6D" w:rsidRPr="00063DF8">
        <w:rPr>
          <w:rFonts w:ascii="Times New Roman" w:hAnsi="Times New Roman"/>
          <w:sz w:val="22"/>
          <w:szCs w:val="22"/>
        </w:rPr>
        <w:t>However, t</w:t>
      </w:r>
      <w:r w:rsidR="00C36BF6" w:rsidRPr="00063DF8">
        <w:rPr>
          <w:rFonts w:ascii="Times New Roman" w:hAnsi="Times New Roman"/>
          <w:sz w:val="22"/>
          <w:szCs w:val="22"/>
        </w:rPr>
        <w:t>he State discourages overl</w:t>
      </w:r>
      <w:bookmarkStart w:id="18" w:name="_Toc431826406"/>
      <w:bookmarkStart w:id="19" w:name="_Toc282442673"/>
      <w:bookmarkStart w:id="20" w:name="_Toc191775536"/>
      <w:bookmarkStart w:id="21" w:name="_Toc194118586"/>
      <w:bookmarkStart w:id="22" w:name="_Toc194120060"/>
      <w:bookmarkStart w:id="23" w:name="_Toc194194424"/>
      <w:bookmarkStart w:id="24" w:name="_Toc275774543"/>
      <w:r w:rsidR="0019448C" w:rsidRPr="00063DF8">
        <w:rPr>
          <w:rFonts w:ascii="Times New Roman" w:hAnsi="Times New Roman"/>
          <w:sz w:val="22"/>
          <w:szCs w:val="22"/>
        </w:rPr>
        <w:t>y lengthy and costly proposals</w:t>
      </w:r>
      <w:r w:rsidR="00DB6E6D" w:rsidRPr="00063DF8">
        <w:rPr>
          <w:rFonts w:ascii="Times New Roman" w:hAnsi="Times New Roman"/>
          <w:sz w:val="22"/>
          <w:szCs w:val="22"/>
        </w:rPr>
        <w:t>, and Bidders are advised to include only such information in their response as may be relevant to the requirements of this RFP.</w:t>
      </w:r>
    </w:p>
    <w:p w14:paraId="364AAD52" w14:textId="4E839AFA" w:rsidR="00C36BF6" w:rsidRPr="00063DF8" w:rsidRDefault="004C7412" w:rsidP="00620BC3">
      <w:pPr>
        <w:numPr>
          <w:ilvl w:val="1"/>
          <w:numId w:val="17"/>
        </w:numPr>
        <w:spacing w:before="240"/>
        <w:rPr>
          <w:rFonts w:ascii="Times New Roman" w:hAnsi="Times New Roman"/>
          <w:sz w:val="22"/>
          <w:szCs w:val="22"/>
        </w:rPr>
      </w:pPr>
      <w:r w:rsidRPr="00063DF8">
        <w:rPr>
          <w:rFonts w:ascii="Times New Roman" w:hAnsi="Times New Roman"/>
          <w:sz w:val="22"/>
          <w:szCs w:val="22"/>
        </w:rPr>
        <w:t>The bid should include a Cover Letter and Technical Response and Pric</w:t>
      </w:r>
      <w:bookmarkEnd w:id="18"/>
      <w:r w:rsidR="00F461B3" w:rsidRPr="00063DF8">
        <w:rPr>
          <w:rFonts w:ascii="Times New Roman" w:hAnsi="Times New Roman"/>
          <w:sz w:val="22"/>
          <w:szCs w:val="22"/>
        </w:rPr>
        <w:t>e Schedule</w:t>
      </w:r>
      <w:r w:rsidR="009E7190" w:rsidRPr="00063DF8">
        <w:rPr>
          <w:rFonts w:ascii="Times New Roman" w:hAnsi="Times New Roman"/>
          <w:sz w:val="22"/>
          <w:szCs w:val="22"/>
        </w:rPr>
        <w:t>.</w:t>
      </w:r>
      <w:r w:rsidR="00634C3D">
        <w:rPr>
          <w:rFonts w:ascii="Times New Roman" w:hAnsi="Times New Roman"/>
          <w:sz w:val="22"/>
          <w:szCs w:val="22"/>
        </w:rPr>
        <w:br/>
      </w:r>
      <w:r w:rsidR="00634C3D">
        <w:rPr>
          <w:rFonts w:ascii="Times New Roman" w:hAnsi="Times New Roman"/>
          <w:sz w:val="22"/>
          <w:szCs w:val="22"/>
        </w:rPr>
        <w:br/>
      </w:r>
      <w:r w:rsidR="002703BE">
        <w:rPr>
          <w:rFonts w:ascii="Times New Roman" w:hAnsi="Times New Roman"/>
          <w:sz w:val="22"/>
          <w:szCs w:val="22"/>
        </w:rPr>
        <w:lastRenderedPageBreak/>
        <w:br/>
      </w:r>
      <w:r w:rsidR="00634C3D">
        <w:rPr>
          <w:rFonts w:ascii="Times New Roman" w:hAnsi="Times New Roman"/>
          <w:sz w:val="22"/>
          <w:szCs w:val="22"/>
        </w:rPr>
        <w:br/>
      </w:r>
    </w:p>
    <w:p w14:paraId="69E7E0C1" w14:textId="77777777" w:rsidR="00DC35F2" w:rsidRPr="00063DF8" w:rsidRDefault="00DC35F2" w:rsidP="00620BC3">
      <w:pPr>
        <w:numPr>
          <w:ilvl w:val="1"/>
          <w:numId w:val="17"/>
        </w:numPr>
        <w:spacing w:before="120"/>
        <w:rPr>
          <w:rFonts w:ascii="Times New Roman" w:hAnsi="Times New Roman"/>
          <w:sz w:val="22"/>
          <w:szCs w:val="22"/>
        </w:rPr>
      </w:pPr>
      <w:bookmarkStart w:id="25" w:name="_Hlk37522273"/>
      <w:bookmarkEnd w:id="19"/>
      <w:bookmarkEnd w:id="20"/>
      <w:bookmarkEnd w:id="21"/>
      <w:bookmarkEnd w:id="22"/>
      <w:bookmarkEnd w:id="23"/>
      <w:bookmarkEnd w:id="24"/>
      <w:r w:rsidRPr="00063DF8">
        <w:rPr>
          <w:rFonts w:ascii="Times New Roman" w:hAnsi="Times New Roman"/>
          <w:b/>
          <w:sz w:val="22"/>
          <w:szCs w:val="22"/>
        </w:rPr>
        <w:t>COVER LETTER:</w:t>
      </w:r>
      <w:r w:rsidRPr="00063DF8">
        <w:rPr>
          <w:rFonts w:ascii="Times New Roman" w:hAnsi="Times New Roman"/>
          <w:sz w:val="22"/>
          <w:szCs w:val="22"/>
        </w:rPr>
        <w:t xml:space="preserve"> </w:t>
      </w:r>
    </w:p>
    <w:p w14:paraId="7FA62E44" w14:textId="77777777" w:rsidR="00D04BA8" w:rsidRPr="00063DF8" w:rsidRDefault="00DC35F2" w:rsidP="002703BE">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u w:val="single"/>
        </w:rPr>
        <w:t>Confidentiality</w:t>
      </w:r>
      <w:r w:rsidRPr="00063DF8">
        <w:rPr>
          <w:rFonts w:ascii="Times New Roman" w:hAnsi="Times New Roman"/>
          <w:sz w:val="22"/>
          <w:szCs w:val="22"/>
        </w:rPr>
        <w:t xml:space="preserve">.  </w:t>
      </w:r>
      <w:r w:rsidR="009A5EA4" w:rsidRPr="00063DF8">
        <w:rPr>
          <w:rFonts w:ascii="Times New Roman" w:hAnsi="Times New Roman"/>
          <w:sz w:val="22"/>
          <w:szCs w:val="22"/>
        </w:rPr>
        <w:t xml:space="preserve">To the extent your bid contains information you consider to be proprietary and confidential, you must </w:t>
      </w:r>
      <w:r w:rsidR="0054083C" w:rsidRPr="00063DF8">
        <w:rPr>
          <w:rFonts w:ascii="Times New Roman" w:hAnsi="Times New Roman"/>
          <w:sz w:val="22"/>
          <w:szCs w:val="22"/>
        </w:rPr>
        <w:t>comply with the following r</w:t>
      </w:r>
      <w:r w:rsidR="009A5EA4" w:rsidRPr="00063DF8">
        <w:rPr>
          <w:rFonts w:ascii="Times New Roman" w:hAnsi="Times New Roman"/>
          <w:sz w:val="22"/>
          <w:szCs w:val="22"/>
        </w:rPr>
        <w:t>equirements concerning the contents of your cover letter and the submission of a redacted copy of your bid (or affected portions thereof).</w:t>
      </w:r>
    </w:p>
    <w:p w14:paraId="2549E4F6" w14:textId="77777777" w:rsidR="0054083C" w:rsidRPr="00063DF8" w:rsidRDefault="0005437F" w:rsidP="002703BE">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rPr>
        <w:t>All</w:t>
      </w:r>
      <w:r w:rsidR="0054083C" w:rsidRPr="00063DF8">
        <w:rPr>
          <w:rFonts w:ascii="Times New Roman" w:hAnsi="Times New Roman"/>
          <w:sz w:val="22"/>
          <w:szCs w:val="22"/>
        </w:rPr>
        <w:t xml:space="preserve"> response</w:t>
      </w:r>
      <w:r w:rsidRPr="00063DF8">
        <w:rPr>
          <w:rFonts w:ascii="Times New Roman" w:hAnsi="Times New Roman"/>
          <w:sz w:val="22"/>
          <w:szCs w:val="22"/>
        </w:rPr>
        <w:t>s to this RFP</w:t>
      </w:r>
      <w:r w:rsidR="0054083C" w:rsidRPr="00063DF8">
        <w:rPr>
          <w:rFonts w:ascii="Times New Roman" w:hAnsi="Times New Roman"/>
          <w:sz w:val="22"/>
          <w:szCs w:val="22"/>
        </w:rPr>
        <w:t xml:space="preserve"> will become part of the contract file and will become a matter of public record</w:t>
      </w:r>
      <w:r w:rsidR="002C600D" w:rsidRPr="00063DF8">
        <w:rPr>
          <w:rFonts w:ascii="Times New Roman" w:hAnsi="Times New Roman"/>
          <w:sz w:val="22"/>
          <w:szCs w:val="22"/>
        </w:rPr>
        <w:t xml:space="preserve"> under the State’s Public Records Act, 1 V.S.A. § 315 et seq. (the “Public Records Act”)</w:t>
      </w:r>
      <w:r w:rsidR="0054083C" w:rsidRPr="00063DF8">
        <w:rPr>
          <w:rFonts w:ascii="Times New Roman" w:hAnsi="Times New Roman"/>
          <w:sz w:val="22"/>
          <w:szCs w:val="22"/>
        </w:rPr>
        <w:t xml:space="preserve">. If </w:t>
      </w:r>
      <w:r w:rsidRPr="00063DF8">
        <w:rPr>
          <w:rFonts w:ascii="Times New Roman" w:hAnsi="Times New Roman"/>
          <w:sz w:val="22"/>
          <w:szCs w:val="22"/>
        </w:rPr>
        <w:t xml:space="preserve">your </w:t>
      </w:r>
      <w:r w:rsidR="0054083C" w:rsidRPr="00063DF8">
        <w:rPr>
          <w:rFonts w:ascii="Times New Roman" w:hAnsi="Times New Roman"/>
          <w:sz w:val="22"/>
          <w:szCs w:val="22"/>
        </w:rPr>
        <w:t xml:space="preserve">response </w:t>
      </w:r>
      <w:r w:rsidR="002C600D" w:rsidRPr="00063DF8">
        <w:rPr>
          <w:rFonts w:ascii="Times New Roman" w:hAnsi="Times New Roman"/>
          <w:sz w:val="22"/>
          <w:szCs w:val="22"/>
        </w:rPr>
        <w:t xml:space="preserve">must </w:t>
      </w:r>
      <w:r w:rsidR="0054083C" w:rsidRPr="00063DF8">
        <w:rPr>
          <w:rFonts w:ascii="Times New Roman" w:hAnsi="Times New Roman"/>
          <w:sz w:val="22"/>
          <w:szCs w:val="22"/>
        </w:rPr>
        <w:t xml:space="preserve">include material that </w:t>
      </w:r>
      <w:r w:rsidRPr="00063DF8">
        <w:rPr>
          <w:rFonts w:ascii="Times New Roman" w:hAnsi="Times New Roman"/>
          <w:sz w:val="22"/>
          <w:szCs w:val="22"/>
        </w:rPr>
        <w:t xml:space="preserve">you </w:t>
      </w:r>
      <w:r w:rsidR="0054083C" w:rsidRPr="00063DF8">
        <w:rPr>
          <w:rFonts w:ascii="Times New Roman" w:hAnsi="Times New Roman"/>
          <w:sz w:val="22"/>
          <w:szCs w:val="22"/>
        </w:rPr>
        <w:t xml:space="preserve">consider to be proprietary and confidential under the Public Records Act, </w:t>
      </w:r>
      <w:r w:rsidR="002C600D" w:rsidRPr="00063DF8">
        <w:rPr>
          <w:rFonts w:ascii="Times New Roman" w:hAnsi="Times New Roman"/>
          <w:sz w:val="22"/>
          <w:szCs w:val="22"/>
        </w:rPr>
        <w:t xml:space="preserve">your </w:t>
      </w:r>
      <w:r w:rsidR="0054083C" w:rsidRPr="00063DF8">
        <w:rPr>
          <w:rFonts w:ascii="Times New Roman" w:hAnsi="Times New Roman"/>
          <w:sz w:val="22"/>
          <w:szCs w:val="22"/>
        </w:rPr>
        <w:t xml:space="preserve">cover letter </w:t>
      </w:r>
      <w:r w:rsidR="002C600D" w:rsidRPr="00063DF8">
        <w:rPr>
          <w:rFonts w:ascii="Times New Roman" w:hAnsi="Times New Roman"/>
          <w:sz w:val="22"/>
          <w:szCs w:val="22"/>
        </w:rPr>
        <w:t xml:space="preserve">must </w:t>
      </w:r>
      <w:r w:rsidR="0054083C" w:rsidRPr="00063DF8">
        <w:rPr>
          <w:rFonts w:ascii="Times New Roman" w:hAnsi="Times New Roman"/>
          <w:sz w:val="22"/>
          <w:szCs w:val="22"/>
        </w:rPr>
        <w:t>clearly identif</w:t>
      </w:r>
      <w:r w:rsidR="002C600D" w:rsidRPr="00063DF8">
        <w:rPr>
          <w:rFonts w:ascii="Times New Roman" w:hAnsi="Times New Roman"/>
          <w:sz w:val="22"/>
          <w:szCs w:val="22"/>
        </w:rPr>
        <w:t>y</w:t>
      </w:r>
      <w:r w:rsidR="0054083C" w:rsidRPr="00063DF8">
        <w:rPr>
          <w:rFonts w:ascii="Times New Roman" w:hAnsi="Times New Roman"/>
          <w:sz w:val="22"/>
          <w:szCs w:val="22"/>
        </w:rPr>
        <w:t xml:space="preserve"> each page or section of </w:t>
      </w:r>
      <w:r w:rsidRPr="00063DF8">
        <w:rPr>
          <w:rFonts w:ascii="Times New Roman" w:hAnsi="Times New Roman"/>
          <w:sz w:val="22"/>
          <w:szCs w:val="22"/>
        </w:rPr>
        <w:t xml:space="preserve">your </w:t>
      </w:r>
      <w:r w:rsidR="0054083C" w:rsidRPr="00063DF8">
        <w:rPr>
          <w:rFonts w:ascii="Times New Roman" w:hAnsi="Times New Roman"/>
          <w:sz w:val="22"/>
          <w:szCs w:val="22"/>
        </w:rPr>
        <w:t xml:space="preserve">response that </w:t>
      </w:r>
      <w:r w:rsidRPr="00063DF8">
        <w:rPr>
          <w:rFonts w:ascii="Times New Roman" w:hAnsi="Times New Roman"/>
          <w:sz w:val="22"/>
          <w:szCs w:val="22"/>
        </w:rPr>
        <w:t>you consider</w:t>
      </w:r>
      <w:r w:rsidR="0054083C" w:rsidRPr="00063DF8">
        <w:rPr>
          <w:rFonts w:ascii="Times New Roman" w:hAnsi="Times New Roman"/>
          <w:sz w:val="22"/>
          <w:szCs w:val="22"/>
        </w:rPr>
        <w:t xml:space="preserve"> proprietary and confidential. </w:t>
      </w:r>
      <w:r w:rsidRPr="00063DF8">
        <w:rPr>
          <w:rFonts w:ascii="Times New Roman" w:hAnsi="Times New Roman"/>
          <w:sz w:val="22"/>
          <w:szCs w:val="22"/>
        </w:rPr>
        <w:t>Your</w:t>
      </w:r>
      <w:r w:rsidR="00661E60" w:rsidRPr="00063DF8">
        <w:rPr>
          <w:rFonts w:ascii="Times New Roman" w:hAnsi="Times New Roman"/>
          <w:sz w:val="22"/>
          <w:szCs w:val="22"/>
        </w:rPr>
        <w:t xml:space="preserve"> </w:t>
      </w:r>
      <w:r w:rsidR="0054083C" w:rsidRPr="00063DF8">
        <w:rPr>
          <w:rFonts w:ascii="Times New Roman" w:hAnsi="Times New Roman"/>
          <w:sz w:val="22"/>
          <w:szCs w:val="22"/>
        </w:rPr>
        <w:t xml:space="preserve">cover letter </w:t>
      </w:r>
      <w:r w:rsidRPr="00063DF8">
        <w:rPr>
          <w:rFonts w:ascii="Times New Roman" w:hAnsi="Times New Roman"/>
          <w:sz w:val="22"/>
          <w:szCs w:val="22"/>
        </w:rPr>
        <w:t xml:space="preserve">must also include </w:t>
      </w:r>
      <w:r w:rsidR="0054083C" w:rsidRPr="00063DF8">
        <w:rPr>
          <w:rFonts w:ascii="Times New Roman" w:hAnsi="Times New Roman"/>
          <w:sz w:val="22"/>
          <w:szCs w:val="22"/>
        </w:rPr>
        <w:t xml:space="preserve">a written explanation </w:t>
      </w:r>
      <w:r w:rsidR="0054083C" w:rsidRPr="00063DF8">
        <w:rPr>
          <w:rFonts w:ascii="Times New Roman" w:hAnsi="Times New Roman"/>
          <w:b/>
          <w:i/>
          <w:sz w:val="22"/>
          <w:szCs w:val="22"/>
        </w:rPr>
        <w:t>for each marked section</w:t>
      </w:r>
      <w:r w:rsidR="0054083C" w:rsidRPr="00063DF8">
        <w:rPr>
          <w:rFonts w:ascii="Times New Roman" w:hAnsi="Times New Roman"/>
          <w:sz w:val="22"/>
          <w:szCs w:val="22"/>
        </w:rPr>
        <w:t xml:space="preserve"> explaining why such material should be considered exempt from public disclosure in the event of a public records request, pursuant to 1 V.S.A. § 317(c), including the prospective harm to the competitive position of the bidder if the identified material were to be released. Additionally, </w:t>
      </w:r>
      <w:r w:rsidR="002C600D" w:rsidRPr="00063DF8">
        <w:rPr>
          <w:rFonts w:ascii="Times New Roman" w:hAnsi="Times New Roman"/>
          <w:sz w:val="22"/>
          <w:szCs w:val="22"/>
        </w:rPr>
        <w:t>you</w:t>
      </w:r>
      <w:r w:rsidR="0054083C" w:rsidRPr="00063DF8">
        <w:rPr>
          <w:rFonts w:ascii="Times New Roman" w:hAnsi="Times New Roman"/>
          <w:sz w:val="22"/>
          <w:szCs w:val="22"/>
        </w:rPr>
        <w:t xml:space="preserve"> must include a redacted copy of </w:t>
      </w:r>
      <w:r w:rsidR="002C600D" w:rsidRPr="00063DF8">
        <w:rPr>
          <w:rFonts w:ascii="Times New Roman" w:hAnsi="Times New Roman"/>
          <w:sz w:val="22"/>
          <w:szCs w:val="22"/>
        </w:rPr>
        <w:t xml:space="preserve">your </w:t>
      </w:r>
      <w:r w:rsidR="0054083C" w:rsidRPr="00063DF8">
        <w:rPr>
          <w:rFonts w:ascii="Times New Roman" w:hAnsi="Times New Roman"/>
          <w:sz w:val="22"/>
          <w:szCs w:val="22"/>
        </w:rPr>
        <w:t xml:space="preserve">response for portions that are considered proprietary and confidential. Redactions must be limited so that the reviewer may understand the nature of the information being withheld. It is typically inappropriate to redact entire pages, or to redact the titles/captions of tables and figures. Under no circumstances </w:t>
      </w:r>
      <w:r w:rsidR="002C600D" w:rsidRPr="00063DF8">
        <w:rPr>
          <w:rFonts w:ascii="Times New Roman" w:hAnsi="Times New Roman"/>
          <w:sz w:val="22"/>
          <w:szCs w:val="22"/>
        </w:rPr>
        <w:t>may your</w:t>
      </w:r>
      <w:r w:rsidR="0054083C" w:rsidRPr="00063DF8">
        <w:rPr>
          <w:rFonts w:ascii="Times New Roman" w:hAnsi="Times New Roman"/>
          <w:sz w:val="22"/>
          <w:szCs w:val="22"/>
        </w:rPr>
        <w:t xml:space="preserve"> entire response be marked confidential, and the State reserves the right to disqualify responses so marked.</w:t>
      </w:r>
    </w:p>
    <w:p w14:paraId="1EE16765" w14:textId="77777777" w:rsidR="00DC35F2" w:rsidRPr="00063DF8" w:rsidRDefault="00DC35F2" w:rsidP="002703BE">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u w:val="single"/>
        </w:rPr>
        <w:t xml:space="preserve">Exceptions to </w:t>
      </w:r>
      <w:r w:rsidR="0032726A" w:rsidRPr="00063DF8">
        <w:rPr>
          <w:rFonts w:ascii="Times New Roman" w:hAnsi="Times New Roman"/>
          <w:sz w:val="22"/>
          <w:szCs w:val="22"/>
          <w:u w:val="single"/>
        </w:rPr>
        <w:t xml:space="preserve">Contract </w:t>
      </w:r>
      <w:r w:rsidRPr="00063DF8">
        <w:rPr>
          <w:rFonts w:ascii="Times New Roman" w:hAnsi="Times New Roman"/>
          <w:sz w:val="22"/>
          <w:szCs w:val="22"/>
          <w:u w:val="single"/>
        </w:rPr>
        <w:t>Terms and Conditions</w:t>
      </w:r>
      <w:r w:rsidRPr="00063DF8">
        <w:rPr>
          <w:rFonts w:ascii="Times New Roman" w:hAnsi="Times New Roman"/>
          <w:sz w:val="22"/>
          <w:szCs w:val="22"/>
        </w:rPr>
        <w:t xml:space="preserve">.  If </w:t>
      </w:r>
      <w:r w:rsidR="002C600D" w:rsidRPr="00063DF8">
        <w:rPr>
          <w:rFonts w:ascii="Times New Roman" w:hAnsi="Times New Roman"/>
          <w:sz w:val="22"/>
          <w:szCs w:val="22"/>
        </w:rPr>
        <w:t xml:space="preserve">a Bidder </w:t>
      </w:r>
      <w:r w:rsidRPr="00063DF8">
        <w:rPr>
          <w:rFonts w:ascii="Times New Roman" w:hAnsi="Times New Roman"/>
          <w:sz w:val="22"/>
          <w:szCs w:val="22"/>
        </w:rPr>
        <w:t xml:space="preserve">wishes to propose an exception to any terms and conditions set forth in </w:t>
      </w:r>
      <w:r w:rsidR="003B41D0" w:rsidRPr="00063DF8">
        <w:rPr>
          <w:rFonts w:ascii="Times New Roman" w:hAnsi="Times New Roman"/>
          <w:sz w:val="22"/>
          <w:szCs w:val="22"/>
        </w:rPr>
        <w:t>the Standard Contract Form and its attachments</w:t>
      </w:r>
      <w:r w:rsidRPr="00063DF8">
        <w:rPr>
          <w:rFonts w:ascii="Times New Roman" w:hAnsi="Times New Roman"/>
          <w:sz w:val="22"/>
          <w:szCs w:val="22"/>
        </w:rPr>
        <w:t xml:space="preserve">, such exceptions must be included in the cover letter to the RFP response. Failure to note exceptions when responding to the RFP will be deemed to be acceptance of the State </w:t>
      </w:r>
      <w:r w:rsidR="003B41D0" w:rsidRPr="00063DF8">
        <w:rPr>
          <w:rFonts w:ascii="Times New Roman" w:hAnsi="Times New Roman"/>
          <w:sz w:val="22"/>
          <w:szCs w:val="22"/>
        </w:rPr>
        <w:t xml:space="preserve">contract </w:t>
      </w:r>
      <w:r w:rsidRPr="00063DF8">
        <w:rPr>
          <w:rFonts w:ascii="Times New Roman" w:hAnsi="Times New Roman"/>
          <w:sz w:val="22"/>
          <w:szCs w:val="22"/>
        </w:rPr>
        <w:t>terms and conditions.  If exceptions are not noted in the response to this RFP but raised during contract negotiations, the State reserves the right to cancel the negotiation if deemed to be in the best interests of the State.</w:t>
      </w:r>
      <w:r w:rsidR="003B41D0" w:rsidRPr="00063DF8">
        <w:rPr>
          <w:rFonts w:ascii="Times New Roman" w:hAnsi="Times New Roman"/>
          <w:bCs/>
          <w:iCs/>
          <w:sz w:val="22"/>
          <w:szCs w:val="22"/>
        </w:rPr>
        <w:t xml:space="preserve"> Note that exceptions to contract terms may cause rejection of the proposal.</w:t>
      </w:r>
    </w:p>
    <w:bookmarkEnd w:id="25"/>
    <w:p w14:paraId="48483FBE" w14:textId="77777777" w:rsidR="003D4299" w:rsidRPr="00063DF8" w:rsidRDefault="003D4299" w:rsidP="00620BC3">
      <w:pPr>
        <w:numPr>
          <w:ilvl w:val="1"/>
          <w:numId w:val="17"/>
        </w:numPr>
        <w:spacing w:before="120"/>
        <w:rPr>
          <w:rFonts w:ascii="Times New Roman" w:hAnsi="Times New Roman"/>
          <w:sz w:val="22"/>
          <w:szCs w:val="22"/>
        </w:rPr>
      </w:pPr>
      <w:r w:rsidRPr="00063DF8">
        <w:rPr>
          <w:rFonts w:ascii="Times New Roman" w:hAnsi="Times New Roman"/>
          <w:b/>
          <w:sz w:val="22"/>
          <w:szCs w:val="22"/>
        </w:rPr>
        <w:t>TECHNICAL RESPONSE</w:t>
      </w:r>
      <w:r w:rsidR="002077DF" w:rsidRPr="00063DF8">
        <w:rPr>
          <w:rFonts w:ascii="Times New Roman" w:hAnsi="Times New Roman"/>
          <w:b/>
          <w:sz w:val="22"/>
          <w:szCs w:val="22"/>
        </w:rPr>
        <w:t>.</w:t>
      </w:r>
      <w:r w:rsidR="002077DF" w:rsidRPr="00063DF8">
        <w:rPr>
          <w:rFonts w:ascii="Times New Roman" w:hAnsi="Times New Roman"/>
          <w:sz w:val="22"/>
          <w:szCs w:val="22"/>
        </w:rPr>
        <w:t xml:space="preserve">  </w:t>
      </w:r>
      <w:r w:rsidRPr="00063DF8">
        <w:rPr>
          <w:rFonts w:ascii="Times New Roman" w:hAnsi="Times New Roman"/>
          <w:sz w:val="22"/>
          <w:szCs w:val="22"/>
        </w:rPr>
        <w:t>In response to this RFP, a Bidder shall:</w:t>
      </w:r>
    </w:p>
    <w:p w14:paraId="16C242C1" w14:textId="77777777" w:rsidR="003D4299" w:rsidRPr="00063DF8" w:rsidRDefault="00C36BF6" w:rsidP="002703BE">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rPr>
        <w:t xml:space="preserve">Provide details </w:t>
      </w:r>
      <w:r w:rsidR="004D4B1A" w:rsidRPr="00063DF8">
        <w:rPr>
          <w:rFonts w:ascii="Times New Roman" w:hAnsi="Times New Roman"/>
          <w:sz w:val="22"/>
          <w:szCs w:val="22"/>
        </w:rPr>
        <w:t xml:space="preserve">concerning </w:t>
      </w:r>
      <w:r w:rsidR="003D4299" w:rsidRPr="00063DF8">
        <w:rPr>
          <w:rFonts w:ascii="Times New Roman" w:hAnsi="Times New Roman"/>
          <w:sz w:val="22"/>
          <w:szCs w:val="22"/>
        </w:rPr>
        <w:t xml:space="preserve">your </w:t>
      </w:r>
      <w:r w:rsidR="004D4B1A" w:rsidRPr="00063DF8">
        <w:rPr>
          <w:rFonts w:ascii="Times New Roman" w:hAnsi="Times New Roman"/>
          <w:sz w:val="22"/>
          <w:szCs w:val="22"/>
        </w:rPr>
        <w:t>form of business organization</w:t>
      </w:r>
      <w:r w:rsidRPr="00063DF8">
        <w:rPr>
          <w:rFonts w:ascii="Times New Roman" w:hAnsi="Times New Roman"/>
          <w:sz w:val="22"/>
          <w:szCs w:val="22"/>
        </w:rPr>
        <w:t>, company size and resources</w:t>
      </w:r>
      <w:r w:rsidR="003D4299" w:rsidRPr="00063DF8">
        <w:rPr>
          <w:rFonts w:ascii="Times New Roman" w:hAnsi="Times New Roman"/>
          <w:sz w:val="22"/>
          <w:szCs w:val="22"/>
        </w:rPr>
        <w:t xml:space="preserve">. </w:t>
      </w:r>
    </w:p>
    <w:p w14:paraId="35879AB7" w14:textId="77777777" w:rsidR="003D4299" w:rsidRPr="00063DF8" w:rsidRDefault="003D4299" w:rsidP="002703BE">
      <w:pPr>
        <w:numPr>
          <w:ilvl w:val="2"/>
          <w:numId w:val="17"/>
        </w:numPr>
        <w:spacing w:before="120"/>
        <w:ind w:left="1440" w:hanging="720"/>
        <w:rPr>
          <w:rFonts w:ascii="Times New Roman" w:hAnsi="Times New Roman"/>
          <w:sz w:val="22"/>
          <w:szCs w:val="22"/>
        </w:rPr>
      </w:pPr>
      <w:r w:rsidRPr="002703BE">
        <w:rPr>
          <w:rFonts w:ascii="Times New Roman" w:hAnsi="Times New Roman"/>
          <w:sz w:val="22"/>
          <w:szCs w:val="22"/>
        </w:rPr>
        <w:t>Describe</w:t>
      </w:r>
      <w:r w:rsidR="004D4B1A" w:rsidRPr="00063DF8">
        <w:rPr>
          <w:rFonts w:ascii="Times New Roman" w:hAnsi="Times New Roman"/>
          <w:sz w:val="22"/>
          <w:szCs w:val="22"/>
        </w:rPr>
        <w:t xml:space="preserve"> </w:t>
      </w:r>
      <w:r w:rsidRPr="00063DF8">
        <w:rPr>
          <w:rFonts w:ascii="Times New Roman" w:hAnsi="Times New Roman"/>
          <w:color w:val="000000"/>
          <w:sz w:val="22"/>
          <w:szCs w:val="22"/>
        </w:rPr>
        <w:t xml:space="preserve">your capabilities and </w:t>
      </w:r>
      <w:r w:rsidR="004D4B1A" w:rsidRPr="00063DF8">
        <w:rPr>
          <w:rFonts w:ascii="Times New Roman" w:hAnsi="Times New Roman"/>
          <w:sz w:val="22"/>
          <w:szCs w:val="22"/>
        </w:rPr>
        <w:t>particular</w:t>
      </w:r>
      <w:r w:rsidR="00C36BF6" w:rsidRPr="00063DF8">
        <w:rPr>
          <w:rFonts w:ascii="Times New Roman" w:hAnsi="Times New Roman"/>
          <w:sz w:val="22"/>
          <w:szCs w:val="22"/>
        </w:rPr>
        <w:t xml:space="preserve"> experience relevant to the </w:t>
      </w:r>
      <w:r w:rsidRPr="00063DF8">
        <w:rPr>
          <w:rFonts w:ascii="Times New Roman" w:hAnsi="Times New Roman"/>
          <w:sz w:val="22"/>
          <w:szCs w:val="22"/>
        </w:rPr>
        <w:t>RFP requirements.</w:t>
      </w:r>
    </w:p>
    <w:p w14:paraId="2E472597" w14:textId="77777777" w:rsidR="00C36BF6" w:rsidRPr="00063DF8" w:rsidRDefault="003D4299" w:rsidP="00B444FF">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rPr>
        <w:t>Identify</w:t>
      </w:r>
      <w:r w:rsidR="00C36BF6" w:rsidRPr="00063DF8">
        <w:rPr>
          <w:rFonts w:ascii="Times New Roman" w:hAnsi="Times New Roman"/>
          <w:sz w:val="22"/>
          <w:szCs w:val="22"/>
        </w:rPr>
        <w:t xml:space="preserve"> </w:t>
      </w:r>
      <w:r w:rsidR="004D4B1A" w:rsidRPr="00063DF8">
        <w:rPr>
          <w:rFonts w:ascii="Times New Roman" w:hAnsi="Times New Roman"/>
          <w:sz w:val="22"/>
          <w:szCs w:val="22"/>
        </w:rPr>
        <w:t>all</w:t>
      </w:r>
      <w:r w:rsidR="00C36BF6" w:rsidRPr="00063DF8">
        <w:rPr>
          <w:rFonts w:ascii="Times New Roman" w:hAnsi="Times New Roman"/>
          <w:sz w:val="22"/>
          <w:szCs w:val="22"/>
        </w:rPr>
        <w:t xml:space="preserve"> current or </w:t>
      </w:r>
      <w:r w:rsidR="004D4B1A" w:rsidRPr="00063DF8">
        <w:rPr>
          <w:rFonts w:ascii="Times New Roman" w:hAnsi="Times New Roman"/>
          <w:sz w:val="22"/>
          <w:szCs w:val="22"/>
        </w:rPr>
        <w:t xml:space="preserve">past </w:t>
      </w:r>
      <w:r w:rsidR="00C36BF6" w:rsidRPr="00063DF8">
        <w:rPr>
          <w:rFonts w:ascii="Times New Roman" w:hAnsi="Times New Roman"/>
          <w:sz w:val="22"/>
          <w:szCs w:val="22"/>
        </w:rPr>
        <w:t>State projects.</w:t>
      </w:r>
    </w:p>
    <w:p w14:paraId="7A79D3CA" w14:textId="77777777" w:rsidR="003D4299" w:rsidRPr="00063DF8" w:rsidRDefault="003D4299" w:rsidP="00B444FF">
      <w:pPr>
        <w:numPr>
          <w:ilvl w:val="2"/>
          <w:numId w:val="17"/>
        </w:numPr>
        <w:spacing w:before="120"/>
        <w:ind w:left="1440" w:hanging="720"/>
        <w:rPr>
          <w:rFonts w:ascii="Times New Roman" w:hAnsi="Times New Roman"/>
          <w:sz w:val="22"/>
          <w:szCs w:val="22"/>
        </w:rPr>
      </w:pPr>
      <w:r w:rsidRPr="00063DF8">
        <w:rPr>
          <w:rFonts w:ascii="Times New Roman" w:hAnsi="Times New Roman"/>
          <w:sz w:val="22"/>
          <w:szCs w:val="22"/>
        </w:rPr>
        <w:t>Identify the names of all subcontractors you intend to use, the portions of the work the subcontractors will perform, and address the background and experience of the subcontractor(s), as per RFP section 4.3.2 above.</w:t>
      </w:r>
    </w:p>
    <w:p w14:paraId="2EBEE698" w14:textId="77777777" w:rsidR="001A4F4E" w:rsidRPr="00063DF8" w:rsidRDefault="002077DF" w:rsidP="00620BC3">
      <w:pPr>
        <w:numPr>
          <w:ilvl w:val="1"/>
          <w:numId w:val="17"/>
        </w:numPr>
        <w:spacing w:before="120"/>
        <w:rPr>
          <w:rFonts w:ascii="Times New Roman" w:hAnsi="Times New Roman"/>
          <w:sz w:val="22"/>
          <w:szCs w:val="22"/>
        </w:rPr>
      </w:pPr>
      <w:r w:rsidRPr="00063DF8">
        <w:rPr>
          <w:rFonts w:ascii="Times New Roman" w:hAnsi="Times New Roman"/>
          <w:b/>
          <w:sz w:val="22"/>
          <w:szCs w:val="22"/>
        </w:rPr>
        <w:t>REFERENCES.</w:t>
      </w:r>
      <w:r w:rsidRPr="00063DF8">
        <w:rPr>
          <w:rFonts w:ascii="Times New Roman" w:hAnsi="Times New Roman"/>
          <w:sz w:val="22"/>
          <w:szCs w:val="22"/>
        </w:rPr>
        <w:t xml:space="preserve">  Provide the names, addresses, and phone numbers of at least three companies with whom you have transacted similar business in the last 12 months.  You must include contact names who can talk knowledgeably about performance.</w:t>
      </w:r>
    </w:p>
    <w:p w14:paraId="6CA11295" w14:textId="77777777" w:rsidR="0019448C" w:rsidRPr="00063DF8" w:rsidRDefault="00D04BA8" w:rsidP="00620BC3">
      <w:pPr>
        <w:numPr>
          <w:ilvl w:val="1"/>
          <w:numId w:val="17"/>
        </w:numPr>
        <w:spacing w:before="120"/>
        <w:rPr>
          <w:rFonts w:ascii="Times New Roman" w:hAnsi="Times New Roman"/>
          <w:sz w:val="22"/>
          <w:szCs w:val="22"/>
        </w:rPr>
      </w:pPr>
      <w:r w:rsidRPr="00063DF8">
        <w:rPr>
          <w:rFonts w:ascii="Times New Roman" w:hAnsi="Times New Roman"/>
          <w:b/>
          <w:sz w:val="22"/>
          <w:szCs w:val="22"/>
        </w:rPr>
        <w:t>REPORTING REQUIREMENTS:</w:t>
      </w:r>
      <w:r w:rsidRPr="00063DF8">
        <w:rPr>
          <w:rFonts w:ascii="Times New Roman" w:hAnsi="Times New Roman"/>
          <w:sz w:val="22"/>
          <w:szCs w:val="22"/>
        </w:rPr>
        <w:t xml:space="preserve">  Provide a sample of </w:t>
      </w:r>
      <w:r w:rsidR="0054083C" w:rsidRPr="00063DF8">
        <w:rPr>
          <w:rFonts w:ascii="Times New Roman" w:hAnsi="Times New Roman"/>
          <w:sz w:val="22"/>
          <w:szCs w:val="22"/>
        </w:rPr>
        <w:t>any reporting documentation</w:t>
      </w:r>
      <w:r w:rsidR="00766B95" w:rsidRPr="00063DF8">
        <w:rPr>
          <w:rFonts w:ascii="Times New Roman" w:hAnsi="Times New Roman"/>
          <w:sz w:val="22"/>
          <w:szCs w:val="22"/>
        </w:rPr>
        <w:t xml:space="preserve"> that may be applicable to the Detailed R</w:t>
      </w:r>
      <w:r w:rsidR="0054083C" w:rsidRPr="00063DF8">
        <w:rPr>
          <w:rFonts w:ascii="Times New Roman" w:hAnsi="Times New Roman"/>
          <w:sz w:val="22"/>
          <w:szCs w:val="22"/>
        </w:rPr>
        <w:t>equirements of this RFP.</w:t>
      </w:r>
    </w:p>
    <w:p w14:paraId="7A52D543" w14:textId="77777777" w:rsidR="005E1555" w:rsidRPr="00063DF8" w:rsidRDefault="002077DF" w:rsidP="00620BC3">
      <w:pPr>
        <w:numPr>
          <w:ilvl w:val="1"/>
          <w:numId w:val="17"/>
        </w:numPr>
        <w:spacing w:before="120"/>
        <w:rPr>
          <w:rFonts w:ascii="Times New Roman" w:hAnsi="Times New Roman"/>
          <w:sz w:val="22"/>
          <w:szCs w:val="22"/>
        </w:rPr>
      </w:pPr>
      <w:r w:rsidRPr="00063DF8">
        <w:rPr>
          <w:rFonts w:ascii="Times New Roman" w:hAnsi="Times New Roman"/>
          <w:b/>
          <w:sz w:val="22"/>
          <w:szCs w:val="22"/>
        </w:rPr>
        <w:t>PRIC</w:t>
      </w:r>
      <w:r w:rsidR="00F461B3" w:rsidRPr="00063DF8">
        <w:rPr>
          <w:rFonts w:ascii="Times New Roman" w:hAnsi="Times New Roman"/>
          <w:b/>
          <w:sz w:val="22"/>
          <w:szCs w:val="22"/>
        </w:rPr>
        <w:t>E SCHEDULE</w:t>
      </w:r>
      <w:r w:rsidRPr="00063DF8">
        <w:rPr>
          <w:rFonts w:ascii="Times New Roman" w:hAnsi="Times New Roman"/>
          <w:b/>
          <w:sz w:val="22"/>
          <w:szCs w:val="22"/>
        </w:rPr>
        <w:t>:</w:t>
      </w:r>
      <w:r w:rsidRPr="00063DF8">
        <w:rPr>
          <w:rFonts w:ascii="Times New Roman" w:hAnsi="Times New Roman"/>
          <w:sz w:val="22"/>
          <w:szCs w:val="22"/>
        </w:rPr>
        <w:t xml:space="preserve"> </w:t>
      </w:r>
      <w:r w:rsidR="00766B95" w:rsidRPr="00063DF8">
        <w:rPr>
          <w:rFonts w:ascii="Times New Roman" w:hAnsi="Times New Roman"/>
          <w:sz w:val="22"/>
          <w:szCs w:val="22"/>
        </w:rPr>
        <w:t xml:space="preserve"> Bidders </w:t>
      </w:r>
      <w:r w:rsidR="0019448C" w:rsidRPr="00063DF8">
        <w:rPr>
          <w:rFonts w:ascii="Times New Roman" w:hAnsi="Times New Roman"/>
          <w:sz w:val="22"/>
          <w:szCs w:val="22"/>
        </w:rPr>
        <w:t xml:space="preserve">shall submit their pricing information in the </w:t>
      </w:r>
      <w:r w:rsidR="000077C7" w:rsidRPr="00063DF8">
        <w:rPr>
          <w:rFonts w:ascii="Times New Roman" w:hAnsi="Times New Roman"/>
          <w:sz w:val="22"/>
          <w:szCs w:val="22"/>
        </w:rPr>
        <w:t>Price Schedule attached to the</w:t>
      </w:r>
      <w:r w:rsidR="0019448C" w:rsidRPr="00063DF8">
        <w:rPr>
          <w:rFonts w:ascii="Times New Roman" w:hAnsi="Times New Roman"/>
          <w:sz w:val="22"/>
          <w:szCs w:val="22"/>
        </w:rPr>
        <w:t xml:space="preserve"> RFP.</w:t>
      </w:r>
      <w:r w:rsidR="00B67B61" w:rsidRPr="00063DF8">
        <w:rPr>
          <w:rFonts w:ascii="Times New Roman" w:hAnsi="Times New Roman"/>
          <w:sz w:val="22"/>
          <w:szCs w:val="22"/>
        </w:rPr>
        <w:t xml:space="preserve"> </w:t>
      </w:r>
      <w:r w:rsidR="0019448C" w:rsidRPr="00063DF8">
        <w:rPr>
          <w:rFonts w:ascii="Times New Roman" w:hAnsi="Times New Roman"/>
          <w:sz w:val="22"/>
          <w:szCs w:val="22"/>
        </w:rPr>
        <w:t xml:space="preserve"> </w:t>
      </w:r>
    </w:p>
    <w:p w14:paraId="56CC6459" w14:textId="12EBE492" w:rsidR="00D567FF" w:rsidRPr="00063DF8" w:rsidRDefault="005E1555" w:rsidP="00620BC3">
      <w:pPr>
        <w:numPr>
          <w:ilvl w:val="1"/>
          <w:numId w:val="17"/>
        </w:numPr>
        <w:spacing w:before="120"/>
        <w:rPr>
          <w:rFonts w:ascii="Times New Roman" w:hAnsi="Times New Roman"/>
          <w:sz w:val="22"/>
          <w:szCs w:val="22"/>
        </w:rPr>
      </w:pPr>
      <w:r w:rsidRPr="00063DF8">
        <w:rPr>
          <w:rFonts w:ascii="Times New Roman" w:hAnsi="Times New Roman"/>
          <w:b/>
          <w:sz w:val="22"/>
          <w:szCs w:val="22"/>
        </w:rPr>
        <w:t xml:space="preserve">CERTIFICATE OF COMPLIANCE:  </w:t>
      </w:r>
      <w:r w:rsidRPr="00063DF8">
        <w:rPr>
          <w:rFonts w:ascii="Times New Roman" w:hAnsi="Times New Roman"/>
          <w:sz w:val="22"/>
          <w:szCs w:val="22"/>
        </w:rPr>
        <w:t>This form must be completed and submitted as part of the response for the proposal to be considered valid.</w:t>
      </w:r>
      <w:r w:rsidR="00B444FF">
        <w:rPr>
          <w:rFonts w:ascii="Times New Roman" w:hAnsi="Times New Roman"/>
          <w:sz w:val="22"/>
          <w:szCs w:val="22"/>
        </w:rPr>
        <w:br/>
      </w:r>
      <w:r w:rsidR="00B444FF">
        <w:rPr>
          <w:rFonts w:ascii="Times New Roman" w:hAnsi="Times New Roman"/>
          <w:sz w:val="22"/>
          <w:szCs w:val="22"/>
        </w:rPr>
        <w:br/>
      </w:r>
    </w:p>
    <w:p w14:paraId="7A3291A8" w14:textId="77777777" w:rsidR="00E67A37" w:rsidRPr="00063DF8" w:rsidRDefault="00551197" w:rsidP="00620BC3">
      <w:pPr>
        <w:numPr>
          <w:ilvl w:val="0"/>
          <w:numId w:val="17"/>
        </w:numPr>
        <w:spacing w:before="240"/>
        <w:rPr>
          <w:rFonts w:ascii="Times New Roman" w:hAnsi="Times New Roman"/>
          <w:sz w:val="22"/>
          <w:szCs w:val="22"/>
        </w:rPr>
      </w:pPr>
      <w:r w:rsidRPr="00063DF8">
        <w:rPr>
          <w:rFonts w:ascii="Times New Roman" w:hAnsi="Times New Roman"/>
          <w:b/>
          <w:sz w:val="22"/>
          <w:szCs w:val="22"/>
        </w:rPr>
        <w:lastRenderedPageBreak/>
        <w:t>SUBMISSION INSTRUCTIONS:</w:t>
      </w:r>
      <w:r w:rsidR="00E67A37" w:rsidRPr="00063DF8">
        <w:rPr>
          <w:rFonts w:ascii="Times New Roman" w:hAnsi="Times New Roman"/>
          <w:sz w:val="22"/>
          <w:szCs w:val="22"/>
        </w:rPr>
        <w:t xml:space="preserve"> </w:t>
      </w:r>
    </w:p>
    <w:p w14:paraId="010AC662" w14:textId="77777777" w:rsidR="000D6C4B" w:rsidRPr="00063DF8" w:rsidRDefault="00E67A37" w:rsidP="00620BC3">
      <w:pPr>
        <w:numPr>
          <w:ilvl w:val="1"/>
          <w:numId w:val="17"/>
        </w:numPr>
        <w:spacing w:before="240"/>
        <w:rPr>
          <w:rFonts w:ascii="Times New Roman" w:hAnsi="Times New Roman"/>
          <w:sz w:val="22"/>
          <w:szCs w:val="22"/>
        </w:rPr>
      </w:pPr>
      <w:r w:rsidRPr="00063DF8">
        <w:rPr>
          <w:rFonts w:ascii="Times New Roman" w:hAnsi="Times New Roman"/>
          <w:b/>
          <w:bCs/>
          <w:sz w:val="22"/>
          <w:szCs w:val="22"/>
        </w:rPr>
        <w:t>CLOSING DATE:</w:t>
      </w:r>
      <w:r w:rsidRPr="00063DF8">
        <w:rPr>
          <w:rFonts w:ascii="Times New Roman" w:hAnsi="Times New Roman"/>
          <w:sz w:val="22"/>
          <w:szCs w:val="22"/>
        </w:rPr>
        <w:t xml:space="preserve"> </w:t>
      </w:r>
      <w:r w:rsidR="00B67B61" w:rsidRPr="00063DF8">
        <w:rPr>
          <w:rFonts w:ascii="Times New Roman" w:hAnsi="Times New Roman"/>
          <w:sz w:val="22"/>
          <w:szCs w:val="22"/>
        </w:rPr>
        <w:t xml:space="preserve">Bids must be received </w:t>
      </w:r>
      <w:r w:rsidR="00993089" w:rsidRPr="00063DF8">
        <w:rPr>
          <w:rFonts w:ascii="Times New Roman" w:hAnsi="Times New Roman"/>
          <w:sz w:val="22"/>
          <w:szCs w:val="22"/>
        </w:rPr>
        <w:t xml:space="preserve">by the State </w:t>
      </w:r>
      <w:r w:rsidR="00B67B61" w:rsidRPr="00063DF8">
        <w:rPr>
          <w:rFonts w:ascii="Times New Roman" w:hAnsi="Times New Roman"/>
          <w:sz w:val="22"/>
          <w:szCs w:val="22"/>
        </w:rPr>
        <w:t>by the due date specified on the front page of this RFP.</w:t>
      </w:r>
      <w:r w:rsidR="000D6C4B" w:rsidRPr="00063DF8">
        <w:rPr>
          <w:rFonts w:ascii="Times New Roman" w:hAnsi="Times New Roman"/>
          <w:sz w:val="22"/>
          <w:szCs w:val="22"/>
        </w:rPr>
        <w:t xml:space="preserve"> Late bids will not be considered. </w:t>
      </w:r>
    </w:p>
    <w:p w14:paraId="156943E5" w14:textId="77777777" w:rsidR="00E67A37" w:rsidRPr="00063DF8" w:rsidRDefault="000D6C4B" w:rsidP="00B444FF">
      <w:pPr>
        <w:numPr>
          <w:ilvl w:val="2"/>
          <w:numId w:val="17"/>
        </w:numPr>
        <w:spacing w:before="240"/>
        <w:ind w:left="1440" w:hanging="720"/>
        <w:rPr>
          <w:rFonts w:ascii="Times New Roman" w:hAnsi="Times New Roman"/>
          <w:sz w:val="22"/>
          <w:szCs w:val="22"/>
        </w:rPr>
      </w:pPr>
      <w:r w:rsidRPr="00063DF8">
        <w:rPr>
          <w:rFonts w:ascii="Times New Roman" w:hAnsi="Times New Roman"/>
          <w:sz w:val="22"/>
          <w:szCs w:val="22"/>
        </w:rPr>
        <w:t>The State</w:t>
      </w:r>
      <w:r w:rsidR="00170F4D" w:rsidRPr="00063DF8">
        <w:rPr>
          <w:rFonts w:ascii="Times New Roman" w:hAnsi="Times New Roman"/>
          <w:sz w:val="22"/>
          <w:szCs w:val="22"/>
        </w:rPr>
        <w:t xml:space="preserve"> may, for cause, </w:t>
      </w:r>
      <w:r w:rsidRPr="00063DF8">
        <w:rPr>
          <w:rFonts w:ascii="Times New Roman" w:hAnsi="Times New Roman"/>
          <w:sz w:val="22"/>
          <w:szCs w:val="22"/>
        </w:rPr>
        <w:t xml:space="preserve">issue an addendum to </w:t>
      </w:r>
      <w:r w:rsidR="00170F4D" w:rsidRPr="00063DF8">
        <w:rPr>
          <w:rFonts w:ascii="Times New Roman" w:hAnsi="Times New Roman"/>
          <w:sz w:val="22"/>
          <w:szCs w:val="22"/>
        </w:rPr>
        <w:t>change the date and/or time</w:t>
      </w:r>
      <w:r w:rsidRPr="00063DF8">
        <w:rPr>
          <w:rFonts w:ascii="Times New Roman" w:hAnsi="Times New Roman"/>
          <w:sz w:val="22"/>
          <w:szCs w:val="22"/>
        </w:rPr>
        <w:t xml:space="preserve"> when bids are due</w:t>
      </w:r>
      <w:r w:rsidR="00170F4D" w:rsidRPr="00063DF8">
        <w:rPr>
          <w:rFonts w:ascii="Times New Roman" w:hAnsi="Times New Roman"/>
          <w:sz w:val="22"/>
          <w:szCs w:val="22"/>
        </w:rPr>
        <w:t>.  If a change is made, the State will inform all bidders by posting at</w:t>
      </w:r>
      <w:r w:rsidRPr="00063DF8">
        <w:rPr>
          <w:rFonts w:ascii="Times New Roman" w:hAnsi="Times New Roman"/>
          <w:sz w:val="22"/>
          <w:szCs w:val="22"/>
        </w:rPr>
        <w:t xml:space="preserve"> the webpage indicated on the front page of this RFP.</w:t>
      </w:r>
    </w:p>
    <w:p w14:paraId="025E54B4" w14:textId="77777777" w:rsidR="00B02916" w:rsidRPr="00112B0E" w:rsidRDefault="000D6C4B" w:rsidP="00B444FF">
      <w:pPr>
        <w:numPr>
          <w:ilvl w:val="2"/>
          <w:numId w:val="17"/>
        </w:numPr>
        <w:spacing w:before="240"/>
        <w:ind w:left="1440" w:hanging="720"/>
        <w:rPr>
          <w:rFonts w:ascii="Times New Roman" w:hAnsi="Times New Roman"/>
          <w:sz w:val="22"/>
          <w:szCs w:val="22"/>
        </w:rPr>
      </w:pPr>
      <w:r w:rsidRPr="00112B0E">
        <w:rPr>
          <w:rFonts w:ascii="Times New Roman" w:hAnsi="Times New Roman"/>
          <w:sz w:val="22"/>
          <w:szCs w:val="22"/>
        </w:rPr>
        <w:t xml:space="preserve">There will not be a public bid opening. However, the State will record the name, city and state for any and all bids received by the due date. This information </w:t>
      </w:r>
      <w:r w:rsidR="00F809ED" w:rsidRPr="00112B0E">
        <w:rPr>
          <w:rFonts w:ascii="Times New Roman" w:hAnsi="Times New Roman"/>
          <w:sz w:val="22"/>
          <w:szCs w:val="22"/>
        </w:rPr>
        <w:t>can be requested by contacting the Sole Point of Contact.</w:t>
      </w:r>
    </w:p>
    <w:p w14:paraId="77E43852" w14:textId="77777777" w:rsidR="00E67A37" w:rsidRPr="00063DF8" w:rsidRDefault="00E67A37" w:rsidP="00620BC3">
      <w:pPr>
        <w:numPr>
          <w:ilvl w:val="1"/>
          <w:numId w:val="17"/>
        </w:numPr>
        <w:spacing w:before="240"/>
        <w:rPr>
          <w:rFonts w:ascii="Times New Roman" w:hAnsi="Times New Roman"/>
          <w:sz w:val="22"/>
          <w:szCs w:val="22"/>
        </w:rPr>
      </w:pPr>
      <w:r w:rsidRPr="00063DF8">
        <w:rPr>
          <w:rFonts w:ascii="Times New Roman" w:hAnsi="Times New Roman"/>
          <w:b/>
          <w:bCs/>
          <w:sz w:val="22"/>
          <w:szCs w:val="22"/>
        </w:rPr>
        <w:t xml:space="preserve">BID </w:t>
      </w:r>
      <w:r w:rsidR="00915262" w:rsidRPr="00063DF8">
        <w:rPr>
          <w:rFonts w:ascii="Times New Roman" w:hAnsi="Times New Roman"/>
          <w:b/>
          <w:bCs/>
          <w:sz w:val="22"/>
          <w:szCs w:val="22"/>
        </w:rPr>
        <w:t xml:space="preserve">DELIVERY </w:t>
      </w:r>
      <w:r w:rsidRPr="00063DF8">
        <w:rPr>
          <w:rFonts w:ascii="Times New Roman" w:hAnsi="Times New Roman"/>
          <w:b/>
          <w:bCs/>
          <w:sz w:val="22"/>
          <w:szCs w:val="22"/>
        </w:rPr>
        <w:t>INSTRUCTIONS:</w:t>
      </w:r>
      <w:r w:rsidRPr="00063DF8">
        <w:rPr>
          <w:rFonts w:ascii="Times New Roman" w:hAnsi="Times New Roman"/>
          <w:sz w:val="22"/>
          <w:szCs w:val="22"/>
        </w:rPr>
        <w:t xml:space="preserve">  </w:t>
      </w:r>
    </w:p>
    <w:p w14:paraId="09518975" w14:textId="77777777" w:rsidR="005802C4" w:rsidRPr="009D7738" w:rsidRDefault="00915262" w:rsidP="00B444FF">
      <w:pPr>
        <w:numPr>
          <w:ilvl w:val="2"/>
          <w:numId w:val="17"/>
        </w:numPr>
        <w:spacing w:before="240"/>
        <w:ind w:left="1440" w:hanging="720"/>
        <w:rPr>
          <w:rFonts w:ascii="Times New Roman" w:hAnsi="Times New Roman"/>
          <w:sz w:val="22"/>
          <w:szCs w:val="22"/>
        </w:rPr>
      </w:pPr>
      <w:r w:rsidRPr="009D7738">
        <w:rPr>
          <w:rFonts w:ascii="Times New Roman" w:hAnsi="Times New Roman"/>
          <w:sz w:val="22"/>
          <w:szCs w:val="22"/>
        </w:rPr>
        <w:t xml:space="preserve">ELECTRONIC: Electronic bids will be accepted. </w:t>
      </w:r>
    </w:p>
    <w:p w14:paraId="1813106B" w14:textId="77777777" w:rsidR="00915262" w:rsidRPr="009D7738" w:rsidRDefault="00915262" w:rsidP="00620BC3">
      <w:pPr>
        <w:numPr>
          <w:ilvl w:val="3"/>
          <w:numId w:val="17"/>
        </w:numPr>
        <w:tabs>
          <w:tab w:val="left" w:pos="1800"/>
        </w:tabs>
        <w:spacing w:before="240"/>
        <w:ind w:left="1800" w:hanging="720"/>
        <w:rPr>
          <w:rFonts w:ascii="Times New Roman" w:hAnsi="Times New Roman"/>
          <w:sz w:val="22"/>
          <w:szCs w:val="22"/>
        </w:rPr>
      </w:pPr>
      <w:r w:rsidRPr="009D7738">
        <w:rPr>
          <w:rFonts w:ascii="Times New Roman" w:hAnsi="Times New Roman"/>
          <w:sz w:val="22"/>
          <w:szCs w:val="22"/>
        </w:rPr>
        <w:t>Bids will be accepted via email submission to</w:t>
      </w:r>
      <w:r w:rsidR="00F809ED" w:rsidRPr="009D7738">
        <w:rPr>
          <w:rFonts w:ascii="Times New Roman" w:hAnsi="Times New Roman"/>
          <w:sz w:val="22"/>
          <w:szCs w:val="22"/>
        </w:rPr>
        <w:t xml:space="preserve"> the address listed on Page 1 of this RFP</w:t>
      </w:r>
      <w:r w:rsidRPr="009D7738">
        <w:rPr>
          <w:rFonts w:ascii="Times New Roman" w:hAnsi="Times New Roman"/>
          <w:sz w:val="22"/>
          <w:szCs w:val="22"/>
        </w:rPr>
        <w:t>. Bids must consist of a single email with digitally searchable PDF attachment</w:t>
      </w:r>
      <w:r w:rsidR="00F809ED" w:rsidRPr="009D7738">
        <w:rPr>
          <w:rFonts w:ascii="Times New Roman" w:hAnsi="Times New Roman"/>
          <w:sz w:val="22"/>
          <w:szCs w:val="22"/>
        </w:rPr>
        <w:t>s</w:t>
      </w:r>
      <w:r w:rsidRPr="009D7738">
        <w:rPr>
          <w:rFonts w:ascii="Times New Roman" w:hAnsi="Times New Roman"/>
          <w:sz w:val="22"/>
          <w:szCs w:val="22"/>
        </w:rPr>
        <w:t xml:space="preserve"> containing all components of the bid. Multiple emails will not be accepted.</w:t>
      </w:r>
      <w:r w:rsidRPr="009D7738">
        <w:rPr>
          <w:rFonts w:ascii="Times New Roman" w:hAnsi="Times New Roman"/>
          <w:bCs/>
          <w:sz w:val="22"/>
          <w:szCs w:val="22"/>
        </w:rPr>
        <w:t xml:space="preserve"> </w:t>
      </w:r>
      <w:r w:rsidRPr="009D7738">
        <w:rPr>
          <w:rFonts w:ascii="Times New Roman" w:hAnsi="Times New Roman"/>
          <w:sz w:val="22"/>
          <w:szCs w:val="22"/>
        </w:rPr>
        <w:t>There is an attachment size limit of 40 MB. It is the Bidder’s responsibility to compress the PDF file containing its bid if necessary in order to meet this size limitation.</w:t>
      </w:r>
    </w:p>
    <w:p w14:paraId="2E699437" w14:textId="77777777" w:rsidR="00491688" w:rsidRPr="00063DF8" w:rsidRDefault="00491688" w:rsidP="00620BC3">
      <w:pPr>
        <w:numPr>
          <w:ilvl w:val="0"/>
          <w:numId w:val="17"/>
        </w:numPr>
        <w:spacing w:before="120" w:after="120"/>
        <w:rPr>
          <w:rFonts w:ascii="Times New Roman" w:hAnsi="Times New Roman"/>
          <w:sz w:val="22"/>
          <w:szCs w:val="22"/>
        </w:rPr>
      </w:pPr>
      <w:r w:rsidRPr="00063DF8">
        <w:rPr>
          <w:rFonts w:ascii="Times New Roman" w:hAnsi="Times New Roman"/>
          <w:b/>
          <w:bCs/>
          <w:sz w:val="22"/>
          <w:szCs w:val="22"/>
        </w:rPr>
        <w:t xml:space="preserve">BID SUBMISSION CHECKLIST: </w:t>
      </w:r>
    </w:p>
    <w:p w14:paraId="2367D66D" w14:textId="77777777" w:rsidR="00491688" w:rsidRPr="00063DF8" w:rsidRDefault="00491688" w:rsidP="00620BC3">
      <w:pPr>
        <w:numPr>
          <w:ilvl w:val="0"/>
          <w:numId w:val="10"/>
        </w:numPr>
        <w:spacing w:after="120"/>
        <w:rPr>
          <w:rFonts w:ascii="Times New Roman" w:hAnsi="Times New Roman"/>
          <w:sz w:val="22"/>
          <w:szCs w:val="22"/>
        </w:rPr>
      </w:pPr>
      <w:bookmarkStart w:id="26" w:name="_Toc475556996"/>
      <w:bookmarkStart w:id="27" w:name="_Toc475556997"/>
      <w:bookmarkStart w:id="28" w:name="_Toc475556998"/>
      <w:bookmarkStart w:id="29" w:name="_Toc475556999"/>
      <w:bookmarkStart w:id="30" w:name="_Toc475557001"/>
      <w:bookmarkStart w:id="31" w:name="_Toc475557002"/>
      <w:bookmarkStart w:id="32" w:name="_Toc475557003"/>
      <w:bookmarkStart w:id="33" w:name="_Toc475557005"/>
      <w:bookmarkStart w:id="34" w:name="_Toc475557007"/>
      <w:bookmarkStart w:id="35" w:name="_Toc475557010"/>
      <w:bookmarkStart w:id="36" w:name="_Toc475557019"/>
      <w:bookmarkStart w:id="37" w:name="_Toc475557021"/>
      <w:bookmarkStart w:id="38" w:name="_Toc475557022"/>
      <w:bookmarkStart w:id="39" w:name="_Toc475557023"/>
      <w:bookmarkStart w:id="40" w:name="_Toc475557024"/>
      <w:bookmarkStart w:id="41" w:name="_Toc475557026"/>
      <w:bookmarkStart w:id="42" w:name="_Toc475557028"/>
      <w:bookmarkStart w:id="43" w:name="_Toc475557030"/>
      <w:bookmarkStart w:id="44" w:name="_Toc475557034"/>
      <w:bookmarkStart w:id="45" w:name="_Toc475557035"/>
      <w:bookmarkStart w:id="46" w:name="_Toc475557036"/>
      <w:bookmarkStart w:id="47" w:name="_Toc475557037"/>
      <w:bookmarkStart w:id="48" w:name="_Toc475557042"/>
      <w:bookmarkStart w:id="49" w:name="_Toc475557043"/>
      <w:bookmarkStart w:id="50" w:name="_Toc475557045"/>
      <w:bookmarkStart w:id="51" w:name="_Toc475557046"/>
      <w:bookmarkStart w:id="52" w:name="_Toc475557048"/>
      <w:bookmarkStart w:id="53" w:name="_Toc475557049"/>
      <w:bookmarkStart w:id="54" w:name="_Toc475557051"/>
      <w:bookmarkStart w:id="55" w:name="_Toc475557052"/>
      <w:bookmarkStart w:id="56" w:name="_Toc475557054"/>
      <w:bookmarkStart w:id="57" w:name="_Toc475557055"/>
      <w:bookmarkStart w:id="58" w:name="_Toc194118378"/>
      <w:bookmarkStart w:id="59" w:name="_Toc194118406"/>
      <w:bookmarkStart w:id="60" w:name="_Toc194118436"/>
      <w:bookmarkStart w:id="61" w:name="_Toc194118578"/>
      <w:bookmarkStart w:id="62" w:name="_Toc194119444"/>
      <w:bookmarkStart w:id="63" w:name="_Toc194119689"/>
      <w:bookmarkStart w:id="64" w:name="_Toc194120052"/>
      <w:bookmarkStart w:id="65" w:name="_Toc194120144"/>
      <w:bookmarkStart w:id="66" w:name="_Toc194133736"/>
      <w:bookmarkStart w:id="67" w:name="_Toc475557057"/>
      <w:bookmarkStart w:id="68" w:name="_Toc475557059"/>
      <w:bookmarkStart w:id="69" w:name="_Toc475557061"/>
      <w:bookmarkStart w:id="70" w:name="_Toc475557062"/>
      <w:bookmarkStart w:id="71" w:name="_Toc475557063"/>
      <w:bookmarkStart w:id="72" w:name="_Toc475557086"/>
      <w:bookmarkStart w:id="73" w:name="_Toc475557088"/>
      <w:bookmarkStart w:id="74" w:name="_Toc475557090"/>
      <w:bookmarkStart w:id="75" w:name="_Toc475557091"/>
      <w:bookmarkStart w:id="76" w:name="_Toc475557092"/>
      <w:bookmarkStart w:id="77" w:name="_Toc475557093"/>
      <w:bookmarkStart w:id="78" w:name="_Toc475557094"/>
      <w:bookmarkStart w:id="79" w:name="_Toc475557095"/>
      <w:bookmarkStart w:id="80" w:name="_Toc475557096"/>
      <w:bookmarkStart w:id="81" w:name="_Toc475557097"/>
      <w:bookmarkStart w:id="82" w:name="_Toc475557098"/>
      <w:bookmarkStart w:id="83" w:name="_Toc475557099"/>
      <w:bookmarkStart w:id="84" w:name="_Toc475557100"/>
      <w:bookmarkStart w:id="85" w:name="_Toc475557101"/>
      <w:bookmarkStart w:id="86" w:name="_Toc4755571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63DF8">
        <w:rPr>
          <w:rFonts w:ascii="Times New Roman" w:hAnsi="Times New Roman"/>
          <w:sz w:val="22"/>
          <w:szCs w:val="22"/>
        </w:rPr>
        <w:t>Cover Letter</w:t>
      </w:r>
    </w:p>
    <w:p w14:paraId="6199E245" w14:textId="77777777" w:rsidR="00EB32FE" w:rsidRPr="00063DF8" w:rsidRDefault="00EB32FE" w:rsidP="00620BC3">
      <w:pPr>
        <w:pStyle w:val="Heading3"/>
        <w:numPr>
          <w:ilvl w:val="0"/>
          <w:numId w:val="10"/>
        </w:numPr>
        <w:spacing w:after="120"/>
        <w:rPr>
          <w:rFonts w:ascii="Times New Roman" w:hAnsi="Times New Roman"/>
          <w:b w:val="0"/>
          <w:sz w:val="22"/>
          <w:szCs w:val="22"/>
        </w:rPr>
      </w:pPr>
      <w:r w:rsidRPr="00063DF8">
        <w:rPr>
          <w:rFonts w:ascii="Times New Roman" w:hAnsi="Times New Roman"/>
          <w:b w:val="0"/>
          <w:sz w:val="22"/>
          <w:szCs w:val="22"/>
        </w:rPr>
        <w:t>Technical Response</w:t>
      </w:r>
    </w:p>
    <w:p w14:paraId="678A66A0" w14:textId="77777777" w:rsidR="00B01FEF" w:rsidRPr="00063DF8" w:rsidRDefault="00B01FEF" w:rsidP="00620BC3">
      <w:pPr>
        <w:pStyle w:val="Heading3"/>
        <w:numPr>
          <w:ilvl w:val="0"/>
          <w:numId w:val="10"/>
        </w:numPr>
        <w:spacing w:after="120"/>
        <w:rPr>
          <w:rFonts w:ascii="Times New Roman" w:hAnsi="Times New Roman"/>
          <w:b w:val="0"/>
          <w:sz w:val="22"/>
          <w:szCs w:val="22"/>
        </w:rPr>
      </w:pPr>
      <w:r w:rsidRPr="00063DF8">
        <w:rPr>
          <w:rFonts w:ascii="Times New Roman" w:hAnsi="Times New Roman"/>
          <w:b w:val="0"/>
          <w:sz w:val="22"/>
          <w:szCs w:val="22"/>
        </w:rPr>
        <w:t>Redacted Technical Response, if applicable</w:t>
      </w:r>
    </w:p>
    <w:p w14:paraId="4390081A" w14:textId="77777777" w:rsidR="00EB32FE" w:rsidRPr="00063DF8" w:rsidRDefault="00EB32FE" w:rsidP="00620BC3">
      <w:pPr>
        <w:pStyle w:val="Heading3"/>
        <w:numPr>
          <w:ilvl w:val="0"/>
          <w:numId w:val="10"/>
        </w:numPr>
        <w:spacing w:after="120"/>
        <w:rPr>
          <w:rFonts w:ascii="Times New Roman" w:hAnsi="Times New Roman"/>
          <w:b w:val="0"/>
          <w:sz w:val="22"/>
          <w:szCs w:val="22"/>
        </w:rPr>
      </w:pPr>
      <w:r w:rsidRPr="00063DF8">
        <w:rPr>
          <w:rFonts w:ascii="Times New Roman" w:hAnsi="Times New Roman"/>
          <w:b w:val="0"/>
          <w:sz w:val="22"/>
          <w:szCs w:val="22"/>
        </w:rPr>
        <w:t>References</w:t>
      </w:r>
    </w:p>
    <w:p w14:paraId="0793B094" w14:textId="77777777" w:rsidR="00EB32FE" w:rsidRPr="00063DF8" w:rsidRDefault="00EB32FE" w:rsidP="00620BC3">
      <w:pPr>
        <w:pStyle w:val="Heading3"/>
        <w:numPr>
          <w:ilvl w:val="0"/>
          <w:numId w:val="10"/>
        </w:numPr>
        <w:spacing w:after="120"/>
        <w:rPr>
          <w:rFonts w:ascii="Times New Roman" w:hAnsi="Times New Roman"/>
          <w:b w:val="0"/>
          <w:sz w:val="22"/>
          <w:szCs w:val="22"/>
        </w:rPr>
      </w:pPr>
      <w:r w:rsidRPr="00063DF8">
        <w:rPr>
          <w:rFonts w:ascii="Times New Roman" w:hAnsi="Times New Roman"/>
          <w:b w:val="0"/>
          <w:sz w:val="22"/>
          <w:szCs w:val="22"/>
        </w:rPr>
        <w:t>Pric</w:t>
      </w:r>
      <w:r w:rsidR="00F461B3" w:rsidRPr="00063DF8">
        <w:rPr>
          <w:rFonts w:ascii="Times New Roman" w:hAnsi="Times New Roman"/>
          <w:b w:val="0"/>
          <w:sz w:val="22"/>
          <w:szCs w:val="22"/>
        </w:rPr>
        <w:t>e</w:t>
      </w:r>
      <w:r w:rsidRPr="00063DF8">
        <w:rPr>
          <w:rFonts w:ascii="Times New Roman" w:hAnsi="Times New Roman"/>
          <w:b w:val="0"/>
          <w:sz w:val="22"/>
          <w:szCs w:val="22"/>
        </w:rPr>
        <w:t xml:space="preserve"> </w:t>
      </w:r>
      <w:r w:rsidR="00F461B3" w:rsidRPr="00063DF8">
        <w:rPr>
          <w:rFonts w:ascii="Times New Roman" w:hAnsi="Times New Roman"/>
          <w:b w:val="0"/>
          <w:sz w:val="22"/>
          <w:szCs w:val="22"/>
        </w:rPr>
        <w:t>Schedule</w:t>
      </w:r>
    </w:p>
    <w:p w14:paraId="47E9DD28" w14:textId="77777777" w:rsidR="00491688" w:rsidRPr="00063DF8" w:rsidRDefault="00491688" w:rsidP="00620BC3">
      <w:pPr>
        <w:pStyle w:val="Heading3"/>
        <w:numPr>
          <w:ilvl w:val="0"/>
          <w:numId w:val="10"/>
        </w:numPr>
        <w:spacing w:after="120"/>
        <w:rPr>
          <w:rFonts w:ascii="Times New Roman" w:hAnsi="Times New Roman"/>
          <w:b w:val="0"/>
          <w:sz w:val="22"/>
          <w:szCs w:val="22"/>
        </w:rPr>
      </w:pPr>
      <w:r w:rsidRPr="00063DF8">
        <w:rPr>
          <w:rFonts w:ascii="Times New Roman" w:hAnsi="Times New Roman"/>
          <w:b w:val="0"/>
          <w:sz w:val="22"/>
          <w:szCs w:val="22"/>
        </w:rPr>
        <w:t>Signed Certificate of Compliance</w:t>
      </w:r>
    </w:p>
    <w:p w14:paraId="71D614A1" w14:textId="20B61C66" w:rsidR="00047EFF" w:rsidRPr="00063DF8" w:rsidRDefault="00047EFF" w:rsidP="00620BC3">
      <w:pPr>
        <w:numPr>
          <w:ilvl w:val="0"/>
          <w:numId w:val="17"/>
        </w:numPr>
        <w:spacing w:before="120"/>
        <w:rPr>
          <w:rFonts w:ascii="Times New Roman" w:hAnsi="Times New Roman"/>
          <w:sz w:val="22"/>
          <w:szCs w:val="22"/>
        </w:rPr>
      </w:pPr>
      <w:r w:rsidRPr="00063DF8">
        <w:rPr>
          <w:rFonts w:ascii="Times New Roman" w:hAnsi="Times New Roman"/>
          <w:b/>
          <w:sz w:val="22"/>
          <w:szCs w:val="22"/>
        </w:rPr>
        <w:t>ATTACHMENTS:</w:t>
      </w:r>
    </w:p>
    <w:p w14:paraId="01B1F49F" w14:textId="77777777" w:rsidR="00B444FF" w:rsidRDefault="00047EFF"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Certificate of Compliance</w:t>
      </w:r>
      <w:r w:rsidRPr="00B444FF">
        <w:rPr>
          <w:rFonts w:ascii="Times New Roman" w:hAnsi="Times New Roman"/>
        </w:rPr>
        <w:tab/>
      </w:r>
    </w:p>
    <w:p w14:paraId="389078A3" w14:textId="77777777" w:rsidR="00B444FF" w:rsidRDefault="00B67B61"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Price Schedule</w:t>
      </w:r>
      <w:r w:rsidR="002C6694" w:rsidRPr="00B444FF">
        <w:rPr>
          <w:rFonts w:ascii="Times New Roman" w:hAnsi="Times New Roman"/>
        </w:rPr>
        <w:t xml:space="preserve"> </w:t>
      </w:r>
    </w:p>
    <w:p w14:paraId="358AFD3C" w14:textId="77777777" w:rsid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Attachment C: State Customary Provisions for Contracts (revised: 12/15/2017)</w:t>
      </w:r>
    </w:p>
    <w:p w14:paraId="1D98C47E" w14:textId="77777777" w:rsid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Attachment D: Modifications of Customary Provisions of Attachment C or F</w:t>
      </w:r>
    </w:p>
    <w:p w14:paraId="33426E6B" w14:textId="77777777" w:rsid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Attachment E: Business Associate Agreement (revised: 05/22/2020)</w:t>
      </w:r>
    </w:p>
    <w:p w14:paraId="173F5D1B" w14:textId="77777777" w:rsid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Attachment F: AHS Customary Contract Provisions (revised: 05/16/2018)</w:t>
      </w:r>
      <w:r w:rsidRPr="00B444FF">
        <w:rPr>
          <w:rFonts w:ascii="Times New Roman" w:hAnsi="Times New Roman"/>
        </w:rPr>
        <w:tab/>
      </w:r>
    </w:p>
    <w:p w14:paraId="026ACB0E" w14:textId="77777777" w:rsid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Attachment G: State of Vermont- Federal Terms Supplement (Non-Construction) for all Contracts and Purchases of Products and Services Using Federal Funds (Revision date: July 28, 2022)</w:t>
      </w:r>
    </w:p>
    <w:p w14:paraId="1F344F8B" w14:textId="63B719EF" w:rsidR="00063DF8" w:rsidRPr="00B444FF" w:rsidRDefault="00063DF8" w:rsidP="00B444FF">
      <w:pPr>
        <w:pStyle w:val="ListParagraph"/>
        <w:numPr>
          <w:ilvl w:val="0"/>
          <w:numId w:val="50"/>
        </w:numPr>
        <w:tabs>
          <w:tab w:val="left" w:pos="360"/>
        </w:tabs>
        <w:spacing w:before="120"/>
        <w:rPr>
          <w:rFonts w:ascii="Times New Roman" w:hAnsi="Times New Roman"/>
        </w:rPr>
      </w:pPr>
      <w:r w:rsidRPr="00B444FF">
        <w:rPr>
          <w:rFonts w:ascii="Times New Roman" w:hAnsi="Times New Roman"/>
        </w:rPr>
        <w:t>Appendix I – Subcontractor Approval Form</w:t>
      </w:r>
    </w:p>
    <w:p w14:paraId="34DC3F3E" w14:textId="77777777" w:rsidR="004D2734" w:rsidRPr="00063DF8" w:rsidRDefault="00E41ECB" w:rsidP="004D2734">
      <w:pPr>
        <w:pStyle w:val="PlainText"/>
        <w:jc w:val="right"/>
        <w:rPr>
          <w:rFonts w:ascii="Times New Roman" w:hAnsi="Times New Roman" w:cs="Times New Roman"/>
          <w:b/>
          <w:sz w:val="22"/>
          <w:szCs w:val="22"/>
        </w:rPr>
      </w:pPr>
      <w:r w:rsidRPr="00063DF8">
        <w:rPr>
          <w:rFonts w:ascii="Times New Roman" w:hAnsi="Times New Roman" w:cs="Times New Roman"/>
          <w:b/>
          <w:sz w:val="22"/>
          <w:szCs w:val="22"/>
        </w:rPr>
        <w:br w:type="page"/>
      </w:r>
      <w:r w:rsidRPr="00063DF8">
        <w:rPr>
          <w:rFonts w:ascii="Times New Roman" w:hAnsi="Times New Roman" w:cs="Times New Roman"/>
          <w:b/>
          <w:sz w:val="22"/>
          <w:szCs w:val="22"/>
        </w:rPr>
        <w:lastRenderedPageBreak/>
        <w:t xml:space="preserve">RFP/PROJECT:  </w:t>
      </w:r>
    </w:p>
    <w:p w14:paraId="00730CC3" w14:textId="77777777" w:rsidR="00E41ECB" w:rsidRPr="00063DF8" w:rsidRDefault="00E41ECB" w:rsidP="004D2734">
      <w:pPr>
        <w:pStyle w:val="PlainText"/>
        <w:jc w:val="right"/>
        <w:rPr>
          <w:rFonts w:ascii="Times New Roman" w:hAnsi="Times New Roman" w:cs="Times New Roman"/>
          <w:sz w:val="22"/>
          <w:szCs w:val="22"/>
        </w:rPr>
      </w:pPr>
      <w:r w:rsidRPr="00063DF8">
        <w:rPr>
          <w:rFonts w:ascii="Times New Roman" w:hAnsi="Times New Roman" w:cs="Times New Roman"/>
          <w:b/>
          <w:sz w:val="22"/>
          <w:szCs w:val="22"/>
        </w:rPr>
        <w:t>DATE:</w:t>
      </w:r>
      <w:r w:rsidRPr="00063DF8">
        <w:rPr>
          <w:rFonts w:ascii="Times New Roman" w:hAnsi="Times New Roman" w:cs="Times New Roman"/>
          <w:sz w:val="22"/>
          <w:szCs w:val="22"/>
        </w:rPr>
        <w:t xml:space="preserve">  </w:t>
      </w:r>
    </w:p>
    <w:p w14:paraId="58BD4325" w14:textId="77777777" w:rsidR="00E41ECB" w:rsidRPr="00063DF8" w:rsidRDefault="00917DF7" w:rsidP="004D2734">
      <w:pPr>
        <w:jc w:val="right"/>
        <w:rPr>
          <w:rFonts w:ascii="Times New Roman" w:hAnsi="Times New Roman"/>
          <w:sz w:val="22"/>
          <w:szCs w:val="22"/>
        </w:rPr>
      </w:pPr>
      <w:r w:rsidRPr="00063DF8">
        <w:rPr>
          <w:rFonts w:ascii="Times New Roman" w:hAnsi="Times New Roman"/>
          <w:sz w:val="22"/>
          <w:szCs w:val="22"/>
        </w:rPr>
        <w:t>Page 1 of 3</w:t>
      </w:r>
    </w:p>
    <w:p w14:paraId="6FC5C605" w14:textId="77777777" w:rsidR="00E41ECB" w:rsidRPr="00063DF8" w:rsidRDefault="00E41ECB" w:rsidP="00E41ECB">
      <w:pPr>
        <w:jc w:val="center"/>
        <w:rPr>
          <w:rFonts w:ascii="Times New Roman" w:hAnsi="Times New Roman"/>
          <w:b/>
          <w:sz w:val="22"/>
          <w:szCs w:val="22"/>
        </w:rPr>
      </w:pPr>
      <w:r w:rsidRPr="00063DF8">
        <w:rPr>
          <w:rFonts w:ascii="Times New Roman" w:hAnsi="Times New Roman"/>
          <w:b/>
          <w:sz w:val="22"/>
          <w:szCs w:val="22"/>
        </w:rPr>
        <w:t>CERTIFICATE OF COMPLIANCE</w:t>
      </w:r>
    </w:p>
    <w:p w14:paraId="114AA27C" w14:textId="77777777" w:rsidR="00E41ECB" w:rsidRPr="00063DF8" w:rsidRDefault="00E41ECB" w:rsidP="00E41ECB">
      <w:pPr>
        <w:ind w:firstLine="720"/>
        <w:rPr>
          <w:rFonts w:ascii="Times New Roman" w:hAnsi="Times New Roman"/>
          <w:sz w:val="22"/>
          <w:szCs w:val="22"/>
        </w:rPr>
      </w:pPr>
    </w:p>
    <w:p w14:paraId="77481B7A" w14:textId="77777777" w:rsidR="00E41ECB" w:rsidRPr="00063DF8" w:rsidRDefault="007C1AF0" w:rsidP="00E41ECB">
      <w:pPr>
        <w:pStyle w:val="BodyText3"/>
        <w:jc w:val="left"/>
        <w:rPr>
          <w:rFonts w:ascii="Times New Roman" w:hAnsi="Times New Roman"/>
          <w:b/>
          <w:sz w:val="22"/>
          <w:szCs w:val="22"/>
        </w:rPr>
      </w:pPr>
      <w:r w:rsidRPr="00063DF8">
        <w:rPr>
          <w:rFonts w:ascii="Times New Roman" w:hAnsi="Times New Roman"/>
          <w:b/>
          <w:sz w:val="22"/>
          <w:szCs w:val="22"/>
        </w:rPr>
        <w:t>For a bid to be considered valid</w:t>
      </w:r>
      <w:r w:rsidR="00825925" w:rsidRPr="00063DF8">
        <w:rPr>
          <w:rFonts w:ascii="Times New Roman" w:hAnsi="Times New Roman"/>
          <w:b/>
          <w:sz w:val="22"/>
          <w:szCs w:val="22"/>
        </w:rPr>
        <w:t>,</w:t>
      </w:r>
      <w:r w:rsidRPr="00063DF8">
        <w:rPr>
          <w:rFonts w:ascii="Times New Roman" w:hAnsi="Times New Roman"/>
          <w:b/>
          <w:sz w:val="22"/>
          <w:szCs w:val="22"/>
        </w:rPr>
        <w:t xml:space="preserve"> t</w:t>
      </w:r>
      <w:r w:rsidR="00E41ECB" w:rsidRPr="00063DF8">
        <w:rPr>
          <w:rFonts w:ascii="Times New Roman" w:hAnsi="Times New Roman"/>
          <w:b/>
          <w:sz w:val="22"/>
          <w:szCs w:val="22"/>
        </w:rPr>
        <w:t>his form must be completed in its entirety</w:t>
      </w:r>
      <w:r w:rsidRPr="00063DF8">
        <w:rPr>
          <w:rFonts w:ascii="Times New Roman" w:hAnsi="Times New Roman"/>
          <w:b/>
          <w:sz w:val="22"/>
          <w:szCs w:val="22"/>
        </w:rPr>
        <w:t>, executed by a duly authorized representative of the bidder,</w:t>
      </w:r>
      <w:r w:rsidR="00E41ECB" w:rsidRPr="00063DF8">
        <w:rPr>
          <w:rFonts w:ascii="Times New Roman" w:hAnsi="Times New Roman"/>
          <w:b/>
          <w:sz w:val="22"/>
          <w:szCs w:val="22"/>
        </w:rPr>
        <w:t xml:space="preserve"> and submitted as part of the response </w:t>
      </w:r>
      <w:r w:rsidRPr="00063DF8">
        <w:rPr>
          <w:rFonts w:ascii="Times New Roman" w:hAnsi="Times New Roman"/>
          <w:b/>
          <w:sz w:val="22"/>
          <w:szCs w:val="22"/>
        </w:rPr>
        <w:t xml:space="preserve">to </w:t>
      </w:r>
      <w:r w:rsidR="00E41ECB" w:rsidRPr="00063DF8">
        <w:rPr>
          <w:rFonts w:ascii="Times New Roman" w:hAnsi="Times New Roman"/>
          <w:b/>
          <w:sz w:val="22"/>
          <w:szCs w:val="22"/>
        </w:rPr>
        <w:t>the proposal.</w:t>
      </w:r>
    </w:p>
    <w:p w14:paraId="24530C83" w14:textId="77777777" w:rsidR="00E41ECB" w:rsidRPr="00063DF8" w:rsidRDefault="00E41ECB" w:rsidP="00E41ECB">
      <w:pPr>
        <w:rPr>
          <w:rFonts w:ascii="Times New Roman" w:eastAsia="Calibri" w:hAnsi="Times New Roman"/>
          <w:sz w:val="22"/>
          <w:szCs w:val="22"/>
        </w:rPr>
      </w:pPr>
    </w:p>
    <w:p w14:paraId="2113B45D" w14:textId="77777777" w:rsidR="00E41ECB" w:rsidRPr="00063DF8" w:rsidRDefault="00E41ECB" w:rsidP="00E41ECB">
      <w:pPr>
        <w:rPr>
          <w:rFonts w:ascii="Times New Roman" w:eastAsia="Calibri" w:hAnsi="Times New Roman"/>
          <w:sz w:val="22"/>
          <w:szCs w:val="22"/>
        </w:rPr>
      </w:pPr>
    </w:p>
    <w:p w14:paraId="0BFB2529" w14:textId="77777777" w:rsidR="00E80665" w:rsidRPr="00063DF8" w:rsidRDefault="00E80665" w:rsidP="003872E6">
      <w:pPr>
        <w:pStyle w:val="ListParagraph"/>
        <w:numPr>
          <w:ilvl w:val="0"/>
          <w:numId w:val="2"/>
        </w:numPr>
        <w:tabs>
          <w:tab w:val="left" w:pos="360"/>
          <w:tab w:val="left" w:pos="720"/>
        </w:tabs>
        <w:ind w:left="720" w:right="-36"/>
        <w:rPr>
          <w:rFonts w:ascii="Times New Roman" w:hAnsi="Times New Roman"/>
        </w:rPr>
      </w:pPr>
      <w:r w:rsidRPr="00063DF8">
        <w:rPr>
          <w:rFonts w:ascii="Times New Roman" w:hAnsi="Times New Roman"/>
          <w:b/>
        </w:rPr>
        <w:t>NON COLLUSION:</w:t>
      </w:r>
      <w:r w:rsidRPr="00063DF8">
        <w:rPr>
          <w:rFonts w:ascii="Times New Roman" w:hAnsi="Times New Roman"/>
        </w:rPr>
        <w:t xml:space="preserve">  </w:t>
      </w:r>
      <w:r w:rsidR="007C1AF0" w:rsidRPr="00063DF8">
        <w:rPr>
          <w:rFonts w:ascii="Times New Roman" w:hAnsi="Times New Roman"/>
        </w:rPr>
        <w:t>Bidder hereby certifies t</w:t>
      </w:r>
      <w:r w:rsidRPr="00063DF8">
        <w:rPr>
          <w:rFonts w:ascii="Times New Roman" w:hAnsi="Times New Roman"/>
        </w:rPr>
        <w: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w:t>
      </w:r>
      <w:r w:rsidR="007C1AF0" w:rsidRPr="00063DF8">
        <w:rPr>
          <w:rFonts w:ascii="Times New Roman" w:hAnsi="Times New Roman"/>
        </w:rPr>
        <w:t>s</w:t>
      </w:r>
      <w:r w:rsidRPr="00063DF8">
        <w:rPr>
          <w:rFonts w:ascii="Times New Roman" w:hAnsi="Times New Roman"/>
        </w:rPr>
        <w:t xml:space="preserve"> that this paragraph might be used as a basis for litigation.</w:t>
      </w:r>
    </w:p>
    <w:p w14:paraId="3CCD5369" w14:textId="77777777" w:rsidR="00E80665" w:rsidRPr="00063DF8" w:rsidRDefault="00E80665" w:rsidP="00E80665">
      <w:pPr>
        <w:pStyle w:val="ListParagraph"/>
        <w:tabs>
          <w:tab w:val="left" w:pos="360"/>
          <w:tab w:val="left" w:pos="720"/>
        </w:tabs>
        <w:ind w:right="-36"/>
        <w:rPr>
          <w:rFonts w:ascii="Times New Roman" w:hAnsi="Times New Roman"/>
        </w:rPr>
      </w:pPr>
    </w:p>
    <w:p w14:paraId="2C05C1DB" w14:textId="77777777" w:rsidR="00E41ECB" w:rsidRPr="00063DF8" w:rsidRDefault="00E41ECB" w:rsidP="003872E6">
      <w:pPr>
        <w:pStyle w:val="ListParagraph"/>
        <w:numPr>
          <w:ilvl w:val="0"/>
          <w:numId w:val="2"/>
        </w:numPr>
        <w:tabs>
          <w:tab w:val="left" w:pos="360"/>
          <w:tab w:val="left" w:pos="720"/>
        </w:tabs>
        <w:ind w:left="720" w:right="-36"/>
        <w:rPr>
          <w:rFonts w:ascii="Times New Roman" w:hAnsi="Times New Roman"/>
        </w:rPr>
      </w:pPr>
      <w:r w:rsidRPr="00063DF8">
        <w:rPr>
          <w:rFonts w:ascii="Times New Roman" w:hAnsi="Times New Roman"/>
          <w:b/>
        </w:rPr>
        <w:t>CONTRACT TERMS:</w:t>
      </w:r>
      <w:r w:rsidRPr="00063DF8">
        <w:rPr>
          <w:rFonts w:ascii="Times New Roman" w:hAnsi="Times New Roman"/>
        </w:rPr>
        <w:t xml:space="preserve">  </w:t>
      </w:r>
      <w:r w:rsidR="007C1AF0" w:rsidRPr="00063DF8">
        <w:rPr>
          <w:rFonts w:ascii="Times New Roman" w:hAnsi="Times New Roman"/>
        </w:rPr>
        <w:t>Bidder</w:t>
      </w:r>
      <w:r w:rsidRPr="00063DF8">
        <w:rPr>
          <w:rFonts w:ascii="Times New Roman" w:hAnsi="Times New Roman"/>
        </w:rPr>
        <w:t xml:space="preserve"> hereby acknowledges </w:t>
      </w:r>
      <w:r w:rsidR="00FE2B5A" w:rsidRPr="00063DF8">
        <w:rPr>
          <w:rFonts w:ascii="Times New Roman" w:hAnsi="Times New Roman"/>
        </w:rPr>
        <w:t xml:space="preserve">that is has read, understands </w:t>
      </w:r>
      <w:r w:rsidRPr="00063DF8">
        <w:rPr>
          <w:rFonts w:ascii="Times New Roman" w:hAnsi="Times New Roman"/>
        </w:rPr>
        <w:t xml:space="preserve">and agrees to </w:t>
      </w:r>
      <w:r w:rsidR="00A905DC" w:rsidRPr="00063DF8">
        <w:rPr>
          <w:rFonts w:ascii="Times New Roman" w:hAnsi="Times New Roman"/>
        </w:rPr>
        <w:t xml:space="preserve">the terms </w:t>
      </w:r>
      <w:r w:rsidR="00825925" w:rsidRPr="00063DF8">
        <w:rPr>
          <w:rFonts w:ascii="Times New Roman" w:hAnsi="Times New Roman"/>
        </w:rPr>
        <w:t xml:space="preserve">of this RFP, including </w:t>
      </w:r>
      <w:r w:rsidRPr="00063DF8">
        <w:rPr>
          <w:rFonts w:ascii="Times New Roman" w:hAnsi="Times New Roman"/>
        </w:rPr>
        <w:t>Attachment C: Standard State Contract Provisions</w:t>
      </w:r>
      <w:r w:rsidR="00EE09D1" w:rsidRPr="00063DF8">
        <w:rPr>
          <w:rFonts w:ascii="Times New Roman" w:hAnsi="Times New Roman"/>
        </w:rPr>
        <w:t>, and any other contract attachments included with this RFP.</w:t>
      </w:r>
    </w:p>
    <w:p w14:paraId="73EAB8CF" w14:textId="77777777" w:rsidR="00E41ECB" w:rsidRPr="00063DF8" w:rsidRDefault="00E41ECB" w:rsidP="00E41ECB">
      <w:pPr>
        <w:tabs>
          <w:tab w:val="left" w:pos="720"/>
        </w:tabs>
        <w:ind w:left="720" w:right="-36" w:hanging="360"/>
        <w:rPr>
          <w:rFonts w:ascii="Times New Roman" w:hAnsi="Times New Roman"/>
          <w:sz w:val="22"/>
          <w:szCs w:val="22"/>
        </w:rPr>
      </w:pPr>
    </w:p>
    <w:p w14:paraId="0EC0DDA1" w14:textId="77777777" w:rsidR="00E41ECB" w:rsidRPr="00063DF8" w:rsidRDefault="00E41ECB" w:rsidP="003872E6">
      <w:pPr>
        <w:numPr>
          <w:ilvl w:val="0"/>
          <w:numId w:val="2"/>
        </w:numPr>
        <w:tabs>
          <w:tab w:val="left" w:pos="360"/>
          <w:tab w:val="left" w:pos="720"/>
        </w:tabs>
        <w:ind w:left="720"/>
        <w:rPr>
          <w:rFonts w:ascii="Times New Roman" w:hAnsi="Times New Roman"/>
          <w:sz w:val="22"/>
          <w:szCs w:val="22"/>
        </w:rPr>
      </w:pPr>
      <w:r w:rsidRPr="00063DF8">
        <w:rPr>
          <w:rFonts w:ascii="Times New Roman" w:hAnsi="Times New Roman"/>
          <w:b/>
          <w:caps/>
          <w:sz w:val="22"/>
          <w:szCs w:val="22"/>
        </w:rPr>
        <w:t>Worker Classification Compliance Requirement:</w:t>
      </w:r>
      <w:r w:rsidR="00FE2B5A" w:rsidRPr="00063DF8">
        <w:rPr>
          <w:rFonts w:ascii="Times New Roman" w:hAnsi="Times New Roman"/>
          <w:spacing w:val="-2"/>
          <w:sz w:val="22"/>
          <w:szCs w:val="22"/>
        </w:rPr>
        <w:t xml:space="preserve">  In accordance with Section 32 of The Vermont Recovery and Reinvestment Act of 2009 (Act No. 54), the following provisions and requirements apply to Bidder when the amount of its bid exceeds $250,000.00.</w:t>
      </w:r>
    </w:p>
    <w:p w14:paraId="180329DB" w14:textId="77777777" w:rsidR="00E41ECB" w:rsidRPr="00063DF8" w:rsidRDefault="00E41ECB" w:rsidP="00E41ECB">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pacing w:val="-2"/>
          <w:sz w:val="22"/>
          <w:szCs w:val="22"/>
        </w:rPr>
      </w:pPr>
    </w:p>
    <w:p w14:paraId="4C696B28" w14:textId="77777777" w:rsidR="00EA5EF8" w:rsidRPr="00063DF8" w:rsidRDefault="00EE09D1"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 w:val="22"/>
          <w:szCs w:val="22"/>
        </w:rPr>
      </w:pPr>
      <w:r w:rsidRPr="00063DF8">
        <w:rPr>
          <w:rFonts w:ascii="Times New Roman" w:hAnsi="Times New Roman"/>
          <w:b/>
          <w:sz w:val="22"/>
          <w:szCs w:val="22"/>
        </w:rPr>
        <w:t>Self-Reporting</w:t>
      </w:r>
      <w:r w:rsidR="00EA5EF8" w:rsidRPr="00063DF8">
        <w:rPr>
          <w:rFonts w:ascii="Times New Roman" w:hAnsi="Times New Roman"/>
          <w:b/>
          <w:sz w:val="22"/>
          <w:szCs w:val="22"/>
        </w:rPr>
        <w:t>.</w:t>
      </w:r>
      <w:r w:rsidRPr="00063DF8">
        <w:rPr>
          <w:rFonts w:ascii="Times New Roman" w:hAnsi="Times New Roman"/>
          <w:sz w:val="22"/>
          <w:szCs w:val="22"/>
        </w:rPr>
        <w:t xml:space="preserve">  </w:t>
      </w:r>
      <w:r w:rsidR="00825925" w:rsidRPr="00063DF8">
        <w:rPr>
          <w:rFonts w:ascii="Times New Roman" w:hAnsi="Times New Roman"/>
          <w:sz w:val="22"/>
          <w:szCs w:val="22"/>
        </w:rPr>
        <w:t>B</w:t>
      </w:r>
      <w:r w:rsidR="00EA5EF8" w:rsidRPr="00063DF8">
        <w:rPr>
          <w:rFonts w:ascii="Times New Roman" w:hAnsi="Times New Roman"/>
          <w:sz w:val="22"/>
          <w:szCs w:val="22"/>
        </w:rPr>
        <w:t xml:space="preserve">idder </w:t>
      </w:r>
      <w:r w:rsidR="00825925" w:rsidRPr="00063DF8">
        <w:rPr>
          <w:rFonts w:ascii="Times New Roman" w:hAnsi="Times New Roman"/>
          <w:sz w:val="22"/>
          <w:szCs w:val="22"/>
        </w:rPr>
        <w:t xml:space="preserve">hereby </w:t>
      </w:r>
      <w:r w:rsidR="00EA5EF8" w:rsidRPr="00063DF8">
        <w:rPr>
          <w:rFonts w:ascii="Times New Roman" w:hAnsi="Times New Roman"/>
          <w:sz w:val="22"/>
          <w:szCs w:val="22"/>
        </w:rPr>
        <w:t>self-report</w:t>
      </w:r>
      <w:r w:rsidR="00825925" w:rsidRPr="00063DF8">
        <w:rPr>
          <w:rFonts w:ascii="Times New Roman" w:hAnsi="Times New Roman"/>
          <w:sz w:val="22"/>
          <w:szCs w:val="22"/>
        </w:rPr>
        <w:t>s</w:t>
      </w:r>
      <w:r w:rsidR="00994AB4" w:rsidRPr="00063DF8">
        <w:rPr>
          <w:rFonts w:ascii="Times New Roman" w:hAnsi="Times New Roman"/>
          <w:sz w:val="22"/>
          <w:szCs w:val="22"/>
        </w:rPr>
        <w:t xml:space="preserve"> </w:t>
      </w:r>
      <w:r w:rsidR="00E41ECB" w:rsidRPr="00063DF8">
        <w:rPr>
          <w:rFonts w:ascii="Times New Roman" w:hAnsi="Times New Roman"/>
          <w:sz w:val="22"/>
          <w:szCs w:val="22"/>
        </w:rPr>
        <w:t>the following information relating to past violations, convictions, suspensions, and any other information related to past performance relative to coding and classification of workers</w:t>
      </w:r>
      <w:r w:rsidR="00825925" w:rsidRPr="00063DF8">
        <w:rPr>
          <w:rFonts w:ascii="Times New Roman" w:hAnsi="Times New Roman"/>
          <w:sz w:val="22"/>
          <w:szCs w:val="22"/>
        </w:rPr>
        <w:t>,</w:t>
      </w:r>
      <w:r w:rsidR="00E41ECB" w:rsidRPr="00063DF8">
        <w:rPr>
          <w:rFonts w:ascii="Times New Roman" w:hAnsi="Times New Roman"/>
          <w:sz w:val="22"/>
          <w:szCs w:val="22"/>
        </w:rPr>
        <w:t xml:space="preserve"> that occurred in the previous 12 months.</w:t>
      </w:r>
    </w:p>
    <w:p w14:paraId="0340CB01" w14:textId="77777777" w:rsidR="00994AB4" w:rsidRPr="00063DF8" w:rsidRDefault="00994AB4"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 w:val="22"/>
          <w:szCs w:val="22"/>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41ECB" w:rsidRPr="00063DF8" w14:paraId="21601F3C" w14:textId="77777777" w:rsidTr="00E7034E">
        <w:tc>
          <w:tcPr>
            <w:tcW w:w="3207" w:type="dxa"/>
          </w:tcPr>
          <w:p w14:paraId="67B8A74C"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2"/>
                <w:szCs w:val="22"/>
              </w:rPr>
            </w:pPr>
            <w:r w:rsidRPr="00063DF8">
              <w:rPr>
                <w:rFonts w:ascii="Times New Roman" w:hAnsi="Times New Roman"/>
                <w:b/>
                <w:sz w:val="22"/>
                <w:szCs w:val="22"/>
              </w:rPr>
              <w:t>Summary of Detailed Information</w:t>
            </w:r>
          </w:p>
        </w:tc>
        <w:tc>
          <w:tcPr>
            <w:tcW w:w="3003" w:type="dxa"/>
          </w:tcPr>
          <w:p w14:paraId="31F708D2"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2"/>
                <w:szCs w:val="22"/>
              </w:rPr>
            </w:pPr>
            <w:r w:rsidRPr="00063DF8">
              <w:rPr>
                <w:rFonts w:ascii="Times New Roman" w:hAnsi="Times New Roman"/>
                <w:b/>
                <w:sz w:val="22"/>
                <w:szCs w:val="22"/>
              </w:rPr>
              <w:t>Date of Notification</w:t>
            </w:r>
          </w:p>
        </w:tc>
        <w:tc>
          <w:tcPr>
            <w:tcW w:w="2856" w:type="dxa"/>
          </w:tcPr>
          <w:p w14:paraId="6D1A3495"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2"/>
                <w:szCs w:val="22"/>
              </w:rPr>
            </w:pPr>
            <w:r w:rsidRPr="00063DF8">
              <w:rPr>
                <w:rFonts w:ascii="Times New Roman" w:hAnsi="Times New Roman"/>
                <w:b/>
                <w:sz w:val="22"/>
                <w:szCs w:val="22"/>
              </w:rPr>
              <w:t>Outcome</w:t>
            </w:r>
          </w:p>
        </w:tc>
      </w:tr>
      <w:tr w:rsidR="00E41ECB" w:rsidRPr="00063DF8" w14:paraId="6A52ADB0" w14:textId="77777777" w:rsidTr="00E7034E">
        <w:tc>
          <w:tcPr>
            <w:tcW w:w="3207" w:type="dxa"/>
          </w:tcPr>
          <w:p w14:paraId="7F9AF1DF"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p w14:paraId="763DF73D"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3003" w:type="dxa"/>
          </w:tcPr>
          <w:p w14:paraId="4242C97C"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2856" w:type="dxa"/>
          </w:tcPr>
          <w:p w14:paraId="17386A4C"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r>
      <w:tr w:rsidR="00E41ECB" w:rsidRPr="00063DF8" w14:paraId="5EC581DB" w14:textId="77777777" w:rsidTr="00E7034E">
        <w:tc>
          <w:tcPr>
            <w:tcW w:w="3207" w:type="dxa"/>
          </w:tcPr>
          <w:p w14:paraId="00DE2F1B"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p w14:paraId="66C1BD14"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3003" w:type="dxa"/>
          </w:tcPr>
          <w:p w14:paraId="317F90CB"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2856" w:type="dxa"/>
          </w:tcPr>
          <w:p w14:paraId="05E2899A"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r>
      <w:tr w:rsidR="00E41ECB" w:rsidRPr="00063DF8" w14:paraId="2A736B2F" w14:textId="77777777" w:rsidTr="00E7034E">
        <w:tc>
          <w:tcPr>
            <w:tcW w:w="3207" w:type="dxa"/>
          </w:tcPr>
          <w:p w14:paraId="5A138F24"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p w14:paraId="3B673716"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3003" w:type="dxa"/>
          </w:tcPr>
          <w:p w14:paraId="01B92D20"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2856" w:type="dxa"/>
          </w:tcPr>
          <w:p w14:paraId="3804C7D8"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r>
      <w:tr w:rsidR="00E41ECB" w:rsidRPr="00063DF8" w14:paraId="2FAEA78D" w14:textId="77777777" w:rsidTr="00E7034E">
        <w:tc>
          <w:tcPr>
            <w:tcW w:w="3207" w:type="dxa"/>
          </w:tcPr>
          <w:p w14:paraId="28E3C005"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p w14:paraId="444A4068"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3003" w:type="dxa"/>
          </w:tcPr>
          <w:p w14:paraId="6F959F49"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c>
          <w:tcPr>
            <w:tcW w:w="2856" w:type="dxa"/>
          </w:tcPr>
          <w:p w14:paraId="5A0C94A0" w14:textId="77777777" w:rsidR="00E41ECB" w:rsidRPr="00063DF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u w:val="single"/>
              </w:rPr>
            </w:pPr>
          </w:p>
        </w:tc>
      </w:tr>
    </w:tbl>
    <w:p w14:paraId="5A5E9580" w14:textId="77777777" w:rsidR="00E41ECB" w:rsidRPr="00063DF8" w:rsidRDefault="00E41ECB"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 w:val="22"/>
          <w:szCs w:val="22"/>
          <w:u w:val="single"/>
        </w:rPr>
      </w:pPr>
    </w:p>
    <w:p w14:paraId="799A4210" w14:textId="77777777" w:rsidR="00E41ECB" w:rsidRPr="00063DF8" w:rsidRDefault="00E41ECB" w:rsidP="00E7034E">
      <w:pPr>
        <w:tabs>
          <w:tab w:val="left" w:pos="1620"/>
        </w:tabs>
        <w:spacing w:before="120"/>
        <w:ind w:left="720" w:right="-36"/>
        <w:rPr>
          <w:rFonts w:ascii="Times New Roman" w:hAnsi="Times New Roman"/>
          <w:color w:val="FF0000"/>
          <w:spacing w:val="-2"/>
          <w:sz w:val="22"/>
          <w:szCs w:val="22"/>
        </w:rPr>
      </w:pPr>
      <w:r w:rsidRPr="00063DF8">
        <w:rPr>
          <w:rFonts w:ascii="Times New Roman" w:hAnsi="Times New Roman"/>
          <w:b/>
          <w:sz w:val="22"/>
          <w:szCs w:val="22"/>
        </w:rPr>
        <w:t>Subcontractor Reporting</w:t>
      </w:r>
      <w:r w:rsidR="0085765C" w:rsidRPr="00063DF8">
        <w:rPr>
          <w:rFonts w:ascii="Times New Roman" w:hAnsi="Times New Roman"/>
          <w:b/>
          <w:sz w:val="22"/>
          <w:szCs w:val="22"/>
        </w:rPr>
        <w:t xml:space="preserve">. </w:t>
      </w:r>
      <w:r w:rsidR="00994AB4" w:rsidRPr="00063DF8">
        <w:rPr>
          <w:rFonts w:ascii="Times New Roman" w:hAnsi="Times New Roman"/>
          <w:b/>
          <w:sz w:val="22"/>
          <w:szCs w:val="22"/>
        </w:rPr>
        <w:t xml:space="preserve"> </w:t>
      </w:r>
      <w:r w:rsidR="00FE2B5A" w:rsidRPr="00063DF8">
        <w:rPr>
          <w:rFonts w:ascii="Times New Roman" w:hAnsi="Times New Roman"/>
          <w:spacing w:val="-2"/>
          <w:sz w:val="22"/>
          <w:szCs w:val="22"/>
        </w:rPr>
        <w:t>Bidder her</w:t>
      </w:r>
      <w:r w:rsidR="002634F5" w:rsidRPr="00063DF8">
        <w:rPr>
          <w:rFonts w:ascii="Times New Roman" w:hAnsi="Times New Roman"/>
          <w:spacing w:val="-2"/>
          <w:sz w:val="22"/>
          <w:szCs w:val="22"/>
        </w:rPr>
        <w:t xml:space="preserve">eby acknowledges and agrees that if it is a successful bidder, prior to execution of any contract resulting from this RFP, Bidder will </w:t>
      </w:r>
      <w:r w:rsidR="008B05DE" w:rsidRPr="00063DF8">
        <w:rPr>
          <w:rFonts w:ascii="Times New Roman" w:hAnsi="Times New Roman"/>
          <w:spacing w:val="-2"/>
          <w:sz w:val="22"/>
          <w:szCs w:val="22"/>
        </w:rPr>
        <w:t xml:space="preserve">provide </w:t>
      </w:r>
      <w:r w:rsidR="00EE09D1" w:rsidRPr="00063DF8">
        <w:rPr>
          <w:rFonts w:ascii="Times New Roman" w:hAnsi="Times New Roman"/>
          <w:spacing w:val="-2"/>
          <w:sz w:val="22"/>
          <w:szCs w:val="22"/>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sidR="002634F5" w:rsidRPr="00063DF8">
        <w:rPr>
          <w:rFonts w:ascii="Times New Roman" w:hAnsi="Times New Roman"/>
          <w:spacing w:val="-2"/>
          <w:sz w:val="22"/>
          <w:szCs w:val="22"/>
        </w:rPr>
        <w:t>, and Bidder will provide any update of such list</w:t>
      </w:r>
      <w:r w:rsidRPr="00063DF8">
        <w:rPr>
          <w:rFonts w:ascii="Times New Roman" w:hAnsi="Times New Roman"/>
          <w:sz w:val="22"/>
          <w:szCs w:val="22"/>
        </w:rPr>
        <w:t xml:space="preserve"> to the State as additional subcontractors are hired.  </w:t>
      </w:r>
      <w:r w:rsidR="00BE18C2" w:rsidRPr="00063DF8">
        <w:rPr>
          <w:rFonts w:ascii="Times New Roman" w:hAnsi="Times New Roman"/>
          <w:color w:val="FF0000"/>
          <w:spacing w:val="-2"/>
          <w:sz w:val="22"/>
          <w:szCs w:val="22"/>
        </w:rPr>
        <w:t xml:space="preserve"> </w:t>
      </w:r>
      <w:r w:rsidR="002634F5" w:rsidRPr="00063DF8">
        <w:rPr>
          <w:rFonts w:ascii="Times New Roman" w:hAnsi="Times New Roman"/>
          <w:color w:val="FF0000"/>
          <w:spacing w:val="-2"/>
          <w:sz w:val="22"/>
          <w:szCs w:val="22"/>
        </w:rPr>
        <w:t xml:space="preserve"> </w:t>
      </w:r>
      <w:r w:rsidR="002634F5" w:rsidRPr="00063DF8">
        <w:rPr>
          <w:rFonts w:ascii="Times New Roman" w:hAnsi="Times New Roman"/>
          <w:spacing w:val="-2"/>
          <w:sz w:val="22"/>
          <w:szCs w:val="22"/>
        </w:rPr>
        <w:t>Bidder further acknowledges and agrees that</w:t>
      </w:r>
      <w:r w:rsidR="002634F5" w:rsidRPr="00063DF8">
        <w:rPr>
          <w:rFonts w:ascii="Times New Roman" w:hAnsi="Times New Roman"/>
          <w:sz w:val="22"/>
          <w:szCs w:val="22"/>
        </w:rPr>
        <w:t xml:space="preserve"> the f</w:t>
      </w:r>
      <w:r w:rsidR="0085765C" w:rsidRPr="00063DF8">
        <w:rPr>
          <w:rFonts w:ascii="Times New Roman" w:hAnsi="Times New Roman"/>
          <w:sz w:val="22"/>
          <w:szCs w:val="22"/>
        </w:rPr>
        <w:t xml:space="preserve">ailure to submit subcontractor reporting in accordance with </w:t>
      </w:r>
      <w:r w:rsidR="002634F5" w:rsidRPr="00063DF8">
        <w:rPr>
          <w:rFonts w:ascii="Times New Roman" w:hAnsi="Times New Roman"/>
          <w:sz w:val="22"/>
          <w:szCs w:val="22"/>
        </w:rPr>
        <w:t xml:space="preserve">Section 32 of The Vermont Recovery and Reinvestment Act of 2009 (Act No. 54) </w:t>
      </w:r>
      <w:r w:rsidR="0085765C" w:rsidRPr="00063DF8">
        <w:rPr>
          <w:rFonts w:ascii="Times New Roman" w:hAnsi="Times New Roman"/>
          <w:sz w:val="22"/>
          <w:szCs w:val="22"/>
        </w:rPr>
        <w:t>will constitute non-compliance and may result in cancellation of contract and/or restriction from bidding on future state contracts.</w:t>
      </w:r>
    </w:p>
    <w:p w14:paraId="2DE5559A" w14:textId="77777777" w:rsidR="00E41ECB" w:rsidRPr="00063DF8" w:rsidRDefault="00E41ECB" w:rsidP="0085765C">
      <w:pPr>
        <w:ind w:left="360" w:right="-36" w:hanging="360"/>
        <w:rPr>
          <w:rFonts w:ascii="Times New Roman" w:hAnsi="Times New Roman"/>
          <w:sz w:val="22"/>
          <w:szCs w:val="22"/>
        </w:rPr>
      </w:pPr>
    </w:p>
    <w:p w14:paraId="5211BD1A" w14:textId="77777777" w:rsidR="000077C7" w:rsidRPr="00063DF8" w:rsidRDefault="00994AB4" w:rsidP="000077C7">
      <w:pPr>
        <w:jc w:val="right"/>
        <w:rPr>
          <w:rFonts w:ascii="Times New Roman" w:hAnsi="Times New Roman"/>
          <w:sz w:val="22"/>
          <w:szCs w:val="22"/>
        </w:rPr>
      </w:pPr>
      <w:r w:rsidRPr="00063DF8">
        <w:rPr>
          <w:rFonts w:ascii="Times New Roman" w:hAnsi="Times New Roman"/>
          <w:b/>
          <w:sz w:val="22"/>
          <w:szCs w:val="22"/>
        </w:rPr>
        <w:br w:type="page"/>
      </w:r>
      <w:r w:rsidR="000077C7" w:rsidRPr="00063DF8">
        <w:rPr>
          <w:rFonts w:ascii="Times New Roman" w:hAnsi="Times New Roman"/>
          <w:b/>
          <w:sz w:val="22"/>
          <w:szCs w:val="22"/>
        </w:rPr>
        <w:lastRenderedPageBreak/>
        <w:t xml:space="preserve">RFP/PROJECT:  </w:t>
      </w:r>
    </w:p>
    <w:p w14:paraId="0D906537" w14:textId="77777777" w:rsidR="000077C7" w:rsidRPr="00063DF8" w:rsidRDefault="000077C7" w:rsidP="000077C7">
      <w:pPr>
        <w:pStyle w:val="ListParagraph"/>
        <w:jc w:val="right"/>
        <w:rPr>
          <w:rFonts w:ascii="Times New Roman" w:hAnsi="Times New Roman"/>
        </w:rPr>
      </w:pPr>
      <w:r w:rsidRPr="00063DF8">
        <w:rPr>
          <w:rFonts w:ascii="Times New Roman" w:hAnsi="Times New Roman"/>
          <w:b/>
        </w:rPr>
        <w:t>DATE:</w:t>
      </w:r>
      <w:r w:rsidRPr="00063DF8">
        <w:rPr>
          <w:rFonts w:ascii="Times New Roman" w:hAnsi="Times New Roman"/>
        </w:rPr>
        <w:t xml:space="preserve"> </w:t>
      </w:r>
    </w:p>
    <w:p w14:paraId="7787AF7E" w14:textId="77777777" w:rsidR="000077C7" w:rsidRPr="00063DF8" w:rsidRDefault="000077C7" w:rsidP="000077C7">
      <w:pPr>
        <w:pStyle w:val="ListParagraph"/>
        <w:jc w:val="right"/>
        <w:rPr>
          <w:rFonts w:ascii="Times New Roman" w:hAnsi="Times New Roman"/>
        </w:rPr>
      </w:pPr>
      <w:r w:rsidRPr="00063DF8">
        <w:rPr>
          <w:rFonts w:ascii="Times New Roman" w:hAnsi="Times New Roman"/>
        </w:rPr>
        <w:t xml:space="preserve">Page 2 of 3 </w:t>
      </w:r>
    </w:p>
    <w:p w14:paraId="2B645DAD" w14:textId="77777777" w:rsidR="00E7034E" w:rsidRPr="00063DF8" w:rsidRDefault="00E7034E" w:rsidP="00E7034E">
      <w:pPr>
        <w:tabs>
          <w:tab w:val="left" w:pos="360"/>
        </w:tabs>
        <w:suppressAutoHyphens/>
        <w:ind w:left="360"/>
        <w:rPr>
          <w:rFonts w:ascii="Times New Roman" w:hAnsi="Times New Roman"/>
          <w:b/>
          <w:sz w:val="22"/>
          <w:szCs w:val="22"/>
        </w:rPr>
      </w:pPr>
    </w:p>
    <w:p w14:paraId="446A74B6" w14:textId="77777777" w:rsidR="00B83ADE" w:rsidRPr="00063DF8" w:rsidRDefault="00B83ADE" w:rsidP="003872E6">
      <w:pPr>
        <w:pStyle w:val="ListParagraph"/>
        <w:numPr>
          <w:ilvl w:val="0"/>
          <w:numId w:val="2"/>
        </w:numPr>
        <w:tabs>
          <w:tab w:val="left" w:pos="720"/>
        </w:tabs>
        <w:ind w:left="720" w:right="-36"/>
        <w:rPr>
          <w:rFonts w:ascii="Times New Roman" w:hAnsi="Times New Roman"/>
        </w:rPr>
      </w:pPr>
      <w:r w:rsidRPr="00063DF8">
        <w:rPr>
          <w:rFonts w:ascii="Times New Roman" w:hAnsi="Times New Roman"/>
          <w:b/>
        </w:rPr>
        <w:t>Executive Order 05 – 16: Climate Change Considerations in State Procurements Certification</w:t>
      </w:r>
    </w:p>
    <w:p w14:paraId="430C532B" w14:textId="77777777" w:rsidR="00B83ADE" w:rsidRPr="00063DF8" w:rsidRDefault="00B83ADE" w:rsidP="00B83ADE">
      <w:pPr>
        <w:tabs>
          <w:tab w:val="left" w:pos="360"/>
        </w:tabs>
        <w:suppressAutoHyphens/>
        <w:ind w:left="360"/>
        <w:rPr>
          <w:rFonts w:ascii="Times New Roman" w:hAnsi="Times New Roman"/>
          <w:b/>
          <w:sz w:val="22"/>
          <w:szCs w:val="22"/>
        </w:rPr>
      </w:pPr>
    </w:p>
    <w:p w14:paraId="4ADF656C" w14:textId="77777777" w:rsidR="00B83ADE" w:rsidRPr="00063DF8" w:rsidRDefault="00B83ADE" w:rsidP="00B83ADE">
      <w:pPr>
        <w:tabs>
          <w:tab w:val="left" w:pos="360"/>
        </w:tabs>
        <w:suppressAutoHyphens/>
        <w:ind w:left="720"/>
        <w:rPr>
          <w:rFonts w:ascii="Times New Roman" w:hAnsi="Times New Roman"/>
          <w:b/>
          <w:sz w:val="22"/>
          <w:szCs w:val="22"/>
        </w:rPr>
      </w:pPr>
      <w:r w:rsidRPr="00063DF8">
        <w:rPr>
          <w:rFonts w:ascii="Times New Roman" w:hAnsi="Times New Roman"/>
          <w:b/>
          <w:sz w:val="22"/>
          <w:szCs w:val="22"/>
        </w:rPr>
        <w:t>Bidder certifies to the following (Bidder may attach any desired explanation or substantiation. Please also note that Bidder may be asked to provide documentation for any applicable claims):</w:t>
      </w:r>
    </w:p>
    <w:p w14:paraId="7742C10A" w14:textId="77777777" w:rsidR="00B83ADE" w:rsidRPr="00063DF8" w:rsidRDefault="00B83ADE" w:rsidP="00B83ADE">
      <w:pPr>
        <w:tabs>
          <w:tab w:val="left" w:pos="360"/>
        </w:tabs>
        <w:suppressAutoHyphens/>
        <w:ind w:left="720"/>
        <w:rPr>
          <w:rFonts w:ascii="Times New Roman" w:hAnsi="Times New Roman"/>
          <w:b/>
          <w:sz w:val="22"/>
          <w:szCs w:val="22"/>
        </w:rPr>
      </w:pPr>
    </w:p>
    <w:p w14:paraId="56F4908C" w14:textId="77777777" w:rsidR="00B83ADE" w:rsidRPr="00063DF8" w:rsidRDefault="00B83ADE" w:rsidP="003872E6">
      <w:pPr>
        <w:numPr>
          <w:ilvl w:val="1"/>
          <w:numId w:val="8"/>
        </w:numPr>
        <w:tabs>
          <w:tab w:val="clear" w:pos="1440"/>
          <w:tab w:val="left" w:pos="360"/>
          <w:tab w:val="left" w:pos="1080"/>
        </w:tabs>
        <w:ind w:left="1080"/>
        <w:rPr>
          <w:rFonts w:ascii="Times New Roman" w:hAnsi="Times New Roman"/>
          <w:sz w:val="22"/>
          <w:szCs w:val="22"/>
        </w:rPr>
      </w:pPr>
      <w:r w:rsidRPr="00063DF8">
        <w:rPr>
          <w:rFonts w:ascii="Times New Roman" w:hAnsi="Times New Roman"/>
          <w:sz w:val="22"/>
          <w:szCs w:val="22"/>
        </w:rPr>
        <w:t xml:space="preserve">Bidder owns, leases or utilizes, for business purposes, </w:t>
      </w:r>
      <w:r w:rsidRPr="00063DF8">
        <w:rPr>
          <w:rFonts w:ascii="Times New Roman" w:hAnsi="Times New Roman"/>
          <w:sz w:val="22"/>
          <w:szCs w:val="22"/>
          <w:u w:val="single"/>
        </w:rPr>
        <w:t>space</w:t>
      </w:r>
      <w:r w:rsidRPr="00063DF8">
        <w:rPr>
          <w:rFonts w:ascii="Times New Roman" w:hAnsi="Times New Roman"/>
          <w:sz w:val="22"/>
          <w:szCs w:val="22"/>
        </w:rPr>
        <w:t xml:space="preserve"> that has received: </w:t>
      </w:r>
    </w:p>
    <w:p w14:paraId="7F5A24B2" w14:textId="77777777" w:rsidR="00B83ADE" w:rsidRPr="00063DF8" w:rsidRDefault="00B83ADE" w:rsidP="003872E6">
      <w:pPr>
        <w:pStyle w:val="ListParagraph"/>
        <w:numPr>
          <w:ilvl w:val="0"/>
          <w:numId w:val="4"/>
        </w:numPr>
        <w:spacing w:line="259" w:lineRule="auto"/>
        <w:ind w:left="1440"/>
        <w:rPr>
          <w:rFonts w:ascii="Times New Roman" w:hAnsi="Times New Roman"/>
        </w:rPr>
      </w:pPr>
      <w:r w:rsidRPr="00063DF8">
        <w:rPr>
          <w:rFonts w:ascii="Times New Roman" w:hAnsi="Times New Roman"/>
        </w:rPr>
        <w:t>Energy Star®</w:t>
      </w:r>
      <w:r w:rsidR="00804A8D" w:rsidRPr="00063DF8">
        <w:rPr>
          <w:rFonts w:ascii="Times New Roman" w:hAnsi="Times New Roman"/>
        </w:rPr>
        <w:t xml:space="preserve"> Certification</w:t>
      </w:r>
    </w:p>
    <w:p w14:paraId="403EB8B3" w14:textId="77777777" w:rsidR="00B83ADE" w:rsidRPr="00063DF8" w:rsidRDefault="00B83ADE" w:rsidP="003872E6">
      <w:pPr>
        <w:pStyle w:val="ListParagraph"/>
        <w:numPr>
          <w:ilvl w:val="0"/>
          <w:numId w:val="5"/>
        </w:numPr>
        <w:spacing w:line="259" w:lineRule="auto"/>
        <w:ind w:left="1440"/>
        <w:contextualSpacing/>
        <w:rPr>
          <w:rFonts w:ascii="Times New Roman" w:hAnsi="Times New Roman"/>
        </w:rPr>
      </w:pPr>
      <w:r w:rsidRPr="00063DF8">
        <w:rPr>
          <w:rFonts w:ascii="Times New Roman" w:hAnsi="Times New Roman"/>
        </w:rPr>
        <w:t>LEED®, Green Globes®, or Living Buildings Challenge℠ Certification</w:t>
      </w:r>
    </w:p>
    <w:p w14:paraId="41408491" w14:textId="77777777" w:rsidR="00B83ADE" w:rsidRPr="00063DF8" w:rsidRDefault="00B83ADE" w:rsidP="003872E6">
      <w:pPr>
        <w:pStyle w:val="ListParagraph"/>
        <w:numPr>
          <w:ilvl w:val="0"/>
          <w:numId w:val="5"/>
        </w:numPr>
        <w:ind w:left="1440"/>
        <w:contextualSpacing/>
        <w:rPr>
          <w:rFonts w:ascii="Times New Roman" w:hAnsi="Times New Roman"/>
        </w:rPr>
      </w:pPr>
      <w:r w:rsidRPr="00063DF8">
        <w:rPr>
          <w:rFonts w:ascii="Times New Roman" w:hAnsi="Times New Roman"/>
        </w:rPr>
        <w:t>Other internationally recognized building certification:</w:t>
      </w:r>
    </w:p>
    <w:p w14:paraId="632A8AD6" w14:textId="77777777" w:rsidR="00B83ADE" w:rsidRPr="00063DF8" w:rsidRDefault="00B83ADE" w:rsidP="00B83ADE">
      <w:pPr>
        <w:pStyle w:val="ListParagraph"/>
        <w:ind w:left="1440"/>
        <w:rPr>
          <w:rFonts w:ascii="Times New Roman" w:hAnsi="Times New Roman"/>
        </w:rPr>
      </w:pPr>
    </w:p>
    <w:p w14:paraId="721D1D9D" w14:textId="77777777" w:rsidR="00B83ADE" w:rsidRPr="00063DF8" w:rsidRDefault="00B83ADE" w:rsidP="00B83ADE">
      <w:pPr>
        <w:ind w:firstLine="720"/>
        <w:rPr>
          <w:rFonts w:ascii="Times New Roman" w:hAnsi="Times New Roman"/>
          <w:sz w:val="22"/>
          <w:szCs w:val="22"/>
        </w:rPr>
      </w:pPr>
      <w:r w:rsidRPr="00063DF8">
        <w:rPr>
          <w:rFonts w:ascii="Times New Roman" w:hAnsi="Times New Roman"/>
          <w:sz w:val="22"/>
          <w:szCs w:val="22"/>
        </w:rPr>
        <w:t>____________________________________________________________________________</w:t>
      </w:r>
    </w:p>
    <w:p w14:paraId="62060320" w14:textId="77777777" w:rsidR="00B83ADE" w:rsidRPr="00063DF8" w:rsidRDefault="00B83ADE" w:rsidP="00B83ADE">
      <w:pPr>
        <w:tabs>
          <w:tab w:val="left" w:pos="360"/>
        </w:tabs>
        <w:ind w:left="1080" w:hanging="360"/>
        <w:rPr>
          <w:rFonts w:ascii="Times New Roman" w:hAnsi="Times New Roman"/>
          <w:sz w:val="22"/>
          <w:szCs w:val="22"/>
        </w:rPr>
      </w:pPr>
    </w:p>
    <w:p w14:paraId="1BB2BC77" w14:textId="77777777" w:rsidR="00B83ADE" w:rsidRPr="00063DF8" w:rsidRDefault="00B83ADE" w:rsidP="00B83ADE">
      <w:pPr>
        <w:tabs>
          <w:tab w:val="left" w:pos="360"/>
        </w:tabs>
        <w:ind w:left="1080" w:hanging="360"/>
        <w:rPr>
          <w:rFonts w:ascii="Times New Roman" w:hAnsi="Times New Roman"/>
          <w:sz w:val="22"/>
          <w:szCs w:val="22"/>
        </w:rPr>
      </w:pPr>
      <w:r w:rsidRPr="00063DF8">
        <w:rPr>
          <w:rFonts w:ascii="Times New Roman" w:hAnsi="Times New Roman"/>
          <w:sz w:val="22"/>
          <w:szCs w:val="22"/>
        </w:rPr>
        <w:t>2.</w:t>
      </w:r>
      <w:r w:rsidRPr="00063DF8">
        <w:rPr>
          <w:rFonts w:ascii="Times New Roman" w:hAnsi="Times New Roman"/>
          <w:sz w:val="22"/>
          <w:szCs w:val="22"/>
        </w:rPr>
        <w:tab/>
        <w:t>Bidder has received incentives or rebates from an Energy Efficiency Utility or Energy Efficiency Program in the last five years for energy efficient improvements made at bidder’s place of business. Please explain:</w:t>
      </w:r>
    </w:p>
    <w:p w14:paraId="32F4F2E7" w14:textId="77777777" w:rsidR="00B83ADE" w:rsidRPr="00063DF8" w:rsidRDefault="00B83ADE" w:rsidP="00B83ADE">
      <w:pPr>
        <w:ind w:left="720"/>
        <w:rPr>
          <w:rFonts w:ascii="Times New Roman" w:hAnsi="Times New Roman"/>
          <w:sz w:val="22"/>
          <w:szCs w:val="22"/>
        </w:rPr>
      </w:pPr>
    </w:p>
    <w:p w14:paraId="7A17614E" w14:textId="77777777" w:rsidR="00B83ADE" w:rsidRPr="00063DF8" w:rsidRDefault="00B83ADE" w:rsidP="00B83ADE">
      <w:pPr>
        <w:ind w:left="720"/>
        <w:rPr>
          <w:rFonts w:ascii="Times New Roman" w:hAnsi="Times New Roman"/>
          <w:sz w:val="22"/>
          <w:szCs w:val="22"/>
        </w:rPr>
      </w:pPr>
      <w:r w:rsidRPr="00063DF8">
        <w:rPr>
          <w:rFonts w:ascii="Times New Roman" w:hAnsi="Times New Roman"/>
          <w:sz w:val="22"/>
          <w:szCs w:val="22"/>
        </w:rPr>
        <w:t>_____________________________________________________________________________</w:t>
      </w:r>
    </w:p>
    <w:p w14:paraId="6DFCE1EC" w14:textId="77777777" w:rsidR="00B83ADE" w:rsidRPr="00063DF8" w:rsidRDefault="00B83ADE" w:rsidP="00B83ADE">
      <w:pPr>
        <w:tabs>
          <w:tab w:val="left" w:pos="360"/>
        </w:tabs>
        <w:ind w:left="720"/>
        <w:rPr>
          <w:rFonts w:ascii="Times New Roman" w:hAnsi="Times New Roman"/>
          <w:sz w:val="22"/>
          <w:szCs w:val="22"/>
        </w:rPr>
      </w:pPr>
    </w:p>
    <w:p w14:paraId="19740CDA" w14:textId="77777777" w:rsidR="00B83ADE" w:rsidRPr="00063DF8" w:rsidRDefault="00B83ADE" w:rsidP="00B83ADE">
      <w:pPr>
        <w:tabs>
          <w:tab w:val="left" w:pos="360"/>
          <w:tab w:val="left" w:pos="1080"/>
        </w:tabs>
        <w:ind w:left="720"/>
        <w:rPr>
          <w:rFonts w:ascii="Times New Roman" w:hAnsi="Times New Roman"/>
          <w:sz w:val="22"/>
          <w:szCs w:val="22"/>
        </w:rPr>
      </w:pPr>
      <w:r w:rsidRPr="00063DF8">
        <w:rPr>
          <w:rFonts w:ascii="Times New Roman" w:hAnsi="Times New Roman"/>
          <w:sz w:val="22"/>
          <w:szCs w:val="22"/>
        </w:rPr>
        <w:t xml:space="preserve">3. </w:t>
      </w:r>
      <w:r w:rsidRPr="00063DF8">
        <w:rPr>
          <w:rFonts w:ascii="Times New Roman" w:hAnsi="Times New Roman"/>
          <w:sz w:val="22"/>
          <w:szCs w:val="22"/>
        </w:rPr>
        <w:tab/>
        <w:t xml:space="preserve">Please Check all that apply: </w:t>
      </w:r>
    </w:p>
    <w:p w14:paraId="141DD340"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 xml:space="preserve">Bidder can claim on-site renewable power or anaerobic-digester power (“cow-power”). Or bidder consumes renewable electricity through voluntary purchase or offset, provided no such claimed power can be double-claimed by another party. </w:t>
      </w:r>
    </w:p>
    <w:p w14:paraId="573DFFBC"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Bidder uses renewable biomass or bio-fuel for the purposes of thermal (heat) energy at its place of business.</w:t>
      </w:r>
    </w:p>
    <w:p w14:paraId="0088C610"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Bidder’s heating system has modern, high-efficiency units (boilers, furnaces, stoves, etc.), having reduced emissions of particulate matter and other air pollutants.</w:t>
      </w:r>
    </w:p>
    <w:p w14:paraId="1A230378"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Bidder tracks its energy consumption and harmful greenhouse gas emissions. What tool is used to do this? _____________________</w:t>
      </w:r>
    </w:p>
    <w:p w14:paraId="4C48DA27"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Bidder promotes the use of plug-in electric vehicles by providing electric vehicle charging, electric fleet vehicles, preferred parking, designated parking, purchase or lease incentives, etc..</w:t>
      </w:r>
    </w:p>
    <w:p w14:paraId="21E5DB0E"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 xml:space="preserve">Bidder offers employees an option for a fossil fuel divestment retirement account. </w:t>
      </w:r>
    </w:p>
    <w:p w14:paraId="0A1171D2" w14:textId="77777777" w:rsidR="00B83ADE" w:rsidRPr="00063DF8" w:rsidRDefault="00B83ADE" w:rsidP="003872E6">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Bidder offers products or services that reduce waste, conserve water, or promote energy efficiency and conservation. Please explain:</w:t>
      </w:r>
    </w:p>
    <w:p w14:paraId="5A482E93" w14:textId="77777777" w:rsidR="00B83ADE" w:rsidRPr="00063DF8" w:rsidRDefault="00B83ADE" w:rsidP="00B83ADE">
      <w:pPr>
        <w:pStyle w:val="ListParagraph"/>
        <w:spacing w:after="160" w:line="259" w:lineRule="auto"/>
        <w:ind w:left="1440"/>
        <w:contextualSpacing/>
        <w:rPr>
          <w:rFonts w:ascii="Times New Roman" w:hAnsi="Times New Roman"/>
        </w:rPr>
      </w:pPr>
    </w:p>
    <w:p w14:paraId="1E2F9A77" w14:textId="77777777" w:rsidR="00B83ADE" w:rsidRPr="00063DF8" w:rsidRDefault="00B83ADE" w:rsidP="00B83ADE">
      <w:pPr>
        <w:ind w:firstLine="720"/>
        <w:rPr>
          <w:rFonts w:ascii="Times New Roman" w:hAnsi="Times New Roman"/>
          <w:sz w:val="22"/>
          <w:szCs w:val="22"/>
        </w:rPr>
      </w:pPr>
      <w:r w:rsidRPr="00063DF8">
        <w:rPr>
          <w:rFonts w:ascii="Times New Roman" w:hAnsi="Times New Roman"/>
          <w:sz w:val="22"/>
          <w:szCs w:val="22"/>
        </w:rPr>
        <w:t>____________________________________________________________________________</w:t>
      </w:r>
    </w:p>
    <w:p w14:paraId="234591A3" w14:textId="77777777" w:rsidR="00B83ADE" w:rsidRPr="00063DF8" w:rsidRDefault="00B83ADE" w:rsidP="00B83ADE">
      <w:pPr>
        <w:rPr>
          <w:rFonts w:ascii="Times New Roman" w:hAnsi="Times New Roman"/>
          <w:sz w:val="22"/>
          <w:szCs w:val="22"/>
        </w:rPr>
      </w:pPr>
    </w:p>
    <w:p w14:paraId="3EF0DBDA" w14:textId="77777777" w:rsidR="00B83ADE" w:rsidRPr="00063DF8" w:rsidRDefault="00B83ADE" w:rsidP="00B83ADE">
      <w:pPr>
        <w:ind w:firstLine="720"/>
        <w:rPr>
          <w:rFonts w:ascii="Times New Roman" w:hAnsi="Times New Roman"/>
          <w:sz w:val="22"/>
          <w:szCs w:val="22"/>
        </w:rPr>
      </w:pPr>
      <w:r w:rsidRPr="00063DF8">
        <w:rPr>
          <w:rFonts w:ascii="Times New Roman" w:hAnsi="Times New Roman"/>
          <w:sz w:val="22"/>
          <w:szCs w:val="22"/>
        </w:rPr>
        <w:t>____________________________________________________________________________</w:t>
      </w:r>
    </w:p>
    <w:p w14:paraId="392F1888" w14:textId="77777777" w:rsidR="00B83ADE" w:rsidRPr="00063DF8" w:rsidRDefault="00B83ADE" w:rsidP="00B83ADE">
      <w:pPr>
        <w:ind w:left="720" w:firstLine="720"/>
        <w:rPr>
          <w:rFonts w:ascii="Times New Roman" w:hAnsi="Times New Roman"/>
          <w:sz w:val="22"/>
          <w:szCs w:val="22"/>
        </w:rPr>
      </w:pPr>
    </w:p>
    <w:p w14:paraId="5ECCE72E" w14:textId="77777777" w:rsidR="00B83ADE" w:rsidRPr="00063DF8" w:rsidRDefault="00B83ADE" w:rsidP="00B83ADE">
      <w:pPr>
        <w:pStyle w:val="ListParagraph"/>
        <w:ind w:left="1440"/>
        <w:rPr>
          <w:rFonts w:ascii="Times New Roman" w:hAnsi="Times New Roman"/>
        </w:rPr>
      </w:pPr>
    </w:p>
    <w:p w14:paraId="75CDBE61" w14:textId="77777777" w:rsidR="00B83ADE" w:rsidRPr="00063DF8" w:rsidRDefault="00B83ADE" w:rsidP="003872E6">
      <w:pPr>
        <w:pStyle w:val="ListParagraph"/>
        <w:numPr>
          <w:ilvl w:val="0"/>
          <w:numId w:val="7"/>
        </w:numPr>
        <w:tabs>
          <w:tab w:val="left" w:pos="1080"/>
        </w:tabs>
        <w:ind w:left="1080"/>
        <w:contextualSpacing/>
        <w:rPr>
          <w:rFonts w:ascii="Times New Roman" w:hAnsi="Times New Roman"/>
        </w:rPr>
      </w:pPr>
      <w:r w:rsidRPr="00063DF8">
        <w:rPr>
          <w:rFonts w:ascii="Times New Roman" w:hAnsi="Times New Roman"/>
        </w:rPr>
        <w:t xml:space="preserve">Please list any additional practices that promote clean energy and take action to address climate change: </w:t>
      </w:r>
    </w:p>
    <w:p w14:paraId="710D73F0" w14:textId="77777777" w:rsidR="00B83ADE" w:rsidRPr="00063DF8" w:rsidRDefault="00B83ADE" w:rsidP="00B83ADE">
      <w:pPr>
        <w:spacing w:line="360" w:lineRule="auto"/>
        <w:ind w:left="720"/>
        <w:rPr>
          <w:rFonts w:ascii="Times New Roman" w:hAnsi="Times New Roman"/>
          <w:sz w:val="22"/>
          <w:szCs w:val="22"/>
        </w:rPr>
      </w:pPr>
    </w:p>
    <w:p w14:paraId="2C25C330" w14:textId="77777777" w:rsidR="00B83ADE" w:rsidRPr="00063DF8" w:rsidRDefault="00B83ADE" w:rsidP="00B83ADE">
      <w:pPr>
        <w:ind w:left="360" w:firstLine="360"/>
        <w:rPr>
          <w:rFonts w:ascii="Times New Roman" w:hAnsi="Times New Roman"/>
          <w:sz w:val="22"/>
          <w:szCs w:val="22"/>
        </w:rPr>
      </w:pPr>
      <w:r w:rsidRPr="00063DF8">
        <w:rPr>
          <w:rFonts w:ascii="Times New Roman" w:hAnsi="Times New Roman"/>
          <w:sz w:val="22"/>
          <w:szCs w:val="22"/>
        </w:rPr>
        <w:t>_____________________________________________________________________________</w:t>
      </w:r>
    </w:p>
    <w:p w14:paraId="3FBDCBCC" w14:textId="77777777" w:rsidR="00B83ADE" w:rsidRPr="00063DF8" w:rsidRDefault="00B83ADE" w:rsidP="00B83ADE">
      <w:pPr>
        <w:ind w:firstLine="720"/>
        <w:rPr>
          <w:rFonts w:ascii="Times New Roman" w:hAnsi="Times New Roman"/>
          <w:sz w:val="22"/>
          <w:szCs w:val="22"/>
        </w:rPr>
      </w:pPr>
    </w:p>
    <w:p w14:paraId="6F403643" w14:textId="77777777" w:rsidR="00B83ADE" w:rsidRPr="00063DF8" w:rsidRDefault="00B83ADE" w:rsidP="00B83ADE">
      <w:pPr>
        <w:ind w:firstLine="720"/>
        <w:rPr>
          <w:rFonts w:ascii="Times New Roman" w:hAnsi="Times New Roman"/>
          <w:sz w:val="22"/>
          <w:szCs w:val="22"/>
        </w:rPr>
      </w:pPr>
      <w:r w:rsidRPr="00063DF8">
        <w:rPr>
          <w:rFonts w:ascii="Times New Roman" w:hAnsi="Times New Roman"/>
          <w:sz w:val="22"/>
          <w:szCs w:val="22"/>
        </w:rPr>
        <w:t>____________________________________________________________________________</w:t>
      </w:r>
    </w:p>
    <w:p w14:paraId="0D6E8A6D" w14:textId="77777777" w:rsidR="00B83ADE" w:rsidRPr="00063DF8" w:rsidRDefault="00B83ADE" w:rsidP="00B83ADE">
      <w:pPr>
        <w:ind w:firstLine="720"/>
        <w:rPr>
          <w:rFonts w:ascii="Times New Roman" w:hAnsi="Times New Roman"/>
          <w:sz w:val="22"/>
          <w:szCs w:val="22"/>
        </w:rPr>
      </w:pPr>
    </w:p>
    <w:p w14:paraId="64C1223B" w14:textId="77777777" w:rsidR="00B83ADE" w:rsidRPr="00063DF8" w:rsidRDefault="00B83ADE" w:rsidP="00B83ADE">
      <w:pPr>
        <w:spacing w:line="360" w:lineRule="auto"/>
        <w:rPr>
          <w:rFonts w:ascii="Times New Roman" w:hAnsi="Times New Roman"/>
          <w:sz w:val="22"/>
          <w:szCs w:val="22"/>
        </w:rPr>
      </w:pPr>
      <w:r w:rsidRPr="00063DF8">
        <w:rPr>
          <w:rFonts w:ascii="Times New Roman" w:hAnsi="Times New Roman"/>
          <w:sz w:val="22"/>
          <w:szCs w:val="22"/>
        </w:rPr>
        <w:t xml:space="preserve">             _____________________________________________________________________________</w:t>
      </w:r>
    </w:p>
    <w:p w14:paraId="604B18D5" w14:textId="77777777" w:rsidR="00E41ECB" w:rsidRPr="00063DF8" w:rsidRDefault="004D2734" w:rsidP="00E41ECB">
      <w:pPr>
        <w:jc w:val="right"/>
        <w:rPr>
          <w:rFonts w:ascii="Times New Roman" w:hAnsi="Times New Roman"/>
          <w:sz w:val="22"/>
          <w:szCs w:val="22"/>
        </w:rPr>
      </w:pPr>
      <w:r w:rsidRPr="00063DF8">
        <w:rPr>
          <w:rFonts w:ascii="Times New Roman" w:hAnsi="Times New Roman"/>
          <w:b/>
          <w:sz w:val="22"/>
          <w:szCs w:val="22"/>
        </w:rPr>
        <w:br w:type="page"/>
      </w:r>
      <w:r w:rsidR="00E41ECB" w:rsidRPr="00063DF8">
        <w:rPr>
          <w:rFonts w:ascii="Times New Roman" w:hAnsi="Times New Roman"/>
          <w:b/>
          <w:sz w:val="22"/>
          <w:szCs w:val="22"/>
        </w:rPr>
        <w:lastRenderedPageBreak/>
        <w:t xml:space="preserve">RFP/PROJECT:  </w:t>
      </w:r>
    </w:p>
    <w:p w14:paraId="3C0496B2" w14:textId="77777777" w:rsidR="00E41ECB" w:rsidRPr="00063DF8" w:rsidRDefault="00E41ECB" w:rsidP="00E41ECB">
      <w:pPr>
        <w:pStyle w:val="ListParagraph"/>
        <w:jc w:val="right"/>
        <w:rPr>
          <w:rFonts w:ascii="Times New Roman" w:hAnsi="Times New Roman"/>
        </w:rPr>
      </w:pPr>
      <w:r w:rsidRPr="00063DF8">
        <w:rPr>
          <w:rFonts w:ascii="Times New Roman" w:hAnsi="Times New Roman"/>
          <w:b/>
        </w:rPr>
        <w:t>DATE:</w:t>
      </w:r>
      <w:r w:rsidRPr="00063DF8">
        <w:rPr>
          <w:rFonts w:ascii="Times New Roman" w:hAnsi="Times New Roman"/>
        </w:rPr>
        <w:t xml:space="preserve"> </w:t>
      </w:r>
    </w:p>
    <w:p w14:paraId="1715F30C" w14:textId="77777777" w:rsidR="00E41ECB" w:rsidRPr="00063DF8" w:rsidRDefault="00BE18C2" w:rsidP="00E41ECB">
      <w:pPr>
        <w:pStyle w:val="ListParagraph"/>
        <w:jc w:val="right"/>
        <w:rPr>
          <w:rFonts w:ascii="Times New Roman" w:hAnsi="Times New Roman"/>
        </w:rPr>
      </w:pPr>
      <w:r w:rsidRPr="00063DF8">
        <w:rPr>
          <w:rFonts w:ascii="Times New Roman" w:hAnsi="Times New Roman"/>
        </w:rPr>
        <w:t>Page 3</w:t>
      </w:r>
      <w:r w:rsidR="00E41ECB" w:rsidRPr="00063DF8">
        <w:rPr>
          <w:rFonts w:ascii="Times New Roman" w:hAnsi="Times New Roman"/>
        </w:rPr>
        <w:t xml:space="preserve"> of 3 </w:t>
      </w:r>
    </w:p>
    <w:p w14:paraId="4019D8AB" w14:textId="77777777" w:rsidR="00E41ECB" w:rsidRPr="00063DF8" w:rsidRDefault="00E41ECB" w:rsidP="00E41ECB">
      <w:pPr>
        <w:pStyle w:val="ListParagraph"/>
        <w:jc w:val="right"/>
        <w:rPr>
          <w:rFonts w:ascii="Times New Roman" w:hAnsi="Times New Roman"/>
        </w:rPr>
      </w:pPr>
    </w:p>
    <w:p w14:paraId="3A99F2A3" w14:textId="77777777" w:rsidR="004B0B83" w:rsidRPr="00063DF8" w:rsidRDefault="004B0B83" w:rsidP="003872E6">
      <w:pPr>
        <w:pStyle w:val="ListParagraph"/>
        <w:numPr>
          <w:ilvl w:val="0"/>
          <w:numId w:val="2"/>
        </w:numPr>
        <w:tabs>
          <w:tab w:val="left" w:pos="720"/>
          <w:tab w:val="left" w:pos="900"/>
        </w:tabs>
        <w:ind w:left="720" w:right="-36"/>
        <w:rPr>
          <w:rFonts w:ascii="Times New Roman" w:hAnsi="Times New Roman"/>
        </w:rPr>
      </w:pPr>
      <w:r w:rsidRPr="00063DF8">
        <w:rPr>
          <w:rFonts w:ascii="Times New Roman" w:hAnsi="Times New Roman"/>
          <w:b/>
        </w:rPr>
        <w:t>Executive Order 02 – 22: Solidarity with the Ukrainian People</w:t>
      </w:r>
    </w:p>
    <w:p w14:paraId="3EFE1AE0" w14:textId="77777777" w:rsidR="00FF2F5D" w:rsidRPr="00063DF8" w:rsidRDefault="00FF2F5D" w:rsidP="00FF2F5D">
      <w:pPr>
        <w:rPr>
          <w:rFonts w:ascii="Times New Roman" w:hAnsi="Times New Roman"/>
          <w:sz w:val="22"/>
          <w:szCs w:val="22"/>
        </w:rPr>
      </w:pPr>
    </w:p>
    <w:p w14:paraId="3559DE0A" w14:textId="77777777" w:rsidR="00FF2F5D" w:rsidRPr="00063DF8" w:rsidRDefault="00FF2F5D" w:rsidP="004E2574">
      <w:pPr>
        <w:pStyle w:val="ListParagraph"/>
        <w:numPr>
          <w:ilvl w:val="0"/>
          <w:numId w:val="6"/>
        </w:numPr>
        <w:spacing w:after="160" w:line="259" w:lineRule="auto"/>
        <w:ind w:left="1440"/>
        <w:contextualSpacing/>
        <w:rPr>
          <w:rFonts w:ascii="Times New Roman" w:hAnsi="Times New Roman"/>
        </w:rPr>
      </w:pPr>
      <w:r w:rsidRPr="00063DF8">
        <w:rPr>
          <w:rFonts w:ascii="Times New Roman" w:hAnsi="Times New Roman"/>
        </w:rPr>
        <w:t>By checking this box, Bidder certifies that none of the goods, products, or materials</w:t>
      </w:r>
      <w:r w:rsidR="004E2574" w:rsidRPr="00063DF8">
        <w:rPr>
          <w:rFonts w:ascii="Times New Roman" w:hAnsi="Times New Roman"/>
        </w:rPr>
        <w:t xml:space="preserve"> </w:t>
      </w:r>
      <w:r w:rsidRPr="00063DF8">
        <w:rPr>
          <w:rFonts w:ascii="Times New Roman" w:hAnsi="Times New Roman"/>
        </w:rPr>
        <w:t>offered in response to this solicitation are Russian-sourced goods or produced by Russian entities. If Bidder is unable to check the box, it shall indicate in the table below which of the applicable offerings are Russian-sourced goods and/or which are produced by Russian entities.  An additional column is provided for any note or comment that you may have.</w:t>
      </w:r>
    </w:p>
    <w:p w14:paraId="53A7F73B" w14:textId="77777777" w:rsidR="004B0B83" w:rsidRPr="00063DF8" w:rsidRDefault="004B0B83" w:rsidP="004B0B83">
      <w:pPr>
        <w:rPr>
          <w:rFonts w:ascii="Times New Roman" w:hAnsi="Times New Roman"/>
          <w:b/>
          <w:bCs/>
          <w:sz w:val="22"/>
          <w:szCs w:val="22"/>
        </w:rPr>
      </w:pPr>
    </w:p>
    <w:tbl>
      <w:tblPr>
        <w:tblW w:w="6927"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4E2574" w:rsidRPr="00063DF8" w14:paraId="12CD0CAC" w14:textId="77777777" w:rsidTr="004E2574">
        <w:tc>
          <w:tcPr>
            <w:tcW w:w="1789" w:type="dxa"/>
            <w:tcMar>
              <w:top w:w="0" w:type="dxa"/>
              <w:left w:w="108" w:type="dxa"/>
              <w:bottom w:w="0" w:type="dxa"/>
              <w:right w:w="108" w:type="dxa"/>
            </w:tcMar>
          </w:tcPr>
          <w:p w14:paraId="6DC464DA" w14:textId="77777777" w:rsidR="004E2574" w:rsidRPr="00063DF8" w:rsidRDefault="004E2574" w:rsidP="003872E6">
            <w:pPr>
              <w:jc w:val="center"/>
              <w:rPr>
                <w:rFonts w:ascii="Times New Roman" w:hAnsi="Times New Roman"/>
                <w:b/>
                <w:bCs/>
                <w:sz w:val="22"/>
                <w:szCs w:val="22"/>
              </w:rPr>
            </w:pPr>
          </w:p>
          <w:p w14:paraId="225DF7E8" w14:textId="77777777" w:rsidR="004E2574" w:rsidRPr="00063DF8" w:rsidRDefault="004E2574" w:rsidP="003872E6">
            <w:pPr>
              <w:jc w:val="center"/>
              <w:rPr>
                <w:rFonts w:ascii="Times New Roman" w:hAnsi="Times New Roman"/>
                <w:b/>
                <w:bCs/>
                <w:sz w:val="22"/>
                <w:szCs w:val="22"/>
              </w:rPr>
            </w:pPr>
            <w:r w:rsidRPr="00063DF8">
              <w:rPr>
                <w:rFonts w:ascii="Times New Roman" w:hAnsi="Times New Roman"/>
                <w:b/>
                <w:bCs/>
                <w:sz w:val="22"/>
                <w:szCs w:val="22"/>
              </w:rPr>
              <w:t xml:space="preserve">Provided </w:t>
            </w:r>
          </w:p>
          <w:p w14:paraId="09FC4ABD" w14:textId="77777777" w:rsidR="004E2574" w:rsidRPr="00063DF8" w:rsidRDefault="004E2574" w:rsidP="003872E6">
            <w:pPr>
              <w:jc w:val="center"/>
              <w:rPr>
                <w:rFonts w:ascii="Times New Roman" w:hAnsi="Times New Roman"/>
                <w:b/>
                <w:bCs/>
                <w:sz w:val="22"/>
                <w:szCs w:val="22"/>
              </w:rPr>
            </w:pPr>
            <w:r w:rsidRPr="00063DF8">
              <w:rPr>
                <w:rFonts w:ascii="Times New Roman" w:hAnsi="Times New Roman"/>
                <w:b/>
                <w:bCs/>
                <w:sz w:val="22"/>
                <w:szCs w:val="22"/>
              </w:rPr>
              <w:t>Equipment or Product</w:t>
            </w:r>
          </w:p>
        </w:tc>
        <w:tc>
          <w:tcPr>
            <w:tcW w:w="5138" w:type="dxa"/>
            <w:tcMar>
              <w:top w:w="0" w:type="dxa"/>
              <w:left w:w="108" w:type="dxa"/>
              <w:bottom w:w="0" w:type="dxa"/>
              <w:right w:w="108" w:type="dxa"/>
            </w:tcMar>
          </w:tcPr>
          <w:p w14:paraId="2ECBE4C4" w14:textId="77777777" w:rsidR="004E2574" w:rsidRPr="00063DF8" w:rsidRDefault="004E2574" w:rsidP="003872E6">
            <w:pPr>
              <w:jc w:val="center"/>
              <w:rPr>
                <w:rFonts w:ascii="Times New Roman" w:hAnsi="Times New Roman"/>
                <w:b/>
                <w:bCs/>
                <w:sz w:val="22"/>
                <w:szCs w:val="22"/>
              </w:rPr>
            </w:pPr>
          </w:p>
          <w:p w14:paraId="5F13FE34" w14:textId="77777777" w:rsidR="004E2574" w:rsidRPr="00063DF8" w:rsidRDefault="004E2574" w:rsidP="003872E6">
            <w:pPr>
              <w:jc w:val="center"/>
              <w:rPr>
                <w:rFonts w:ascii="Times New Roman" w:hAnsi="Times New Roman"/>
                <w:b/>
                <w:bCs/>
                <w:sz w:val="22"/>
                <w:szCs w:val="22"/>
              </w:rPr>
            </w:pPr>
          </w:p>
          <w:p w14:paraId="1D0C0A47" w14:textId="77777777" w:rsidR="004E2574" w:rsidRPr="00063DF8" w:rsidRDefault="004E2574" w:rsidP="003872E6">
            <w:pPr>
              <w:jc w:val="center"/>
              <w:rPr>
                <w:rFonts w:ascii="Times New Roman" w:hAnsi="Times New Roman"/>
                <w:b/>
                <w:bCs/>
                <w:sz w:val="22"/>
                <w:szCs w:val="22"/>
              </w:rPr>
            </w:pPr>
          </w:p>
          <w:p w14:paraId="71F30328" w14:textId="77777777" w:rsidR="004E2574" w:rsidRPr="00063DF8" w:rsidRDefault="004E2574" w:rsidP="003872E6">
            <w:pPr>
              <w:jc w:val="center"/>
              <w:rPr>
                <w:rFonts w:ascii="Times New Roman" w:hAnsi="Times New Roman"/>
                <w:b/>
                <w:bCs/>
                <w:sz w:val="22"/>
                <w:szCs w:val="22"/>
              </w:rPr>
            </w:pPr>
            <w:r w:rsidRPr="00063DF8">
              <w:rPr>
                <w:rFonts w:ascii="Times New Roman" w:hAnsi="Times New Roman"/>
                <w:b/>
                <w:bCs/>
                <w:sz w:val="22"/>
                <w:szCs w:val="22"/>
              </w:rPr>
              <w:t>Note or Comment</w:t>
            </w:r>
          </w:p>
        </w:tc>
      </w:tr>
      <w:tr w:rsidR="004E2574" w:rsidRPr="00063DF8" w14:paraId="74987384" w14:textId="77777777" w:rsidTr="004E2574">
        <w:tc>
          <w:tcPr>
            <w:tcW w:w="1789" w:type="dxa"/>
            <w:tcMar>
              <w:top w:w="0" w:type="dxa"/>
              <w:left w:w="108" w:type="dxa"/>
              <w:bottom w:w="0" w:type="dxa"/>
              <w:right w:w="108" w:type="dxa"/>
            </w:tcMar>
          </w:tcPr>
          <w:p w14:paraId="5F6BCEC4" w14:textId="77777777" w:rsidR="004E2574" w:rsidRPr="00063DF8" w:rsidRDefault="004E2574" w:rsidP="003872E6">
            <w:pPr>
              <w:rPr>
                <w:rFonts w:ascii="Times New Roman" w:hAnsi="Times New Roman"/>
                <w:bCs/>
                <w:sz w:val="22"/>
                <w:szCs w:val="22"/>
              </w:rPr>
            </w:pPr>
          </w:p>
        </w:tc>
        <w:tc>
          <w:tcPr>
            <w:tcW w:w="5138" w:type="dxa"/>
            <w:tcMar>
              <w:top w:w="0" w:type="dxa"/>
              <w:left w:w="108" w:type="dxa"/>
              <w:bottom w:w="0" w:type="dxa"/>
              <w:right w:w="108" w:type="dxa"/>
            </w:tcMar>
          </w:tcPr>
          <w:p w14:paraId="45E81C74" w14:textId="77777777" w:rsidR="004E2574" w:rsidRPr="00063DF8" w:rsidRDefault="004E2574" w:rsidP="003872E6">
            <w:pPr>
              <w:rPr>
                <w:rFonts w:ascii="Times New Roman" w:hAnsi="Times New Roman"/>
                <w:bCs/>
                <w:sz w:val="22"/>
                <w:szCs w:val="22"/>
              </w:rPr>
            </w:pPr>
          </w:p>
        </w:tc>
      </w:tr>
      <w:tr w:rsidR="004E2574" w:rsidRPr="00063DF8" w14:paraId="222C9ABB" w14:textId="77777777" w:rsidTr="004E2574">
        <w:tc>
          <w:tcPr>
            <w:tcW w:w="1789" w:type="dxa"/>
            <w:tcMar>
              <w:top w:w="0" w:type="dxa"/>
              <w:left w:w="108" w:type="dxa"/>
              <w:bottom w:w="0" w:type="dxa"/>
              <w:right w:w="108" w:type="dxa"/>
            </w:tcMar>
          </w:tcPr>
          <w:p w14:paraId="179485F1" w14:textId="77777777" w:rsidR="004E2574" w:rsidRPr="00063DF8" w:rsidRDefault="004E2574" w:rsidP="003872E6">
            <w:pPr>
              <w:rPr>
                <w:rFonts w:ascii="Times New Roman" w:hAnsi="Times New Roman"/>
                <w:bCs/>
                <w:sz w:val="22"/>
                <w:szCs w:val="22"/>
              </w:rPr>
            </w:pPr>
          </w:p>
        </w:tc>
        <w:tc>
          <w:tcPr>
            <w:tcW w:w="5138" w:type="dxa"/>
            <w:tcMar>
              <w:top w:w="0" w:type="dxa"/>
              <w:left w:w="108" w:type="dxa"/>
              <w:bottom w:w="0" w:type="dxa"/>
              <w:right w:w="108" w:type="dxa"/>
            </w:tcMar>
          </w:tcPr>
          <w:p w14:paraId="37E3331C" w14:textId="77777777" w:rsidR="004E2574" w:rsidRPr="00063DF8" w:rsidRDefault="004E2574" w:rsidP="003872E6">
            <w:pPr>
              <w:rPr>
                <w:rFonts w:ascii="Times New Roman" w:hAnsi="Times New Roman"/>
                <w:bCs/>
                <w:sz w:val="22"/>
                <w:szCs w:val="22"/>
              </w:rPr>
            </w:pPr>
          </w:p>
        </w:tc>
      </w:tr>
      <w:tr w:rsidR="004E2574" w:rsidRPr="00063DF8" w14:paraId="7713B78A" w14:textId="77777777" w:rsidTr="004E2574">
        <w:tc>
          <w:tcPr>
            <w:tcW w:w="1789" w:type="dxa"/>
            <w:tcMar>
              <w:top w:w="0" w:type="dxa"/>
              <w:left w:w="108" w:type="dxa"/>
              <w:bottom w:w="0" w:type="dxa"/>
              <w:right w:w="108" w:type="dxa"/>
            </w:tcMar>
          </w:tcPr>
          <w:p w14:paraId="2438BE71" w14:textId="77777777" w:rsidR="004E2574" w:rsidRPr="00063DF8" w:rsidRDefault="004E2574" w:rsidP="003872E6">
            <w:pPr>
              <w:rPr>
                <w:rFonts w:ascii="Times New Roman" w:hAnsi="Times New Roman"/>
                <w:bCs/>
                <w:sz w:val="22"/>
                <w:szCs w:val="22"/>
              </w:rPr>
            </w:pPr>
          </w:p>
        </w:tc>
        <w:tc>
          <w:tcPr>
            <w:tcW w:w="5138" w:type="dxa"/>
            <w:tcMar>
              <w:top w:w="0" w:type="dxa"/>
              <w:left w:w="108" w:type="dxa"/>
              <w:bottom w:w="0" w:type="dxa"/>
              <w:right w:w="108" w:type="dxa"/>
            </w:tcMar>
          </w:tcPr>
          <w:p w14:paraId="2FEECBF8" w14:textId="77777777" w:rsidR="004E2574" w:rsidRPr="00063DF8" w:rsidRDefault="004E2574" w:rsidP="003872E6">
            <w:pPr>
              <w:rPr>
                <w:rFonts w:ascii="Times New Roman" w:hAnsi="Times New Roman"/>
                <w:bCs/>
                <w:sz w:val="22"/>
                <w:szCs w:val="22"/>
              </w:rPr>
            </w:pPr>
          </w:p>
        </w:tc>
      </w:tr>
      <w:tr w:rsidR="004E2574" w:rsidRPr="00063DF8" w14:paraId="038DE331" w14:textId="77777777" w:rsidTr="004E2574">
        <w:tc>
          <w:tcPr>
            <w:tcW w:w="1789" w:type="dxa"/>
            <w:tcMar>
              <w:top w:w="0" w:type="dxa"/>
              <w:left w:w="108" w:type="dxa"/>
              <w:bottom w:w="0" w:type="dxa"/>
              <w:right w:w="108" w:type="dxa"/>
            </w:tcMar>
          </w:tcPr>
          <w:p w14:paraId="4A753027" w14:textId="77777777" w:rsidR="004E2574" w:rsidRPr="00063DF8" w:rsidRDefault="004E2574" w:rsidP="003872E6">
            <w:pPr>
              <w:rPr>
                <w:rFonts w:ascii="Times New Roman" w:hAnsi="Times New Roman"/>
                <w:bCs/>
                <w:sz w:val="22"/>
                <w:szCs w:val="22"/>
              </w:rPr>
            </w:pPr>
          </w:p>
        </w:tc>
        <w:tc>
          <w:tcPr>
            <w:tcW w:w="5138" w:type="dxa"/>
            <w:tcMar>
              <w:top w:w="0" w:type="dxa"/>
              <w:left w:w="108" w:type="dxa"/>
              <w:bottom w:w="0" w:type="dxa"/>
              <w:right w:w="108" w:type="dxa"/>
            </w:tcMar>
          </w:tcPr>
          <w:p w14:paraId="0CC52E4C" w14:textId="77777777" w:rsidR="004E2574" w:rsidRPr="00063DF8" w:rsidRDefault="004E2574" w:rsidP="003872E6">
            <w:pPr>
              <w:rPr>
                <w:rFonts w:ascii="Times New Roman" w:hAnsi="Times New Roman"/>
                <w:bCs/>
                <w:sz w:val="22"/>
                <w:szCs w:val="22"/>
              </w:rPr>
            </w:pPr>
          </w:p>
        </w:tc>
      </w:tr>
      <w:tr w:rsidR="004E2574" w:rsidRPr="00063DF8" w14:paraId="0E3DD8D9" w14:textId="77777777" w:rsidTr="004E2574">
        <w:tc>
          <w:tcPr>
            <w:tcW w:w="1789" w:type="dxa"/>
            <w:tcMar>
              <w:top w:w="0" w:type="dxa"/>
              <w:left w:w="108" w:type="dxa"/>
              <w:bottom w:w="0" w:type="dxa"/>
              <w:right w:w="108" w:type="dxa"/>
            </w:tcMar>
          </w:tcPr>
          <w:p w14:paraId="75519083" w14:textId="77777777" w:rsidR="004E2574" w:rsidRPr="00063DF8" w:rsidRDefault="004E2574" w:rsidP="003872E6">
            <w:pPr>
              <w:rPr>
                <w:rFonts w:ascii="Times New Roman" w:hAnsi="Times New Roman"/>
                <w:bCs/>
                <w:sz w:val="22"/>
                <w:szCs w:val="22"/>
              </w:rPr>
            </w:pPr>
          </w:p>
        </w:tc>
        <w:tc>
          <w:tcPr>
            <w:tcW w:w="5138" w:type="dxa"/>
            <w:tcMar>
              <w:top w:w="0" w:type="dxa"/>
              <w:left w:w="108" w:type="dxa"/>
              <w:bottom w:w="0" w:type="dxa"/>
              <w:right w:w="108" w:type="dxa"/>
            </w:tcMar>
          </w:tcPr>
          <w:p w14:paraId="5521D6E4" w14:textId="77777777" w:rsidR="004E2574" w:rsidRPr="00063DF8" w:rsidRDefault="004E2574" w:rsidP="003872E6">
            <w:pPr>
              <w:rPr>
                <w:rFonts w:ascii="Times New Roman" w:hAnsi="Times New Roman"/>
                <w:bCs/>
                <w:sz w:val="22"/>
                <w:szCs w:val="22"/>
              </w:rPr>
            </w:pPr>
          </w:p>
        </w:tc>
      </w:tr>
    </w:tbl>
    <w:p w14:paraId="75B4C582" w14:textId="77777777" w:rsidR="00E41ECB" w:rsidRPr="00063DF8" w:rsidRDefault="00E41ECB" w:rsidP="004B0B83">
      <w:pPr>
        <w:pStyle w:val="ListParagraph"/>
        <w:rPr>
          <w:rFonts w:ascii="Times New Roman" w:hAnsi="Times New Roman"/>
        </w:rPr>
      </w:pPr>
    </w:p>
    <w:p w14:paraId="330A13C6" w14:textId="77777777" w:rsidR="004B0B83" w:rsidRPr="00063DF8" w:rsidRDefault="004B0B83" w:rsidP="004B0B83">
      <w:pPr>
        <w:pStyle w:val="ListParagraph"/>
        <w:rPr>
          <w:rFonts w:ascii="Times New Roman" w:hAnsi="Times New Roman"/>
        </w:rPr>
      </w:pPr>
    </w:p>
    <w:p w14:paraId="24A55D09" w14:textId="77777777" w:rsidR="00E41ECB" w:rsidRPr="00063DF8" w:rsidRDefault="00E41ECB" w:rsidP="00E41ECB">
      <w:pPr>
        <w:tabs>
          <w:tab w:val="left" w:pos="-720"/>
          <w:tab w:val="left" w:pos="0"/>
          <w:tab w:val="left" w:pos="360"/>
        </w:tabs>
        <w:suppressAutoHyphens/>
        <w:ind w:left="360"/>
        <w:rPr>
          <w:rFonts w:ascii="Times New Roman" w:hAnsi="Times New Roman"/>
          <w:b/>
          <w:sz w:val="22"/>
          <w:szCs w:val="22"/>
        </w:rPr>
      </w:pPr>
    </w:p>
    <w:p w14:paraId="76EEEE65" w14:textId="77777777" w:rsidR="00DE34F4" w:rsidRPr="00063DF8" w:rsidRDefault="00DE34F4" w:rsidP="00E41ECB">
      <w:pPr>
        <w:tabs>
          <w:tab w:val="left" w:pos="-720"/>
          <w:tab w:val="left" w:pos="0"/>
          <w:tab w:val="left" w:pos="360"/>
        </w:tabs>
        <w:suppressAutoHyphens/>
        <w:ind w:left="360"/>
        <w:rPr>
          <w:rFonts w:ascii="Times New Roman" w:hAnsi="Times New Roman"/>
          <w:b/>
          <w:sz w:val="22"/>
          <w:szCs w:val="22"/>
        </w:rPr>
      </w:pPr>
    </w:p>
    <w:p w14:paraId="473C8783" w14:textId="77777777" w:rsidR="00E41ECB" w:rsidRPr="00063DF8" w:rsidRDefault="00A905DC" w:rsidP="00E41ECB">
      <w:pPr>
        <w:ind w:right="-36"/>
        <w:rPr>
          <w:rFonts w:ascii="Times New Roman" w:hAnsi="Times New Roman"/>
          <w:sz w:val="22"/>
          <w:szCs w:val="22"/>
          <w:u w:val="single"/>
        </w:rPr>
      </w:pPr>
      <w:r w:rsidRPr="00063DF8">
        <w:rPr>
          <w:rFonts w:ascii="Times New Roman" w:hAnsi="Times New Roman"/>
          <w:sz w:val="22"/>
          <w:szCs w:val="22"/>
        </w:rPr>
        <w:t xml:space="preserve">Bidder </w:t>
      </w:r>
      <w:r w:rsidR="00E41ECB" w:rsidRPr="00063DF8">
        <w:rPr>
          <w:rFonts w:ascii="Times New Roman" w:hAnsi="Times New Roman"/>
          <w:sz w:val="22"/>
          <w:szCs w:val="22"/>
        </w:rPr>
        <w:t xml:space="preserve">Name:  </w:t>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0077C7" w:rsidRPr="00063DF8">
        <w:rPr>
          <w:rFonts w:ascii="Times New Roman" w:hAnsi="Times New Roman"/>
          <w:sz w:val="22"/>
          <w:szCs w:val="22"/>
          <w:u w:val="single"/>
        </w:rPr>
        <w:tab/>
      </w:r>
      <w:r w:rsidR="00E41ECB" w:rsidRPr="00063DF8">
        <w:rPr>
          <w:rFonts w:ascii="Times New Roman" w:hAnsi="Times New Roman"/>
          <w:sz w:val="22"/>
          <w:szCs w:val="22"/>
        </w:rPr>
        <w:t xml:space="preserve">Contact Name:  </w:t>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r w:rsidR="00E41ECB" w:rsidRPr="00063DF8">
        <w:rPr>
          <w:rFonts w:ascii="Times New Roman" w:hAnsi="Times New Roman"/>
          <w:sz w:val="22"/>
          <w:szCs w:val="22"/>
          <w:u w:val="single"/>
        </w:rPr>
        <w:tab/>
      </w:r>
    </w:p>
    <w:p w14:paraId="782778F0" w14:textId="77777777" w:rsidR="00E41ECB" w:rsidRPr="00063DF8" w:rsidRDefault="00E41ECB" w:rsidP="00E41ECB">
      <w:pPr>
        <w:ind w:right="-36"/>
        <w:rPr>
          <w:rFonts w:ascii="Times New Roman" w:hAnsi="Times New Roman"/>
          <w:sz w:val="22"/>
          <w:szCs w:val="22"/>
        </w:rPr>
      </w:pPr>
    </w:p>
    <w:p w14:paraId="1D5792EA" w14:textId="77777777" w:rsidR="00E41ECB" w:rsidRPr="00063DF8" w:rsidRDefault="00E41ECB" w:rsidP="00E41ECB">
      <w:pPr>
        <w:ind w:right="-36"/>
        <w:rPr>
          <w:rFonts w:ascii="Times New Roman" w:hAnsi="Times New Roman"/>
          <w:sz w:val="22"/>
          <w:szCs w:val="22"/>
          <w:u w:val="single"/>
        </w:rPr>
      </w:pPr>
      <w:r w:rsidRPr="00063DF8">
        <w:rPr>
          <w:rFonts w:ascii="Times New Roman" w:hAnsi="Times New Roman"/>
          <w:sz w:val="22"/>
          <w:szCs w:val="22"/>
        </w:rPr>
        <w:t xml:space="preserve">Address:  </w:t>
      </w:r>
      <w:r w:rsidRPr="00063DF8">
        <w:rPr>
          <w:rFonts w:ascii="Times New Roman" w:hAnsi="Times New Roman"/>
          <w:sz w:val="22"/>
          <w:szCs w:val="22"/>
        </w:rPr>
        <w:softHyphen/>
      </w:r>
      <w:r w:rsidRPr="00063DF8">
        <w:rPr>
          <w:rFonts w:ascii="Times New Roman" w:hAnsi="Times New Roman"/>
          <w:sz w:val="22"/>
          <w:szCs w:val="22"/>
        </w:rPr>
        <w:softHyphen/>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rPr>
        <w:t xml:space="preserve">Fax Number: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43ABDB12" w14:textId="77777777" w:rsidR="00E41ECB" w:rsidRPr="00063DF8" w:rsidRDefault="00E41ECB" w:rsidP="00E41ECB">
      <w:pPr>
        <w:ind w:right="-36"/>
        <w:rPr>
          <w:rFonts w:ascii="Times New Roman" w:hAnsi="Times New Roman"/>
          <w:sz w:val="22"/>
          <w:szCs w:val="22"/>
        </w:rPr>
      </w:pPr>
    </w:p>
    <w:p w14:paraId="330026FE" w14:textId="77777777" w:rsidR="00E41ECB" w:rsidRPr="00063DF8" w:rsidRDefault="00E41ECB" w:rsidP="00E41ECB">
      <w:pPr>
        <w:ind w:right="-36"/>
        <w:rPr>
          <w:rFonts w:ascii="Times New Roman" w:hAnsi="Times New Roman"/>
          <w:sz w:val="22"/>
          <w:szCs w:val="22"/>
          <w:u w:val="single"/>
        </w:rPr>
      </w:pP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rPr>
        <w:t xml:space="preserve">Telephone: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27E4B5DE" w14:textId="77777777" w:rsidR="00E41ECB" w:rsidRPr="00063DF8" w:rsidRDefault="00E41ECB" w:rsidP="00E41ECB">
      <w:pPr>
        <w:ind w:right="-36"/>
        <w:rPr>
          <w:rFonts w:ascii="Times New Roman" w:hAnsi="Times New Roman"/>
          <w:sz w:val="22"/>
          <w:szCs w:val="22"/>
          <w:u w:val="single"/>
        </w:rPr>
      </w:pPr>
    </w:p>
    <w:p w14:paraId="0C21C617" w14:textId="77777777" w:rsidR="00E41ECB" w:rsidRPr="00063DF8" w:rsidRDefault="00E41ECB" w:rsidP="00E41ECB">
      <w:pPr>
        <w:ind w:right="-36"/>
        <w:rPr>
          <w:rFonts w:ascii="Times New Roman" w:hAnsi="Times New Roman"/>
          <w:sz w:val="22"/>
          <w:szCs w:val="22"/>
          <w:u w:val="single"/>
        </w:rPr>
      </w:pPr>
      <w:r w:rsidRPr="00063DF8">
        <w:rPr>
          <w:rFonts w:ascii="Times New Roman" w:hAnsi="Times New Roman"/>
          <w:sz w:val="22"/>
          <w:szCs w:val="22"/>
          <w:u w:val="single"/>
        </w:rPr>
        <w:t xml:space="preserve">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rPr>
        <w:t xml:space="preserve">E-Mail: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t xml:space="preserve">    </w:t>
      </w:r>
    </w:p>
    <w:p w14:paraId="06B91BED" w14:textId="77777777" w:rsidR="00E41ECB" w:rsidRPr="00063DF8" w:rsidRDefault="00E41ECB" w:rsidP="00E41ECB">
      <w:pPr>
        <w:ind w:right="-36"/>
        <w:rPr>
          <w:rFonts w:ascii="Times New Roman" w:hAnsi="Times New Roman"/>
          <w:sz w:val="22"/>
          <w:szCs w:val="22"/>
        </w:rPr>
      </w:pPr>
    </w:p>
    <w:p w14:paraId="06711616" w14:textId="77777777" w:rsidR="00E41ECB" w:rsidRPr="00063DF8" w:rsidRDefault="00E41ECB" w:rsidP="00E41ECB">
      <w:pPr>
        <w:ind w:right="-36"/>
        <w:rPr>
          <w:rFonts w:ascii="Times New Roman" w:hAnsi="Times New Roman"/>
          <w:sz w:val="22"/>
          <w:szCs w:val="22"/>
          <w:u w:val="single"/>
        </w:rPr>
      </w:pPr>
      <w:r w:rsidRPr="00063DF8">
        <w:rPr>
          <w:rFonts w:ascii="Times New Roman" w:hAnsi="Times New Roman"/>
          <w:sz w:val="22"/>
          <w:szCs w:val="22"/>
        </w:rPr>
        <w:t xml:space="preserve">By: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rPr>
        <w:t xml:space="preserve">Name: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3B690C4E" w14:textId="77777777" w:rsidR="00E41ECB" w:rsidRPr="00063DF8" w:rsidRDefault="00E41ECB" w:rsidP="00E41ECB">
      <w:pPr>
        <w:ind w:right="-36"/>
        <w:rPr>
          <w:rFonts w:ascii="Times New Roman" w:hAnsi="Times New Roman"/>
          <w:sz w:val="22"/>
          <w:szCs w:val="22"/>
        </w:rPr>
      </w:pPr>
      <w:r w:rsidRPr="00063DF8">
        <w:rPr>
          <w:rFonts w:ascii="Times New Roman" w:hAnsi="Times New Roman"/>
          <w:sz w:val="22"/>
          <w:szCs w:val="22"/>
        </w:rPr>
        <w:tab/>
        <w:t xml:space="preserve">Signature </w:t>
      </w:r>
      <w:r w:rsidR="00A905DC" w:rsidRPr="00063DF8">
        <w:rPr>
          <w:rFonts w:ascii="Times New Roman" w:hAnsi="Times New Roman"/>
          <w:sz w:val="22"/>
          <w:szCs w:val="22"/>
        </w:rPr>
        <w:t xml:space="preserve">of Bidder </w:t>
      </w:r>
      <w:r w:rsidRPr="00063DF8">
        <w:rPr>
          <w:rFonts w:ascii="Times New Roman" w:hAnsi="Times New Roman"/>
          <w:sz w:val="22"/>
          <w:szCs w:val="22"/>
        </w:rPr>
        <w:t>(</w:t>
      </w:r>
      <w:r w:rsidR="00A905DC" w:rsidRPr="00063DF8">
        <w:rPr>
          <w:rFonts w:ascii="Times New Roman" w:hAnsi="Times New Roman"/>
          <w:sz w:val="22"/>
          <w:szCs w:val="22"/>
        </w:rPr>
        <w:t>or Representative</w:t>
      </w:r>
      <w:r w:rsidRPr="00063DF8">
        <w:rPr>
          <w:rFonts w:ascii="Times New Roman" w:hAnsi="Times New Roman"/>
          <w:sz w:val="22"/>
          <w:szCs w:val="22"/>
        </w:rPr>
        <w:t>)</w:t>
      </w:r>
      <w:r w:rsidRPr="00063DF8">
        <w:rPr>
          <w:rFonts w:ascii="Times New Roman" w:hAnsi="Times New Roman"/>
          <w:sz w:val="22"/>
          <w:szCs w:val="22"/>
        </w:rPr>
        <w:tab/>
      </w:r>
      <w:r w:rsidRPr="00063DF8">
        <w:rPr>
          <w:rFonts w:ascii="Times New Roman" w:hAnsi="Times New Roman"/>
          <w:sz w:val="22"/>
          <w:szCs w:val="22"/>
        </w:rPr>
        <w:tab/>
      </w:r>
      <w:r w:rsidRPr="00063DF8">
        <w:rPr>
          <w:rFonts w:ascii="Times New Roman" w:hAnsi="Times New Roman"/>
          <w:sz w:val="22"/>
          <w:szCs w:val="22"/>
        </w:rPr>
        <w:tab/>
        <w:t>(Type or Print)</w:t>
      </w:r>
    </w:p>
    <w:p w14:paraId="4809DCA9" w14:textId="77777777" w:rsidR="00E41ECB" w:rsidRPr="00063DF8" w:rsidRDefault="00E41ECB" w:rsidP="00E41ECB">
      <w:pPr>
        <w:ind w:right="-36"/>
        <w:rPr>
          <w:rFonts w:ascii="Times New Roman" w:hAnsi="Times New Roman"/>
          <w:sz w:val="22"/>
          <w:szCs w:val="22"/>
        </w:rPr>
      </w:pPr>
    </w:p>
    <w:p w14:paraId="3D630E72" w14:textId="77777777" w:rsidR="00E41ECB" w:rsidRPr="00063DF8" w:rsidRDefault="00E41ECB" w:rsidP="00E41ECB">
      <w:pPr>
        <w:ind w:right="-36"/>
        <w:rPr>
          <w:rFonts w:ascii="Times New Roman" w:hAnsi="Times New Roman"/>
          <w:sz w:val="22"/>
          <w:szCs w:val="22"/>
        </w:rPr>
      </w:pPr>
    </w:p>
    <w:p w14:paraId="1C2DF718" w14:textId="77777777" w:rsidR="00E41ECB" w:rsidRPr="00063DF8" w:rsidRDefault="00E41ECB" w:rsidP="00E41ECB">
      <w:pPr>
        <w:ind w:right="-36"/>
        <w:rPr>
          <w:rFonts w:ascii="Times New Roman" w:hAnsi="Times New Roman"/>
          <w:sz w:val="22"/>
          <w:szCs w:val="22"/>
        </w:rPr>
      </w:pPr>
    </w:p>
    <w:p w14:paraId="2A6D18BB" w14:textId="77777777" w:rsidR="00E41ECB" w:rsidRPr="00063DF8" w:rsidRDefault="00E41ECB" w:rsidP="00E41ECB">
      <w:pPr>
        <w:jc w:val="center"/>
        <w:rPr>
          <w:rFonts w:ascii="Times New Roman" w:hAnsi="Times New Roman"/>
          <w:sz w:val="22"/>
          <w:szCs w:val="22"/>
        </w:rPr>
      </w:pPr>
      <w:r w:rsidRPr="00063DF8">
        <w:rPr>
          <w:rFonts w:ascii="Times New Roman" w:hAnsi="Times New Roman"/>
          <w:b/>
          <w:sz w:val="22"/>
          <w:szCs w:val="22"/>
        </w:rPr>
        <w:t>END OF CERTIFICATE OF COMPLIANCE</w:t>
      </w:r>
    </w:p>
    <w:p w14:paraId="365A7C93" w14:textId="77777777" w:rsidR="007A0AA2" w:rsidRPr="00063DF8" w:rsidRDefault="007A0AA2" w:rsidP="0019448C">
      <w:pPr>
        <w:tabs>
          <w:tab w:val="right" w:pos="9360"/>
        </w:tabs>
        <w:spacing w:before="120"/>
        <w:jc w:val="right"/>
        <w:rPr>
          <w:rFonts w:ascii="Times New Roman" w:hAnsi="Times New Roman"/>
          <w:sz w:val="22"/>
          <w:szCs w:val="22"/>
        </w:rPr>
      </w:pPr>
      <w:r w:rsidRPr="00063DF8">
        <w:rPr>
          <w:rFonts w:ascii="Times New Roman" w:hAnsi="Times New Roman"/>
          <w:sz w:val="22"/>
          <w:szCs w:val="22"/>
        </w:rPr>
        <w:br w:type="page"/>
      </w:r>
    </w:p>
    <w:p w14:paraId="4869E78C" w14:textId="77777777" w:rsidR="0019448C" w:rsidRPr="00063DF8" w:rsidRDefault="00366935" w:rsidP="00F809ED">
      <w:pPr>
        <w:jc w:val="center"/>
        <w:rPr>
          <w:rFonts w:ascii="Times New Roman" w:hAnsi="Times New Roman"/>
          <w:sz w:val="22"/>
          <w:szCs w:val="22"/>
        </w:rPr>
      </w:pPr>
      <w:r w:rsidRPr="00E97F18">
        <w:rPr>
          <w:rFonts w:ascii="Times New Roman" w:hAnsi="Times New Roman"/>
          <w:b/>
          <w:sz w:val="22"/>
          <w:szCs w:val="22"/>
        </w:rPr>
        <w:lastRenderedPageBreak/>
        <w:t>PRICE SCHEDULE</w:t>
      </w:r>
      <w:r w:rsidR="0019448C" w:rsidRPr="00063DF8">
        <w:rPr>
          <w:rFonts w:ascii="Times New Roman" w:hAnsi="Times New Roman"/>
          <w:b/>
          <w:sz w:val="22"/>
          <w:szCs w:val="22"/>
        </w:rPr>
        <w:t xml:space="preserve"> </w:t>
      </w:r>
    </w:p>
    <w:p w14:paraId="21E4BF07" w14:textId="77777777" w:rsidR="00366935" w:rsidRPr="00063DF8" w:rsidRDefault="00366935" w:rsidP="00063DF8">
      <w:pPr>
        <w:rPr>
          <w:rFonts w:ascii="Times New Roman" w:eastAsia="Calibri" w:hAnsi="Times New Roman"/>
          <w:sz w:val="22"/>
          <w:szCs w:val="22"/>
        </w:rPr>
      </w:pPr>
    </w:p>
    <w:p w14:paraId="5F8128DD" w14:textId="77777777" w:rsidR="00031D91" w:rsidRPr="00063DF8" w:rsidRDefault="00F809ED" w:rsidP="00620BC3">
      <w:pPr>
        <w:pStyle w:val="Heading1"/>
        <w:numPr>
          <w:ilvl w:val="1"/>
          <w:numId w:val="21"/>
        </w:numPr>
        <w:ind w:left="0"/>
        <w:jc w:val="both"/>
        <w:rPr>
          <w:rFonts w:ascii="Times New Roman" w:hAnsi="Times New Roman"/>
          <w:b w:val="0"/>
          <w:sz w:val="22"/>
          <w:szCs w:val="22"/>
        </w:rPr>
      </w:pPr>
      <w:r w:rsidRPr="00063DF8">
        <w:rPr>
          <w:rFonts w:ascii="Times New Roman" w:hAnsi="Times New Roman"/>
          <w:b w:val="0"/>
          <w:sz w:val="22"/>
          <w:szCs w:val="22"/>
        </w:rPr>
        <w:t>The total contract will not exceed $100,000.00 per 1.0 FTE per year. The total contract term shall not exceed four (4) years.</w:t>
      </w:r>
      <w:r w:rsidR="00031D91" w:rsidRPr="00063DF8">
        <w:rPr>
          <w:rFonts w:ascii="Times New Roman" w:hAnsi="Times New Roman"/>
          <w:b w:val="0"/>
          <w:sz w:val="22"/>
          <w:szCs w:val="22"/>
        </w:rPr>
        <w:t xml:space="preserve"> </w:t>
      </w:r>
    </w:p>
    <w:p w14:paraId="79097E66" w14:textId="77777777" w:rsidR="00031D91" w:rsidRPr="00063DF8" w:rsidRDefault="00031D91" w:rsidP="00620BC3">
      <w:pPr>
        <w:pStyle w:val="Heading1"/>
        <w:numPr>
          <w:ilvl w:val="1"/>
          <w:numId w:val="21"/>
        </w:numPr>
        <w:ind w:left="0"/>
        <w:jc w:val="both"/>
        <w:rPr>
          <w:rFonts w:ascii="Times New Roman" w:hAnsi="Times New Roman"/>
          <w:b w:val="0"/>
          <w:sz w:val="22"/>
          <w:szCs w:val="22"/>
        </w:rPr>
      </w:pPr>
      <w:r w:rsidRPr="00063DF8">
        <w:rPr>
          <w:rFonts w:ascii="Times New Roman" w:hAnsi="Times New Roman"/>
          <w:b w:val="0"/>
          <w:spacing w:val="-2"/>
          <w:sz w:val="22"/>
          <w:szCs w:val="22"/>
        </w:rPr>
        <w:t xml:space="preserve">Contract issuance is contingent upon funding availability.  The maximum dollar amount payable under this contract is not intended to guarantee any amount of payment.  The Contractor will be paid at the billable rates for services actually performed, up to the maximum allowable amount. </w:t>
      </w:r>
    </w:p>
    <w:p w14:paraId="7C430045" w14:textId="77777777" w:rsidR="00031D91" w:rsidRPr="00063DF8" w:rsidRDefault="00031D91" w:rsidP="00620BC3">
      <w:pPr>
        <w:pStyle w:val="Heading1"/>
        <w:numPr>
          <w:ilvl w:val="1"/>
          <w:numId w:val="21"/>
        </w:numPr>
        <w:ind w:left="0"/>
        <w:jc w:val="both"/>
        <w:rPr>
          <w:rFonts w:ascii="Times New Roman" w:hAnsi="Times New Roman"/>
          <w:b w:val="0"/>
          <w:sz w:val="22"/>
          <w:szCs w:val="22"/>
        </w:rPr>
      </w:pPr>
      <w:r w:rsidRPr="00063DF8">
        <w:rPr>
          <w:rFonts w:ascii="Times New Roman" w:hAnsi="Times New Roman"/>
          <w:b w:val="0"/>
          <w:spacing w:val="-2"/>
          <w:sz w:val="22"/>
          <w:szCs w:val="22"/>
        </w:rPr>
        <w:t>The</w:t>
      </w:r>
      <w:r w:rsidRPr="00063DF8">
        <w:rPr>
          <w:rFonts w:ascii="Times New Roman" w:hAnsi="Times New Roman"/>
          <w:b w:val="0"/>
          <w:spacing w:val="-7"/>
          <w:sz w:val="22"/>
          <w:szCs w:val="22"/>
        </w:rPr>
        <w:t xml:space="preserve"> </w:t>
      </w:r>
      <w:r w:rsidRPr="00063DF8">
        <w:rPr>
          <w:rFonts w:ascii="Times New Roman" w:hAnsi="Times New Roman"/>
          <w:b w:val="0"/>
          <w:spacing w:val="-4"/>
          <w:sz w:val="22"/>
          <w:szCs w:val="22"/>
        </w:rPr>
        <w:t>financial</w:t>
      </w:r>
      <w:r w:rsidRPr="00063DF8">
        <w:rPr>
          <w:rFonts w:ascii="Times New Roman" w:hAnsi="Times New Roman"/>
          <w:b w:val="0"/>
          <w:spacing w:val="-6"/>
          <w:sz w:val="22"/>
          <w:szCs w:val="22"/>
        </w:rPr>
        <w:t xml:space="preserve"> </w:t>
      </w:r>
      <w:r w:rsidRPr="00063DF8">
        <w:rPr>
          <w:rFonts w:ascii="Times New Roman" w:hAnsi="Times New Roman"/>
          <w:b w:val="0"/>
          <w:spacing w:val="-4"/>
          <w:sz w:val="22"/>
          <w:szCs w:val="22"/>
        </w:rPr>
        <w:t>proposal must</w:t>
      </w:r>
      <w:r w:rsidRPr="00063DF8">
        <w:rPr>
          <w:rFonts w:ascii="Times New Roman" w:hAnsi="Times New Roman"/>
          <w:b w:val="0"/>
          <w:spacing w:val="-6"/>
          <w:sz w:val="22"/>
          <w:szCs w:val="22"/>
        </w:rPr>
        <w:t xml:space="preserve"> </w:t>
      </w:r>
      <w:r w:rsidRPr="00063DF8">
        <w:rPr>
          <w:rFonts w:ascii="Times New Roman" w:hAnsi="Times New Roman"/>
          <w:b w:val="0"/>
          <w:spacing w:val="-4"/>
          <w:sz w:val="22"/>
          <w:szCs w:val="22"/>
        </w:rPr>
        <w:t>include:</w:t>
      </w:r>
    </w:p>
    <w:p w14:paraId="316E4297" w14:textId="77777777" w:rsidR="00031D91" w:rsidRPr="00063DF8" w:rsidRDefault="00031D91" w:rsidP="00620BC3">
      <w:pPr>
        <w:pStyle w:val="Heading1"/>
        <w:numPr>
          <w:ilvl w:val="1"/>
          <w:numId w:val="27"/>
        </w:numPr>
        <w:jc w:val="both"/>
        <w:rPr>
          <w:rFonts w:ascii="Times New Roman" w:hAnsi="Times New Roman"/>
          <w:b w:val="0"/>
          <w:sz w:val="22"/>
          <w:szCs w:val="22"/>
        </w:rPr>
      </w:pPr>
      <w:r w:rsidRPr="00063DF8">
        <w:rPr>
          <w:rFonts w:ascii="Times New Roman" w:hAnsi="Times New Roman"/>
          <w:b w:val="0"/>
          <w:sz w:val="22"/>
          <w:szCs w:val="22"/>
        </w:rPr>
        <w:t>The</w:t>
      </w:r>
      <w:r w:rsidRPr="00063DF8">
        <w:rPr>
          <w:rFonts w:ascii="Times New Roman" w:hAnsi="Times New Roman"/>
          <w:b w:val="0"/>
          <w:spacing w:val="-2"/>
          <w:sz w:val="22"/>
          <w:szCs w:val="22"/>
        </w:rPr>
        <w:t xml:space="preserve"> </w:t>
      </w:r>
      <w:r w:rsidRPr="00063DF8">
        <w:rPr>
          <w:rFonts w:ascii="Times New Roman" w:hAnsi="Times New Roman"/>
          <w:b w:val="0"/>
          <w:sz w:val="22"/>
          <w:szCs w:val="22"/>
        </w:rPr>
        <w:t>proposed</w:t>
      </w:r>
      <w:r w:rsidRPr="00063DF8">
        <w:rPr>
          <w:rFonts w:ascii="Times New Roman" w:hAnsi="Times New Roman"/>
          <w:b w:val="0"/>
          <w:spacing w:val="-3"/>
          <w:sz w:val="22"/>
          <w:szCs w:val="22"/>
        </w:rPr>
        <w:t xml:space="preserve"> </w:t>
      </w:r>
      <w:r w:rsidRPr="00063DF8">
        <w:rPr>
          <w:rFonts w:ascii="Times New Roman" w:hAnsi="Times New Roman"/>
          <w:b w:val="0"/>
          <w:sz w:val="22"/>
          <w:szCs w:val="22"/>
        </w:rPr>
        <w:t>annual</w:t>
      </w:r>
      <w:r w:rsidRPr="00063DF8">
        <w:rPr>
          <w:rFonts w:ascii="Times New Roman" w:hAnsi="Times New Roman"/>
          <w:b w:val="0"/>
          <w:spacing w:val="-2"/>
          <w:sz w:val="22"/>
          <w:szCs w:val="22"/>
        </w:rPr>
        <w:t xml:space="preserve"> </w:t>
      </w:r>
      <w:r w:rsidRPr="00063DF8">
        <w:rPr>
          <w:rFonts w:ascii="Times New Roman" w:hAnsi="Times New Roman"/>
          <w:b w:val="0"/>
          <w:sz w:val="22"/>
          <w:szCs w:val="22"/>
        </w:rPr>
        <w:t>salary, paid at a monthly fixed rate upon successful completion of required deliverables, not to exceed $95,000.00 annually.</w:t>
      </w:r>
    </w:p>
    <w:p w14:paraId="6DFD6781" w14:textId="77777777" w:rsidR="00031D91" w:rsidRPr="00063DF8" w:rsidRDefault="00031D91" w:rsidP="00620BC3">
      <w:pPr>
        <w:pStyle w:val="Heading1"/>
        <w:numPr>
          <w:ilvl w:val="1"/>
          <w:numId w:val="27"/>
        </w:numPr>
        <w:jc w:val="both"/>
        <w:rPr>
          <w:rFonts w:ascii="Times New Roman" w:hAnsi="Times New Roman"/>
          <w:b w:val="0"/>
          <w:sz w:val="22"/>
          <w:szCs w:val="22"/>
        </w:rPr>
      </w:pPr>
      <w:r w:rsidRPr="00063DF8">
        <w:rPr>
          <w:rFonts w:ascii="Times New Roman" w:hAnsi="Times New Roman"/>
          <w:b w:val="0"/>
          <w:sz w:val="22"/>
          <w:szCs w:val="22"/>
        </w:rPr>
        <w:t>The proposed annual reimbursement budget for travel expenses, trainings, and supplies as utilized. The State requires a minimum budget of $5,000 for annual reimbursement expenses, not to exceed $10,000.</w:t>
      </w:r>
    </w:p>
    <w:p w14:paraId="2D78B919" w14:textId="77777777" w:rsidR="00031D91" w:rsidRPr="00063DF8" w:rsidRDefault="00031D91" w:rsidP="00031D91">
      <w:pPr>
        <w:rPr>
          <w:rFonts w:ascii="Times New Roman" w:hAnsi="Times New Roman"/>
          <w:sz w:val="22"/>
          <w:szCs w:val="22"/>
        </w:rPr>
      </w:pPr>
    </w:p>
    <w:p w14:paraId="0B61CA07" w14:textId="77777777" w:rsidR="00112B0E" w:rsidRPr="00675565" w:rsidRDefault="00E97F18" w:rsidP="00112B0E">
      <w:pPr>
        <w:numPr>
          <w:ilvl w:val="0"/>
          <w:numId w:val="9"/>
        </w:numPr>
        <w:rPr>
          <w:rFonts w:ascii="Arial" w:eastAsia="Calibri" w:hAnsi="Arial" w:cs="Arial"/>
          <w:sz w:val="20"/>
        </w:rPr>
      </w:pPr>
      <w:r>
        <w:rPr>
          <w:rFonts w:ascii="Arial" w:eastAsia="Calibri" w:hAnsi="Arial" w:cs="Arial"/>
          <w:b/>
          <w:sz w:val="20"/>
        </w:rPr>
        <w:t>Annual Salary</w:t>
      </w:r>
      <w:r w:rsidR="00112B0E">
        <w:rPr>
          <w:rFonts w:ascii="Arial" w:eastAsia="Calibri" w:hAnsi="Arial" w:cs="Arial"/>
          <w:b/>
          <w:sz w:val="20"/>
        </w:rPr>
        <w:t>:</w:t>
      </w:r>
      <w:r w:rsidR="00112B0E" w:rsidRPr="00675565">
        <w:rPr>
          <w:rFonts w:ascii="Arial" w:eastAsia="Calibri" w:hAnsi="Arial" w:cs="Arial"/>
          <w:b/>
          <w:sz w:val="20"/>
        </w:rPr>
        <w:t xml:space="preserve"> </w:t>
      </w:r>
    </w:p>
    <w:p w14:paraId="41902F22" w14:textId="77777777" w:rsidR="00112B0E" w:rsidRPr="00675565" w:rsidRDefault="00112B0E" w:rsidP="00112B0E">
      <w:pPr>
        <w:ind w:left="720"/>
        <w:rPr>
          <w:rFonts w:ascii="Arial" w:eastAsia="Calibri" w:hAnsi="Arial" w:cs="Arial"/>
          <w:sz w:val="20"/>
        </w:rPr>
      </w:pP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1980"/>
      </w:tblGrid>
      <w:tr w:rsidR="00112B0E" w:rsidRPr="00675565" w14:paraId="3FDBA12F" w14:textId="77777777" w:rsidTr="00112B0E">
        <w:trPr>
          <w:trHeight w:val="300"/>
          <w:jc w:val="center"/>
        </w:trPr>
        <w:tc>
          <w:tcPr>
            <w:tcW w:w="5888" w:type="dxa"/>
            <w:shd w:val="clear" w:color="auto" w:fill="auto"/>
            <w:noWrap/>
            <w:vAlign w:val="bottom"/>
            <w:hideMark/>
          </w:tcPr>
          <w:p w14:paraId="536CF4DB"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Year 1 Annual Salary</w:t>
            </w:r>
          </w:p>
        </w:tc>
        <w:tc>
          <w:tcPr>
            <w:tcW w:w="1980" w:type="dxa"/>
            <w:shd w:val="clear" w:color="auto" w:fill="auto"/>
            <w:noWrap/>
            <w:vAlign w:val="bottom"/>
            <w:hideMark/>
          </w:tcPr>
          <w:p w14:paraId="15FA56AB"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xml:space="preserve"> $ </w:t>
            </w:r>
          </w:p>
        </w:tc>
      </w:tr>
      <w:tr w:rsidR="00112B0E" w:rsidRPr="00675565" w14:paraId="7A52C5C3" w14:textId="77777777" w:rsidTr="00112B0E">
        <w:trPr>
          <w:trHeight w:val="300"/>
          <w:jc w:val="center"/>
        </w:trPr>
        <w:tc>
          <w:tcPr>
            <w:tcW w:w="5888" w:type="dxa"/>
            <w:shd w:val="clear" w:color="auto" w:fill="auto"/>
            <w:noWrap/>
            <w:vAlign w:val="bottom"/>
            <w:hideMark/>
          </w:tcPr>
          <w:p w14:paraId="67C3515A"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Year 2 Annual Salary</w:t>
            </w:r>
          </w:p>
        </w:tc>
        <w:tc>
          <w:tcPr>
            <w:tcW w:w="1980" w:type="dxa"/>
            <w:shd w:val="clear" w:color="auto" w:fill="auto"/>
            <w:noWrap/>
            <w:vAlign w:val="bottom"/>
            <w:hideMark/>
          </w:tcPr>
          <w:p w14:paraId="4B14DC43"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xml:space="preserve"> $ </w:t>
            </w:r>
          </w:p>
        </w:tc>
      </w:tr>
      <w:tr w:rsidR="00112B0E" w:rsidRPr="00675565" w14:paraId="5FEC902F" w14:textId="77777777" w:rsidTr="00112B0E">
        <w:trPr>
          <w:trHeight w:val="300"/>
          <w:jc w:val="center"/>
        </w:trPr>
        <w:tc>
          <w:tcPr>
            <w:tcW w:w="5888" w:type="dxa"/>
            <w:shd w:val="clear" w:color="auto" w:fill="auto"/>
            <w:noWrap/>
            <w:vAlign w:val="bottom"/>
            <w:hideMark/>
          </w:tcPr>
          <w:p w14:paraId="5479B85C"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Year 3 Annual Salary</w:t>
            </w:r>
          </w:p>
        </w:tc>
        <w:tc>
          <w:tcPr>
            <w:tcW w:w="1980" w:type="dxa"/>
            <w:shd w:val="clear" w:color="auto" w:fill="auto"/>
            <w:noWrap/>
            <w:vAlign w:val="bottom"/>
            <w:hideMark/>
          </w:tcPr>
          <w:p w14:paraId="5CA27843"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xml:space="preserve"> $ </w:t>
            </w:r>
          </w:p>
        </w:tc>
      </w:tr>
      <w:tr w:rsidR="00112B0E" w:rsidRPr="00675565" w14:paraId="69513EA3" w14:textId="77777777" w:rsidTr="00112B0E">
        <w:trPr>
          <w:trHeight w:val="300"/>
          <w:jc w:val="center"/>
        </w:trPr>
        <w:tc>
          <w:tcPr>
            <w:tcW w:w="5888" w:type="dxa"/>
            <w:shd w:val="clear" w:color="auto" w:fill="auto"/>
            <w:noWrap/>
            <w:vAlign w:val="bottom"/>
            <w:hideMark/>
          </w:tcPr>
          <w:p w14:paraId="11643FDB"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Year 4 Annual Salary</w:t>
            </w:r>
          </w:p>
        </w:tc>
        <w:tc>
          <w:tcPr>
            <w:tcW w:w="1980" w:type="dxa"/>
            <w:shd w:val="clear" w:color="auto" w:fill="auto"/>
            <w:noWrap/>
            <w:vAlign w:val="bottom"/>
            <w:hideMark/>
          </w:tcPr>
          <w:p w14:paraId="4DF273CC"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xml:space="preserve"> $ </w:t>
            </w:r>
          </w:p>
        </w:tc>
      </w:tr>
    </w:tbl>
    <w:p w14:paraId="6CDCD1C6" w14:textId="77777777" w:rsidR="00112B0E" w:rsidRPr="00C67615" w:rsidRDefault="00112B0E" w:rsidP="00112B0E">
      <w:pPr>
        <w:rPr>
          <w:rFonts w:ascii="Arial" w:eastAsia="Calibri" w:hAnsi="Arial" w:cs="Arial"/>
          <w:sz w:val="20"/>
        </w:rPr>
      </w:pPr>
    </w:p>
    <w:p w14:paraId="6E687B9C" w14:textId="77777777" w:rsidR="00112B0E" w:rsidRPr="00675565" w:rsidRDefault="00112B0E" w:rsidP="00112B0E">
      <w:pPr>
        <w:numPr>
          <w:ilvl w:val="0"/>
          <w:numId w:val="9"/>
        </w:numPr>
        <w:rPr>
          <w:rFonts w:ascii="Arial" w:eastAsia="Calibri" w:hAnsi="Arial" w:cs="Arial"/>
          <w:sz w:val="20"/>
        </w:rPr>
      </w:pPr>
      <w:r>
        <w:rPr>
          <w:rFonts w:ascii="Arial" w:eastAsia="Calibri" w:hAnsi="Arial" w:cs="Arial"/>
          <w:b/>
          <w:sz w:val="20"/>
        </w:rPr>
        <w:t>Travel/Training Budget:</w:t>
      </w:r>
      <w:r w:rsidRPr="00675565">
        <w:rPr>
          <w:rFonts w:ascii="Arial" w:eastAsia="Calibri" w:hAnsi="Arial" w:cs="Arial"/>
          <w:b/>
          <w:sz w:val="20"/>
        </w:rPr>
        <w:t xml:space="preserve"> </w:t>
      </w:r>
    </w:p>
    <w:p w14:paraId="395AF20E" w14:textId="77777777" w:rsidR="00112B0E" w:rsidRPr="00675565" w:rsidRDefault="00112B0E" w:rsidP="00112B0E">
      <w:pPr>
        <w:ind w:left="720"/>
        <w:rPr>
          <w:rFonts w:ascii="Arial" w:eastAsia="Calibri" w:hAnsi="Arial" w:cs="Arial"/>
          <w:sz w:val="20"/>
        </w:rPr>
      </w:pP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1980"/>
      </w:tblGrid>
      <w:tr w:rsidR="00112B0E" w:rsidRPr="00675565" w14:paraId="7C9D4429" w14:textId="77777777" w:rsidTr="00112B0E">
        <w:trPr>
          <w:trHeight w:val="300"/>
          <w:jc w:val="center"/>
        </w:trPr>
        <w:tc>
          <w:tcPr>
            <w:tcW w:w="5888" w:type="dxa"/>
            <w:shd w:val="clear" w:color="auto" w:fill="auto"/>
            <w:noWrap/>
            <w:vAlign w:val="bottom"/>
            <w:hideMark/>
          </w:tcPr>
          <w:p w14:paraId="7104C997" w14:textId="77777777" w:rsidR="00112B0E" w:rsidRPr="00675565" w:rsidRDefault="00E97F18" w:rsidP="00620BC3">
            <w:pPr>
              <w:rPr>
                <w:rFonts w:ascii="Arial" w:hAnsi="Arial" w:cs="Arial"/>
                <w:color w:val="000000"/>
                <w:sz w:val="20"/>
              </w:rPr>
            </w:pPr>
            <w:r>
              <w:rPr>
                <w:rFonts w:ascii="Arial" w:hAnsi="Arial" w:cs="Arial"/>
                <w:color w:val="000000"/>
                <w:sz w:val="20"/>
              </w:rPr>
              <w:t xml:space="preserve">Year 1 </w:t>
            </w:r>
            <w:r w:rsidR="00112B0E">
              <w:rPr>
                <w:rFonts w:ascii="Arial" w:hAnsi="Arial" w:cs="Arial"/>
                <w:color w:val="000000"/>
                <w:sz w:val="20"/>
              </w:rPr>
              <w:t xml:space="preserve">Travel/Training Budget </w:t>
            </w:r>
          </w:p>
        </w:tc>
        <w:tc>
          <w:tcPr>
            <w:tcW w:w="1980" w:type="dxa"/>
            <w:shd w:val="clear" w:color="auto" w:fill="auto"/>
            <w:noWrap/>
            <w:vAlign w:val="bottom"/>
            <w:hideMark/>
          </w:tcPr>
          <w:p w14:paraId="5FB6A322" w14:textId="77777777" w:rsidR="00112B0E" w:rsidRPr="00675565" w:rsidRDefault="00112B0E" w:rsidP="00620BC3">
            <w:pPr>
              <w:rPr>
                <w:rFonts w:ascii="Arial" w:hAnsi="Arial" w:cs="Arial"/>
                <w:color w:val="000000"/>
                <w:sz w:val="20"/>
              </w:rPr>
            </w:pPr>
            <w:r w:rsidRPr="00675565">
              <w:rPr>
                <w:rFonts w:ascii="Arial" w:hAnsi="Arial" w:cs="Arial"/>
                <w:color w:val="000000"/>
                <w:sz w:val="20"/>
              </w:rPr>
              <w:t xml:space="preserve">$ </w:t>
            </w:r>
          </w:p>
        </w:tc>
      </w:tr>
      <w:tr w:rsidR="00112B0E" w:rsidRPr="00675565" w14:paraId="7026DA4B" w14:textId="77777777" w:rsidTr="00112B0E">
        <w:trPr>
          <w:trHeight w:val="300"/>
          <w:jc w:val="center"/>
        </w:trPr>
        <w:tc>
          <w:tcPr>
            <w:tcW w:w="5888" w:type="dxa"/>
            <w:shd w:val="clear" w:color="auto" w:fill="auto"/>
            <w:noWrap/>
            <w:vAlign w:val="bottom"/>
          </w:tcPr>
          <w:p w14:paraId="384CDFEB" w14:textId="77777777" w:rsidR="00112B0E" w:rsidRPr="00675565" w:rsidRDefault="00E97F18" w:rsidP="00620BC3">
            <w:pPr>
              <w:rPr>
                <w:rFonts w:ascii="Arial" w:hAnsi="Arial" w:cs="Arial"/>
                <w:color w:val="000000"/>
                <w:sz w:val="20"/>
              </w:rPr>
            </w:pPr>
            <w:r>
              <w:rPr>
                <w:rFonts w:ascii="Arial" w:hAnsi="Arial" w:cs="Arial"/>
                <w:color w:val="000000"/>
                <w:sz w:val="20"/>
              </w:rPr>
              <w:t>Year 2 Travel/Training Budget</w:t>
            </w:r>
          </w:p>
        </w:tc>
        <w:tc>
          <w:tcPr>
            <w:tcW w:w="1980" w:type="dxa"/>
            <w:shd w:val="clear" w:color="auto" w:fill="auto"/>
            <w:noWrap/>
            <w:vAlign w:val="bottom"/>
          </w:tcPr>
          <w:p w14:paraId="7836FA22" w14:textId="77777777" w:rsidR="00112B0E" w:rsidRPr="00675565" w:rsidRDefault="00E97F18" w:rsidP="00620BC3">
            <w:pPr>
              <w:rPr>
                <w:rFonts w:ascii="Arial" w:hAnsi="Arial" w:cs="Arial"/>
                <w:color w:val="000000"/>
                <w:sz w:val="20"/>
              </w:rPr>
            </w:pPr>
            <w:r w:rsidRPr="00675565">
              <w:rPr>
                <w:rFonts w:ascii="Arial" w:hAnsi="Arial" w:cs="Arial"/>
                <w:color w:val="000000"/>
                <w:sz w:val="20"/>
              </w:rPr>
              <w:t>$</w:t>
            </w:r>
          </w:p>
        </w:tc>
      </w:tr>
      <w:tr w:rsidR="00112B0E" w:rsidRPr="00675565" w14:paraId="7A187806" w14:textId="77777777" w:rsidTr="00112B0E">
        <w:trPr>
          <w:trHeight w:val="300"/>
          <w:jc w:val="center"/>
        </w:trPr>
        <w:tc>
          <w:tcPr>
            <w:tcW w:w="5888" w:type="dxa"/>
            <w:shd w:val="clear" w:color="auto" w:fill="auto"/>
            <w:noWrap/>
            <w:vAlign w:val="bottom"/>
          </w:tcPr>
          <w:p w14:paraId="1D915779" w14:textId="77777777" w:rsidR="00112B0E" w:rsidRPr="00675565" w:rsidRDefault="00E97F18" w:rsidP="00620BC3">
            <w:pPr>
              <w:rPr>
                <w:rFonts w:ascii="Arial" w:hAnsi="Arial" w:cs="Arial"/>
                <w:color w:val="000000"/>
                <w:sz w:val="20"/>
              </w:rPr>
            </w:pPr>
            <w:r>
              <w:rPr>
                <w:rFonts w:ascii="Arial" w:hAnsi="Arial" w:cs="Arial"/>
                <w:color w:val="000000"/>
                <w:sz w:val="20"/>
              </w:rPr>
              <w:t>Year 3 Travel/Training Budget</w:t>
            </w:r>
          </w:p>
        </w:tc>
        <w:tc>
          <w:tcPr>
            <w:tcW w:w="1980" w:type="dxa"/>
            <w:shd w:val="clear" w:color="auto" w:fill="auto"/>
            <w:noWrap/>
            <w:vAlign w:val="bottom"/>
          </w:tcPr>
          <w:p w14:paraId="6BD589E8" w14:textId="77777777" w:rsidR="00112B0E" w:rsidRPr="00675565" w:rsidRDefault="00E97F18" w:rsidP="00620BC3">
            <w:pPr>
              <w:rPr>
                <w:rFonts w:ascii="Arial" w:hAnsi="Arial" w:cs="Arial"/>
                <w:color w:val="000000"/>
                <w:sz w:val="20"/>
              </w:rPr>
            </w:pPr>
            <w:r w:rsidRPr="00675565">
              <w:rPr>
                <w:rFonts w:ascii="Arial" w:hAnsi="Arial" w:cs="Arial"/>
                <w:color w:val="000000"/>
                <w:sz w:val="20"/>
              </w:rPr>
              <w:t>$</w:t>
            </w:r>
          </w:p>
        </w:tc>
      </w:tr>
      <w:tr w:rsidR="00112B0E" w:rsidRPr="00675565" w14:paraId="615F7F6E" w14:textId="77777777" w:rsidTr="00112B0E">
        <w:trPr>
          <w:trHeight w:val="300"/>
          <w:jc w:val="center"/>
        </w:trPr>
        <w:tc>
          <w:tcPr>
            <w:tcW w:w="5888" w:type="dxa"/>
            <w:shd w:val="clear" w:color="auto" w:fill="auto"/>
            <w:noWrap/>
            <w:vAlign w:val="bottom"/>
          </w:tcPr>
          <w:p w14:paraId="17C16A01" w14:textId="77777777" w:rsidR="00112B0E" w:rsidRPr="00675565" w:rsidRDefault="00E97F18" w:rsidP="00620BC3">
            <w:pPr>
              <w:rPr>
                <w:rFonts w:ascii="Arial" w:hAnsi="Arial" w:cs="Arial"/>
                <w:color w:val="000000"/>
                <w:sz w:val="20"/>
              </w:rPr>
            </w:pPr>
            <w:r>
              <w:rPr>
                <w:rFonts w:ascii="Arial" w:hAnsi="Arial" w:cs="Arial"/>
                <w:color w:val="000000"/>
                <w:sz w:val="20"/>
              </w:rPr>
              <w:t>Year 4 Travel/Training Budget</w:t>
            </w:r>
          </w:p>
        </w:tc>
        <w:tc>
          <w:tcPr>
            <w:tcW w:w="1980" w:type="dxa"/>
            <w:shd w:val="clear" w:color="auto" w:fill="auto"/>
            <w:noWrap/>
            <w:vAlign w:val="bottom"/>
          </w:tcPr>
          <w:p w14:paraId="720C6A86" w14:textId="77777777" w:rsidR="00112B0E" w:rsidRPr="00675565" w:rsidRDefault="00E97F18" w:rsidP="00620BC3">
            <w:pPr>
              <w:rPr>
                <w:rFonts w:ascii="Arial" w:hAnsi="Arial" w:cs="Arial"/>
                <w:color w:val="000000"/>
                <w:sz w:val="20"/>
              </w:rPr>
            </w:pPr>
            <w:r w:rsidRPr="00675565">
              <w:rPr>
                <w:rFonts w:ascii="Arial" w:hAnsi="Arial" w:cs="Arial"/>
                <w:color w:val="000000"/>
                <w:sz w:val="20"/>
              </w:rPr>
              <w:t>$</w:t>
            </w:r>
          </w:p>
        </w:tc>
      </w:tr>
    </w:tbl>
    <w:p w14:paraId="27A87667" w14:textId="77777777" w:rsidR="00112B0E" w:rsidRPr="00675565" w:rsidRDefault="00112B0E" w:rsidP="00112B0E">
      <w:pPr>
        <w:rPr>
          <w:rFonts w:ascii="Arial" w:eastAsia="Calibri" w:hAnsi="Arial" w:cs="Arial"/>
          <w:sz w:val="20"/>
        </w:rPr>
      </w:pPr>
    </w:p>
    <w:p w14:paraId="04D32649" w14:textId="77777777" w:rsidR="00112B0E" w:rsidRPr="00675565" w:rsidRDefault="00112B0E" w:rsidP="00112B0E">
      <w:pPr>
        <w:rPr>
          <w:rFonts w:ascii="Arial" w:eastAsia="Calibri" w:hAnsi="Arial" w:cs="Arial"/>
          <w:sz w:val="20"/>
        </w:rPr>
      </w:pPr>
    </w:p>
    <w:p w14:paraId="33708255" w14:textId="77777777" w:rsidR="00F809ED" w:rsidRPr="00063DF8" w:rsidRDefault="00F809ED" w:rsidP="00F809ED">
      <w:pPr>
        <w:rPr>
          <w:rFonts w:ascii="Times New Roman" w:hAnsi="Times New Roman"/>
          <w:sz w:val="22"/>
          <w:szCs w:val="22"/>
        </w:rPr>
      </w:pPr>
    </w:p>
    <w:p w14:paraId="7E44B91D" w14:textId="77777777" w:rsidR="00F809ED" w:rsidRPr="00063DF8" w:rsidRDefault="00F809ED" w:rsidP="00F809ED">
      <w:pPr>
        <w:rPr>
          <w:rFonts w:ascii="Times New Roman" w:hAnsi="Times New Roman"/>
          <w:sz w:val="22"/>
          <w:szCs w:val="22"/>
        </w:rPr>
      </w:pPr>
    </w:p>
    <w:p w14:paraId="2D7E7D41" w14:textId="77777777" w:rsidR="00366935" w:rsidRPr="00063DF8" w:rsidRDefault="00366935" w:rsidP="00366935">
      <w:pPr>
        <w:rPr>
          <w:rFonts w:ascii="Times New Roman" w:eastAsia="Calibri" w:hAnsi="Times New Roman"/>
          <w:sz w:val="22"/>
          <w:szCs w:val="22"/>
        </w:rPr>
      </w:pPr>
    </w:p>
    <w:p w14:paraId="6897F9DB" w14:textId="77777777" w:rsidR="00366935" w:rsidRPr="00063DF8" w:rsidRDefault="00366935" w:rsidP="00366935">
      <w:pPr>
        <w:rPr>
          <w:rFonts w:ascii="Times New Roman" w:hAnsi="Times New Roman"/>
          <w:sz w:val="22"/>
          <w:szCs w:val="22"/>
        </w:rPr>
      </w:pPr>
    </w:p>
    <w:p w14:paraId="29593F32" w14:textId="77777777" w:rsidR="00366935" w:rsidRPr="00063DF8" w:rsidRDefault="00366935" w:rsidP="00366935">
      <w:pPr>
        <w:rPr>
          <w:rFonts w:ascii="Times New Roman" w:hAnsi="Times New Roman"/>
          <w:sz w:val="22"/>
          <w:szCs w:val="22"/>
        </w:rPr>
      </w:pPr>
    </w:p>
    <w:p w14:paraId="5FDA2592" w14:textId="77777777" w:rsidR="00366935" w:rsidRPr="00063DF8" w:rsidRDefault="00366935" w:rsidP="00366935">
      <w:pPr>
        <w:rPr>
          <w:rFonts w:ascii="Times New Roman" w:hAnsi="Times New Roman"/>
          <w:sz w:val="22"/>
          <w:szCs w:val="22"/>
          <w:u w:val="single"/>
        </w:rPr>
      </w:pPr>
      <w:r w:rsidRPr="00063DF8">
        <w:rPr>
          <w:rFonts w:ascii="Times New Roman" w:hAnsi="Times New Roman"/>
          <w:sz w:val="22"/>
          <w:szCs w:val="22"/>
        </w:rPr>
        <w:t xml:space="preserve">Name of Bidder: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4EE04C06" w14:textId="77777777" w:rsidR="00366935" w:rsidRPr="00063DF8" w:rsidRDefault="00366935" w:rsidP="00366935">
      <w:pPr>
        <w:rPr>
          <w:rFonts w:ascii="Times New Roman" w:hAnsi="Times New Roman"/>
          <w:sz w:val="22"/>
          <w:szCs w:val="22"/>
        </w:rPr>
      </w:pPr>
    </w:p>
    <w:p w14:paraId="0DD150EF" w14:textId="77777777" w:rsidR="00366935" w:rsidRPr="00063DF8" w:rsidRDefault="00366935" w:rsidP="00366935">
      <w:pPr>
        <w:rPr>
          <w:rFonts w:ascii="Times New Roman" w:hAnsi="Times New Roman"/>
          <w:sz w:val="22"/>
          <w:szCs w:val="22"/>
        </w:rPr>
      </w:pPr>
      <w:r w:rsidRPr="00063DF8">
        <w:rPr>
          <w:rFonts w:ascii="Times New Roman" w:hAnsi="Times New Roman"/>
          <w:sz w:val="22"/>
          <w:szCs w:val="22"/>
        </w:rPr>
        <w:t xml:space="preserve">Signature of Bidder: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321A90A1" w14:textId="77777777" w:rsidR="00366935" w:rsidRPr="00063DF8" w:rsidRDefault="00366935" w:rsidP="00366935">
      <w:pPr>
        <w:rPr>
          <w:rFonts w:ascii="Times New Roman" w:hAnsi="Times New Roman"/>
          <w:sz w:val="22"/>
          <w:szCs w:val="22"/>
        </w:rPr>
      </w:pPr>
    </w:p>
    <w:p w14:paraId="402B45FB" w14:textId="77777777" w:rsidR="00EB32FE" w:rsidRPr="00063DF8" w:rsidRDefault="00366935" w:rsidP="00701930">
      <w:pPr>
        <w:rPr>
          <w:rFonts w:ascii="Times New Roman" w:hAnsi="Times New Roman"/>
          <w:sz w:val="22"/>
          <w:szCs w:val="22"/>
          <w:u w:val="single"/>
        </w:rPr>
      </w:pPr>
      <w:r w:rsidRPr="00063DF8">
        <w:rPr>
          <w:rFonts w:ascii="Times New Roman" w:hAnsi="Times New Roman"/>
          <w:sz w:val="22"/>
          <w:szCs w:val="22"/>
        </w:rPr>
        <w:t xml:space="preserve">Date: </w:t>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r w:rsidRPr="00063DF8">
        <w:rPr>
          <w:rFonts w:ascii="Times New Roman" w:hAnsi="Times New Roman"/>
          <w:sz w:val="22"/>
          <w:szCs w:val="22"/>
          <w:u w:val="single"/>
        </w:rPr>
        <w:tab/>
      </w:r>
    </w:p>
    <w:p w14:paraId="572891B0" w14:textId="77777777" w:rsidR="004D2734" w:rsidRPr="00063DF8" w:rsidRDefault="004D2734" w:rsidP="00063DF8">
      <w:pPr>
        <w:tabs>
          <w:tab w:val="right" w:pos="9360"/>
        </w:tabs>
        <w:spacing w:before="120"/>
        <w:rPr>
          <w:rFonts w:ascii="Times New Roman" w:hAnsi="Times New Roman"/>
          <w:sz w:val="22"/>
          <w:szCs w:val="22"/>
          <w:u w:val="single"/>
        </w:rPr>
      </w:pPr>
    </w:p>
    <w:p w14:paraId="4A69EF2B" w14:textId="77777777" w:rsidR="00063DF8" w:rsidRPr="00063DF8" w:rsidRDefault="00063DF8" w:rsidP="00063DF8">
      <w:pPr>
        <w:tabs>
          <w:tab w:val="left" w:pos="9360"/>
        </w:tabs>
        <w:spacing w:after="160" w:line="259" w:lineRule="auto"/>
        <w:jc w:val="center"/>
        <w:rPr>
          <w:rFonts w:ascii="Times New Roman" w:hAnsi="Times New Roman"/>
          <w:b/>
          <w:sz w:val="22"/>
          <w:szCs w:val="22"/>
        </w:rPr>
      </w:pPr>
      <w:r w:rsidRPr="00063DF8">
        <w:rPr>
          <w:rFonts w:ascii="Times New Roman" w:hAnsi="Times New Roman"/>
          <w:sz w:val="22"/>
          <w:szCs w:val="22"/>
        </w:rPr>
        <w:br w:type="page"/>
      </w:r>
      <w:r w:rsidRPr="00063DF8">
        <w:rPr>
          <w:rFonts w:ascii="Times New Roman" w:hAnsi="Times New Roman"/>
          <w:b/>
          <w:sz w:val="22"/>
          <w:szCs w:val="22"/>
        </w:rPr>
        <w:lastRenderedPageBreak/>
        <w:t>ATTACHMENT C</w:t>
      </w:r>
      <w:r w:rsidRPr="00063DF8">
        <w:rPr>
          <w:rFonts w:ascii="Times New Roman" w:hAnsi="Times New Roman"/>
          <w:sz w:val="22"/>
          <w:szCs w:val="22"/>
        </w:rPr>
        <w:t xml:space="preserve">: </w:t>
      </w:r>
      <w:r w:rsidRPr="00063DF8">
        <w:rPr>
          <w:rFonts w:ascii="Times New Roman" w:hAnsi="Times New Roman"/>
          <w:b/>
          <w:sz w:val="22"/>
          <w:szCs w:val="22"/>
        </w:rPr>
        <w:t>STANDARD STATE PROVISIONS</w:t>
      </w:r>
      <w:r w:rsidRPr="00063DF8">
        <w:rPr>
          <w:rFonts w:ascii="Times New Roman" w:hAnsi="Times New Roman"/>
          <w:b/>
          <w:sz w:val="22"/>
          <w:szCs w:val="22"/>
        </w:rPr>
        <w:br/>
        <w:t>FOR CONTRACTS AND GRANTS</w:t>
      </w:r>
      <w:r w:rsidRPr="00063DF8">
        <w:rPr>
          <w:rFonts w:ascii="Times New Roman" w:hAnsi="Times New Roman"/>
          <w:b/>
          <w:sz w:val="22"/>
          <w:szCs w:val="22"/>
        </w:rPr>
        <w:br/>
      </w:r>
      <w:r w:rsidRPr="00063DF8">
        <w:rPr>
          <w:rFonts w:ascii="Times New Roman" w:hAnsi="Times New Roman"/>
          <w:b/>
          <w:bCs/>
          <w:smallCaps/>
          <w:sz w:val="22"/>
          <w:szCs w:val="22"/>
        </w:rPr>
        <w:t>Revised December 15, 2017</w:t>
      </w:r>
    </w:p>
    <w:p w14:paraId="5D09237B"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w:t>
      </w:r>
      <w:r w:rsidRPr="00063DF8">
        <w:rPr>
          <w:rFonts w:ascii="Times New Roman" w:hAnsi="Times New Roman" w:cs="Times New Roman"/>
          <w:b/>
          <w:color w:val="auto"/>
          <w:sz w:val="22"/>
          <w:szCs w:val="22"/>
        </w:rPr>
        <w:t xml:space="preserve"> Definitions: </w:t>
      </w:r>
      <w:r w:rsidRPr="00063DF8">
        <w:rPr>
          <w:rFonts w:ascii="Times New Roman" w:hAnsi="Times New Roman" w:cs="Times New Roman"/>
          <w:color w:val="auto"/>
          <w:sz w:val="22"/>
          <w:szCs w:val="22"/>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42A2FDE0"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2</w:t>
      </w:r>
      <w:r w:rsidRPr="00063DF8">
        <w:rPr>
          <w:rFonts w:ascii="Times New Roman" w:hAnsi="Times New Roman" w:cs="Times New Roman"/>
          <w:b/>
          <w:color w:val="auto"/>
          <w:sz w:val="22"/>
          <w:szCs w:val="22"/>
        </w:rPr>
        <w:t xml:space="preserve">. Entire Agreement: </w:t>
      </w:r>
      <w:r w:rsidRPr="00063DF8">
        <w:rPr>
          <w:rFonts w:ascii="Times New Roman" w:hAnsi="Times New Roman" w:cs="Times New Roman"/>
          <w:color w:val="auto"/>
          <w:sz w:val="22"/>
          <w:szCs w:val="22"/>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01F24C33"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3.  Governing</w:t>
      </w:r>
      <w:r w:rsidRPr="00063DF8">
        <w:rPr>
          <w:rFonts w:ascii="Times New Roman" w:hAnsi="Times New Roman" w:cs="Times New Roman"/>
          <w:b/>
          <w:color w:val="auto"/>
          <w:sz w:val="22"/>
          <w:szCs w:val="22"/>
        </w:rPr>
        <w:t xml:space="preserve"> Law</w:t>
      </w:r>
      <w:r w:rsidRPr="00063DF8">
        <w:rPr>
          <w:rFonts w:ascii="Times New Roman" w:hAnsi="Times New Roman" w:cs="Times New Roman"/>
          <w:b/>
          <w:bCs/>
          <w:color w:val="auto"/>
          <w:sz w:val="22"/>
          <w:szCs w:val="22"/>
        </w:rPr>
        <w:t>, Jurisdiction and Venue; No Waiver of Jury Trial</w:t>
      </w:r>
      <w:r w:rsidRPr="00063DF8">
        <w:rPr>
          <w:rFonts w:ascii="Times New Roman" w:hAnsi="Times New Roman" w:cs="Times New Roman"/>
          <w:b/>
          <w:color w:val="auto"/>
          <w:sz w:val="22"/>
          <w:szCs w:val="22"/>
        </w:rPr>
        <w:t xml:space="preserve">: </w:t>
      </w:r>
      <w:r w:rsidRPr="00063DF8">
        <w:rPr>
          <w:rFonts w:ascii="Times New Roman" w:hAnsi="Times New Roman" w:cs="Times New Roman"/>
          <w:color w:val="auto"/>
          <w:sz w:val="22"/>
          <w:szCs w:val="22"/>
        </w:rPr>
        <w:t>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4762017D" w14:textId="77777777" w:rsidR="00063DF8" w:rsidRPr="00063DF8" w:rsidRDefault="00063DF8" w:rsidP="00063DF8">
      <w:pPr>
        <w:pStyle w:val="Default"/>
        <w:spacing w:after="240"/>
        <w:rPr>
          <w:rFonts w:ascii="Times New Roman" w:hAnsi="Times New Roman" w:cs="Times New Roman"/>
          <w:b/>
          <w:color w:val="auto"/>
          <w:sz w:val="22"/>
          <w:szCs w:val="22"/>
        </w:rPr>
      </w:pPr>
      <w:r w:rsidRPr="00063DF8">
        <w:rPr>
          <w:rFonts w:ascii="Times New Roman" w:hAnsi="Times New Roman" w:cs="Times New Roman"/>
          <w:b/>
          <w:color w:val="auto"/>
          <w:sz w:val="22"/>
          <w:szCs w:val="22"/>
        </w:rPr>
        <w:t>4.</w:t>
      </w:r>
      <w:r w:rsidRPr="00063DF8">
        <w:rPr>
          <w:rFonts w:ascii="Times New Roman" w:hAnsi="Times New Roman" w:cs="Times New Roman"/>
          <w:color w:val="auto"/>
          <w:sz w:val="22"/>
          <w:szCs w:val="22"/>
        </w:rPr>
        <w:t xml:space="preserve"> </w:t>
      </w:r>
      <w:r w:rsidRPr="00063DF8">
        <w:rPr>
          <w:rFonts w:ascii="Times New Roman" w:hAnsi="Times New Roman" w:cs="Times New Roman"/>
          <w:b/>
          <w:color w:val="auto"/>
          <w:sz w:val="22"/>
          <w:szCs w:val="22"/>
        </w:rPr>
        <w:t xml:space="preserve">Sovereign Immunity: </w:t>
      </w:r>
      <w:r w:rsidRPr="00063DF8">
        <w:rPr>
          <w:rFonts w:ascii="Times New Roman" w:hAnsi="Times New Roman" w:cs="Times New Roman"/>
          <w:color w:val="auto"/>
          <w:sz w:val="22"/>
          <w:szCs w:val="22"/>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15E004C3"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5</w:t>
      </w:r>
      <w:r w:rsidRPr="00063DF8">
        <w:rPr>
          <w:rFonts w:ascii="Times New Roman" w:hAnsi="Times New Roman" w:cs="Times New Roman"/>
          <w:b/>
          <w:color w:val="auto"/>
          <w:sz w:val="22"/>
          <w:szCs w:val="22"/>
        </w:rPr>
        <w:t xml:space="preserve">. No Employee Benefits For Party: </w:t>
      </w:r>
      <w:r w:rsidRPr="00063DF8">
        <w:rPr>
          <w:rFonts w:ascii="Times New Roman" w:hAnsi="Times New Roman" w:cs="Times New Roman"/>
          <w:color w:val="auto"/>
          <w:sz w:val="22"/>
          <w:szCs w:val="22"/>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4E2369FB" w14:textId="77777777" w:rsidR="00063DF8" w:rsidRPr="00063DF8" w:rsidRDefault="00063DF8" w:rsidP="00063DF8">
      <w:pPr>
        <w:pStyle w:val="Default"/>
        <w:spacing w:after="240"/>
        <w:rPr>
          <w:rFonts w:ascii="Times New Roman" w:hAnsi="Times New Roman" w:cs="Times New Roman"/>
          <w:b/>
          <w:bCs/>
          <w:color w:val="auto"/>
          <w:sz w:val="22"/>
          <w:szCs w:val="22"/>
        </w:rPr>
      </w:pPr>
      <w:r w:rsidRPr="00063DF8">
        <w:rPr>
          <w:rFonts w:ascii="Times New Roman" w:hAnsi="Times New Roman" w:cs="Times New Roman"/>
          <w:b/>
          <w:bCs/>
          <w:color w:val="auto"/>
          <w:sz w:val="22"/>
          <w:szCs w:val="22"/>
        </w:rPr>
        <w:t>6</w:t>
      </w:r>
      <w:r w:rsidRPr="00063DF8">
        <w:rPr>
          <w:rFonts w:ascii="Times New Roman" w:hAnsi="Times New Roman" w:cs="Times New Roman"/>
          <w:b/>
          <w:color w:val="auto"/>
          <w:sz w:val="22"/>
          <w:szCs w:val="22"/>
        </w:rPr>
        <w:t>. Independence</w:t>
      </w:r>
      <w:r w:rsidRPr="00063DF8">
        <w:rPr>
          <w:rFonts w:ascii="Times New Roman" w:hAnsi="Times New Roman" w:cs="Times New Roman"/>
          <w:b/>
          <w:bCs/>
          <w:color w:val="auto"/>
          <w:sz w:val="22"/>
          <w:szCs w:val="22"/>
        </w:rPr>
        <w:t xml:space="preserve">: </w:t>
      </w:r>
      <w:r w:rsidRPr="00063DF8">
        <w:rPr>
          <w:rFonts w:ascii="Times New Roman" w:hAnsi="Times New Roman" w:cs="Times New Roman"/>
          <w:color w:val="auto"/>
          <w:sz w:val="22"/>
          <w:szCs w:val="22"/>
        </w:rPr>
        <w:t>The Party will act in an independent capacity and not as officers or employees of the State.</w:t>
      </w:r>
    </w:p>
    <w:p w14:paraId="3FA5A46A"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 xml:space="preserve">7. Defense and Indemnity: </w:t>
      </w:r>
      <w:r w:rsidRPr="00063DF8">
        <w:rPr>
          <w:rFonts w:ascii="Times New Roman" w:hAnsi="Times New Roman" w:cs="Times New Roman"/>
          <w:color w:val="auto"/>
          <w:sz w:val="22"/>
          <w:szCs w:val="22"/>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50A1555E"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5854CF56"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48A30E6D" w14:textId="77777777" w:rsidR="00063DF8" w:rsidRPr="00063DF8" w:rsidRDefault="00063DF8" w:rsidP="00063DF8">
      <w:pPr>
        <w:pStyle w:val="Default"/>
        <w:spacing w:after="120"/>
        <w:rPr>
          <w:rFonts w:ascii="Times New Roman" w:hAnsi="Times New Roman" w:cs="Times New Roman"/>
          <w:b/>
          <w:bCs/>
          <w:color w:val="auto"/>
          <w:sz w:val="22"/>
          <w:szCs w:val="22"/>
        </w:rPr>
      </w:pPr>
      <w:r w:rsidRPr="00063DF8">
        <w:rPr>
          <w:rFonts w:ascii="Times New Roman" w:hAnsi="Times New Roman" w:cs="Times New Roman"/>
          <w:color w:val="auto"/>
          <w:sz w:val="22"/>
          <w:szCs w:val="22"/>
        </w:rPr>
        <w:t xml:space="preserve">Notwithstanding any contrary language anywhere, in no event shall the terms of this Agreement or any document furnished by the Party in connection with its performance under this Agreement obligate the State to (1) defend or </w:t>
      </w:r>
      <w:r w:rsidRPr="00063DF8">
        <w:rPr>
          <w:rFonts w:ascii="Times New Roman" w:hAnsi="Times New Roman" w:cs="Times New Roman"/>
          <w:color w:val="auto"/>
          <w:sz w:val="22"/>
          <w:szCs w:val="22"/>
        </w:rPr>
        <w:lastRenderedPageBreak/>
        <w:t>indemnify the Party or any third party, or (2) otherwise be liable for the expenses or reimbursement, including attorneys’ fees, collection costs or other costs of the Party or any third party.</w:t>
      </w:r>
    </w:p>
    <w:p w14:paraId="326D52ED"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8</w:t>
      </w:r>
      <w:r w:rsidRPr="00063DF8">
        <w:rPr>
          <w:rFonts w:ascii="Times New Roman" w:hAnsi="Times New Roman" w:cs="Times New Roman"/>
          <w:b/>
          <w:color w:val="auto"/>
          <w:sz w:val="22"/>
          <w:szCs w:val="22"/>
        </w:rPr>
        <w:t>. Insurance:</w:t>
      </w:r>
      <w:r w:rsidRPr="00063DF8">
        <w:rPr>
          <w:rFonts w:ascii="Times New Roman" w:hAnsi="Times New Roman" w:cs="Times New Roman"/>
          <w:color w:val="auto"/>
          <w:sz w:val="22"/>
          <w:szCs w:val="22"/>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27131415"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i/>
          <w:color w:val="auto"/>
          <w:sz w:val="22"/>
          <w:szCs w:val="22"/>
        </w:rPr>
        <w:t>Workers Compensation</w:t>
      </w:r>
      <w:r w:rsidRPr="00063DF8">
        <w:rPr>
          <w:rFonts w:ascii="Times New Roman" w:hAnsi="Times New Roman" w:cs="Times New Roman"/>
          <w:color w:val="auto"/>
          <w:sz w:val="22"/>
          <w:szCs w:val="22"/>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21F63622"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i/>
          <w:color w:val="auto"/>
          <w:sz w:val="22"/>
          <w:szCs w:val="22"/>
        </w:rPr>
        <w:t>General Liability and Property Damage</w:t>
      </w:r>
      <w:r w:rsidRPr="00063DF8">
        <w:rPr>
          <w:rFonts w:ascii="Times New Roman" w:hAnsi="Times New Roman" w:cs="Times New Roman"/>
          <w:color w:val="auto"/>
          <w:sz w:val="22"/>
          <w:szCs w:val="22"/>
        </w:rPr>
        <w:t xml:space="preserve">: With respect to all operations performed under this Agreement, the Party shall carry general liability insurance having all major divisions of coverage including, but not limited to: </w:t>
      </w:r>
    </w:p>
    <w:p w14:paraId="7D877B48"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Premises - Operations </w:t>
      </w:r>
    </w:p>
    <w:p w14:paraId="51917D8E"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Products and Completed Operations </w:t>
      </w:r>
    </w:p>
    <w:p w14:paraId="558A88ED"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Personal Injury Liability </w:t>
      </w:r>
    </w:p>
    <w:p w14:paraId="3EB3CBDB"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Contractual Liability </w:t>
      </w:r>
    </w:p>
    <w:p w14:paraId="12A06FA5"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The policy shall be on an occurrence form and limits shall not be less than: </w:t>
      </w:r>
    </w:p>
    <w:p w14:paraId="2FE7D3AD" w14:textId="77777777" w:rsidR="00063DF8" w:rsidRPr="00063DF8" w:rsidRDefault="00063DF8" w:rsidP="00063DF8">
      <w:pPr>
        <w:pStyle w:val="Default"/>
        <w:spacing w:after="60"/>
        <w:ind w:left="144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$1,000,000 Each Occurrence </w:t>
      </w:r>
    </w:p>
    <w:p w14:paraId="6BB0594E" w14:textId="77777777" w:rsidR="00063DF8" w:rsidRPr="00063DF8" w:rsidRDefault="00063DF8" w:rsidP="00063DF8">
      <w:pPr>
        <w:pStyle w:val="Default"/>
        <w:spacing w:after="60"/>
        <w:ind w:left="144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$2,000,000 General Aggregate </w:t>
      </w:r>
    </w:p>
    <w:p w14:paraId="675EEDC9" w14:textId="77777777" w:rsidR="00063DF8" w:rsidRPr="00063DF8" w:rsidRDefault="00063DF8" w:rsidP="00063DF8">
      <w:pPr>
        <w:pStyle w:val="Default"/>
        <w:spacing w:after="60"/>
        <w:ind w:left="144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$1,000,000 Products/Completed Operations Aggregate </w:t>
      </w:r>
    </w:p>
    <w:p w14:paraId="3FD519F3" w14:textId="77777777" w:rsidR="00063DF8" w:rsidRPr="00063DF8" w:rsidRDefault="00063DF8" w:rsidP="00063DF8">
      <w:pPr>
        <w:pStyle w:val="Default"/>
        <w:spacing w:after="60"/>
        <w:ind w:left="1440"/>
        <w:rPr>
          <w:rFonts w:ascii="Times New Roman" w:hAnsi="Times New Roman" w:cs="Times New Roman"/>
          <w:color w:val="auto"/>
          <w:sz w:val="22"/>
          <w:szCs w:val="22"/>
        </w:rPr>
      </w:pPr>
      <w:r w:rsidRPr="00063DF8">
        <w:rPr>
          <w:rFonts w:ascii="Times New Roman" w:hAnsi="Times New Roman" w:cs="Times New Roman"/>
          <w:color w:val="auto"/>
          <w:sz w:val="22"/>
          <w:szCs w:val="22"/>
        </w:rPr>
        <w:t>$1,000,000 Personal &amp; Advertising Injury</w:t>
      </w:r>
    </w:p>
    <w:p w14:paraId="6D5168A0"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i/>
          <w:color w:val="auto"/>
          <w:sz w:val="22"/>
          <w:szCs w:val="22"/>
        </w:rPr>
        <w:t xml:space="preserve">Automotive Liability: </w:t>
      </w:r>
      <w:r w:rsidRPr="00063DF8">
        <w:rPr>
          <w:rFonts w:ascii="Times New Roman" w:hAnsi="Times New Roman" w:cs="Times New Roman"/>
          <w:color w:val="auto"/>
          <w:sz w:val="22"/>
          <w:szCs w:val="22"/>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6727AACC"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i/>
          <w:color w:val="auto"/>
          <w:sz w:val="22"/>
          <w:szCs w:val="22"/>
        </w:rPr>
        <w:t>Additional Insured.</w:t>
      </w:r>
      <w:r w:rsidRPr="00063DF8">
        <w:rPr>
          <w:rFonts w:ascii="Times New Roman" w:hAnsi="Times New Roman" w:cs="Times New Roman"/>
          <w:color w:val="auto"/>
          <w:sz w:val="22"/>
          <w:szCs w:val="22"/>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063DF8">
        <w:rPr>
          <w:rFonts w:ascii="Times New Roman" w:hAnsi="Times New Roman" w:cs="Times New Roman"/>
          <w:sz w:val="22"/>
          <w:szCs w:val="22"/>
        </w:rPr>
        <w:t xml:space="preserve"> </w:t>
      </w:r>
      <w:r w:rsidRPr="00063DF8">
        <w:rPr>
          <w:rFonts w:ascii="Times New Roman" w:hAnsi="Times New Roman" w:cs="Times New Roman"/>
          <w:color w:val="auto"/>
          <w:sz w:val="22"/>
          <w:szCs w:val="22"/>
        </w:rPr>
        <w:t xml:space="preserve">shall include the State of Vermont and its agencies, departments, officers and employees as Additional Insureds.  Coverage shall be primary and non-contributory with any other insurance and self-insurance.  </w:t>
      </w:r>
    </w:p>
    <w:p w14:paraId="77D04ADE"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i/>
          <w:color w:val="auto"/>
          <w:sz w:val="22"/>
          <w:szCs w:val="22"/>
        </w:rPr>
        <w:t>Notice of Cancellation or Change.</w:t>
      </w:r>
      <w:r w:rsidRPr="00063DF8">
        <w:rPr>
          <w:rFonts w:ascii="Times New Roman" w:hAnsi="Times New Roman" w:cs="Times New Roman"/>
          <w:color w:val="auto"/>
          <w:sz w:val="22"/>
          <w:szCs w:val="22"/>
        </w:rPr>
        <w:t xml:space="preserve"> There shall be no cancellation, change, potential exhaustion of aggregate limits or non-renewal of insurance coverage(s) without thirty (30) days written prior written notice to the State.  </w:t>
      </w:r>
    </w:p>
    <w:p w14:paraId="0CD52308"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9</w:t>
      </w:r>
      <w:r w:rsidRPr="00063DF8">
        <w:rPr>
          <w:rFonts w:ascii="Times New Roman" w:hAnsi="Times New Roman" w:cs="Times New Roman"/>
          <w:b/>
          <w:color w:val="auto"/>
          <w:sz w:val="22"/>
          <w:szCs w:val="22"/>
        </w:rPr>
        <w:t xml:space="preserve">. Reliance by the State on Representations: </w:t>
      </w:r>
      <w:r w:rsidRPr="00063DF8">
        <w:rPr>
          <w:rFonts w:ascii="Times New Roman" w:hAnsi="Times New Roman" w:cs="Times New Roman"/>
          <w:color w:val="auto"/>
          <w:sz w:val="22"/>
          <w:szCs w:val="22"/>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67ADB176" w14:textId="77777777" w:rsidR="00063DF8" w:rsidRPr="00063DF8" w:rsidRDefault="00063DF8" w:rsidP="00063DF8">
      <w:pPr>
        <w:spacing w:after="240"/>
        <w:rPr>
          <w:rFonts w:ascii="Times New Roman" w:hAnsi="Times New Roman"/>
          <w:sz w:val="22"/>
          <w:szCs w:val="22"/>
        </w:rPr>
      </w:pPr>
      <w:r w:rsidRPr="00063DF8">
        <w:rPr>
          <w:rFonts w:ascii="Times New Roman" w:hAnsi="Times New Roman"/>
          <w:b/>
          <w:sz w:val="22"/>
          <w:szCs w:val="22"/>
        </w:rPr>
        <w:t xml:space="preserve">10. False Claims Act: </w:t>
      </w:r>
      <w:r w:rsidRPr="00063DF8">
        <w:rPr>
          <w:rFonts w:ascii="Times New Roman" w:hAnsi="Times New Roman"/>
          <w:sz w:val="22"/>
          <w:szCs w:val="22"/>
        </w:rPr>
        <w:t xml:space="preserve">The Party acknowledges that it is subject to the Vermont False Claims Act as set forth in 32 V.S.A. § 630 </w:t>
      </w:r>
      <w:r w:rsidRPr="00063DF8">
        <w:rPr>
          <w:rFonts w:ascii="Times New Roman" w:hAnsi="Times New Roman"/>
          <w:i/>
          <w:sz w:val="22"/>
          <w:szCs w:val="22"/>
        </w:rPr>
        <w:t xml:space="preserve">et seq. </w:t>
      </w:r>
      <w:r w:rsidRPr="00063DF8">
        <w:rPr>
          <w:rFonts w:ascii="Times New Roman" w:hAnsi="Times New Roman"/>
          <w:sz w:val="22"/>
          <w:szCs w:val="22"/>
        </w:rPr>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0D7DE79E" w14:textId="77777777" w:rsidR="00063DF8" w:rsidRPr="00063DF8" w:rsidRDefault="00063DF8" w:rsidP="00063DF8">
      <w:pPr>
        <w:spacing w:after="240"/>
        <w:rPr>
          <w:rFonts w:ascii="Times New Roman" w:hAnsi="Times New Roman"/>
          <w:b/>
          <w:sz w:val="22"/>
          <w:szCs w:val="22"/>
        </w:rPr>
      </w:pPr>
      <w:r w:rsidRPr="00063DF8">
        <w:rPr>
          <w:rFonts w:ascii="Times New Roman" w:hAnsi="Times New Roman"/>
          <w:b/>
          <w:sz w:val="22"/>
          <w:szCs w:val="22"/>
        </w:rPr>
        <w:lastRenderedPageBreak/>
        <w:t xml:space="preserve">11. Whistleblower Protections: </w:t>
      </w:r>
      <w:r w:rsidRPr="00063DF8">
        <w:rPr>
          <w:rFonts w:ascii="Times New Roman" w:hAnsi="Times New Roman"/>
          <w:sz w:val="22"/>
          <w:szCs w:val="22"/>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322B5385" w14:textId="77777777" w:rsidR="00063DF8" w:rsidRPr="00063DF8" w:rsidRDefault="00063DF8" w:rsidP="00063DF8">
      <w:pPr>
        <w:pStyle w:val="Default"/>
        <w:spacing w:after="120"/>
        <w:rPr>
          <w:rFonts w:ascii="Times New Roman" w:hAnsi="Times New Roman" w:cs="Times New Roman"/>
          <w:bCs/>
          <w:sz w:val="22"/>
          <w:szCs w:val="22"/>
        </w:rPr>
      </w:pPr>
      <w:r w:rsidRPr="00063DF8">
        <w:rPr>
          <w:rFonts w:ascii="Times New Roman" w:hAnsi="Times New Roman" w:cs="Times New Roman"/>
          <w:b/>
          <w:bCs/>
          <w:color w:val="auto"/>
          <w:sz w:val="22"/>
          <w:szCs w:val="22"/>
        </w:rPr>
        <w:t xml:space="preserve">12. </w:t>
      </w:r>
      <w:r w:rsidRPr="00063DF8">
        <w:rPr>
          <w:rFonts w:ascii="Times New Roman" w:hAnsi="Times New Roman" w:cs="Times New Roman"/>
          <w:b/>
          <w:sz w:val="22"/>
          <w:szCs w:val="22"/>
        </w:rPr>
        <w:t xml:space="preserve">Location of State Data: </w:t>
      </w:r>
      <w:r w:rsidRPr="00063DF8">
        <w:rPr>
          <w:rFonts w:ascii="Times New Roman" w:hAnsi="Times New Roman" w:cs="Times New Roman"/>
          <w:sz w:val="22"/>
          <w:szCs w:val="22"/>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063DF8">
        <w:rPr>
          <w:rFonts w:ascii="Times New Roman" w:hAnsi="Times New Roman" w:cs="Times New Roman"/>
          <w:b/>
          <w:bCs/>
          <w:color w:val="auto"/>
          <w:sz w:val="22"/>
          <w:szCs w:val="22"/>
        </w:rPr>
        <w:t xml:space="preserve"> </w:t>
      </w:r>
    </w:p>
    <w:p w14:paraId="432FD4DB"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13</w:t>
      </w:r>
      <w:r w:rsidRPr="00063DF8">
        <w:rPr>
          <w:rFonts w:ascii="Times New Roman" w:hAnsi="Times New Roman" w:cs="Times New Roman"/>
          <w:b/>
          <w:color w:val="auto"/>
          <w:sz w:val="22"/>
          <w:szCs w:val="22"/>
        </w:rPr>
        <w:t xml:space="preserve">. Records Available for Audit: </w:t>
      </w:r>
      <w:r w:rsidRPr="00063DF8">
        <w:rPr>
          <w:rFonts w:ascii="Times New Roman" w:hAnsi="Times New Roman" w:cs="Times New Roman"/>
          <w:color w:val="auto"/>
          <w:sz w:val="22"/>
          <w:szCs w:val="22"/>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1D05B099"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14</w:t>
      </w:r>
      <w:r w:rsidRPr="00063DF8">
        <w:rPr>
          <w:rFonts w:ascii="Times New Roman" w:hAnsi="Times New Roman" w:cs="Times New Roman"/>
          <w:b/>
          <w:color w:val="auto"/>
          <w:sz w:val="22"/>
          <w:szCs w:val="22"/>
        </w:rPr>
        <w:t>. Fair Employment Practices and Americans with Disabilities Act:</w:t>
      </w:r>
      <w:r w:rsidRPr="00063DF8">
        <w:rPr>
          <w:rFonts w:ascii="Times New Roman" w:hAnsi="Times New Roman" w:cs="Times New Roman"/>
          <w:color w:val="auto"/>
          <w:sz w:val="22"/>
          <w:szCs w:val="22"/>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7E54ABA7"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15</w:t>
      </w:r>
      <w:r w:rsidRPr="00063DF8">
        <w:rPr>
          <w:rFonts w:ascii="Times New Roman" w:hAnsi="Times New Roman" w:cs="Times New Roman"/>
          <w:b/>
          <w:color w:val="auto"/>
          <w:sz w:val="22"/>
          <w:szCs w:val="22"/>
        </w:rPr>
        <w:t xml:space="preserve">. Set Off: </w:t>
      </w:r>
      <w:r w:rsidRPr="00063DF8">
        <w:rPr>
          <w:rFonts w:ascii="Times New Roman" w:hAnsi="Times New Roman" w:cs="Times New Roman"/>
          <w:color w:val="auto"/>
          <w:sz w:val="22"/>
          <w:szCs w:val="22"/>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14A3037"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16</w:t>
      </w:r>
      <w:r w:rsidRPr="00063DF8">
        <w:rPr>
          <w:rFonts w:ascii="Times New Roman" w:hAnsi="Times New Roman" w:cs="Times New Roman"/>
          <w:b/>
          <w:color w:val="auto"/>
          <w:sz w:val="22"/>
          <w:szCs w:val="22"/>
        </w:rPr>
        <w:t>. Taxes Due to the State:</w:t>
      </w:r>
      <w:r w:rsidRPr="00063DF8">
        <w:rPr>
          <w:rFonts w:ascii="Times New Roman" w:hAnsi="Times New Roman" w:cs="Times New Roman"/>
          <w:color w:val="auto"/>
          <w:sz w:val="22"/>
          <w:szCs w:val="22"/>
        </w:rPr>
        <w:t xml:space="preserve"> </w:t>
      </w:r>
    </w:p>
    <w:p w14:paraId="66285BE9" w14:textId="77777777" w:rsidR="00063DF8" w:rsidRPr="00063DF8" w:rsidRDefault="00063DF8" w:rsidP="00620BC3">
      <w:pPr>
        <w:pStyle w:val="Default"/>
        <w:numPr>
          <w:ilvl w:val="0"/>
          <w:numId w:val="30"/>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355AE0BF" w14:textId="77777777" w:rsidR="00063DF8" w:rsidRPr="00063DF8" w:rsidRDefault="00063DF8" w:rsidP="00620BC3">
      <w:pPr>
        <w:pStyle w:val="Default"/>
        <w:numPr>
          <w:ilvl w:val="0"/>
          <w:numId w:val="30"/>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certifies under the pains and penalties of perjury that, as of the date this Agreement is signed, the Party is in good standing with respect to, or in full compliance with, a plan to pay any and all taxes due the State of Vermont. </w:t>
      </w:r>
    </w:p>
    <w:p w14:paraId="7A6CD6D3" w14:textId="77777777" w:rsidR="00063DF8" w:rsidRPr="00063DF8" w:rsidRDefault="00063DF8" w:rsidP="00620BC3">
      <w:pPr>
        <w:pStyle w:val="Default"/>
        <w:numPr>
          <w:ilvl w:val="0"/>
          <w:numId w:val="30"/>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3C7A5BE2" w14:textId="77777777" w:rsidR="00063DF8" w:rsidRPr="00063DF8" w:rsidRDefault="00063DF8" w:rsidP="00620BC3">
      <w:pPr>
        <w:pStyle w:val="Default"/>
        <w:numPr>
          <w:ilvl w:val="0"/>
          <w:numId w:val="30"/>
        </w:numPr>
        <w:spacing w:after="24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3D23B110"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color w:val="auto"/>
          <w:sz w:val="22"/>
          <w:szCs w:val="22"/>
        </w:rPr>
        <w:t>17. Taxation of Purchases:</w:t>
      </w:r>
      <w:r w:rsidRPr="00063DF8">
        <w:rPr>
          <w:rFonts w:ascii="Times New Roman" w:hAnsi="Times New Roman" w:cs="Times New Roman"/>
          <w:color w:val="auto"/>
          <w:sz w:val="22"/>
          <w:szCs w:val="22"/>
        </w:rPr>
        <w:t xml:space="preserve"> All State purchases must be invoiced tax free.  An exemption certificate will be furnished upon request with respect to otherwise taxable items.</w:t>
      </w:r>
    </w:p>
    <w:p w14:paraId="1D4C82FD"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18.</w:t>
      </w:r>
      <w:r w:rsidRPr="00063DF8">
        <w:rPr>
          <w:rFonts w:ascii="Times New Roman" w:hAnsi="Times New Roman" w:cs="Times New Roman"/>
          <w:b/>
          <w:color w:val="auto"/>
          <w:sz w:val="22"/>
          <w:szCs w:val="22"/>
        </w:rPr>
        <w:t xml:space="preserve"> Child Support:</w:t>
      </w:r>
      <w:r w:rsidRPr="00063DF8">
        <w:rPr>
          <w:rFonts w:ascii="Times New Roman" w:hAnsi="Times New Roman" w:cs="Times New Roman"/>
          <w:color w:val="auto"/>
          <w:sz w:val="22"/>
          <w:szCs w:val="22"/>
        </w:rPr>
        <w:t xml:space="preserve"> (Only applicable if the Party is a natural person, not a corporation or partnership.) Party states that, as of the date this Agreement is signed, he/she: </w:t>
      </w:r>
    </w:p>
    <w:p w14:paraId="1B49E507" w14:textId="77777777" w:rsidR="00063DF8" w:rsidRPr="00063DF8" w:rsidRDefault="00063DF8" w:rsidP="00620BC3">
      <w:pPr>
        <w:pStyle w:val="Default"/>
        <w:numPr>
          <w:ilvl w:val="0"/>
          <w:numId w:val="31"/>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is not under any obligation to pay child support; or </w:t>
      </w:r>
    </w:p>
    <w:p w14:paraId="7CE3EB19" w14:textId="77777777" w:rsidR="00063DF8" w:rsidRPr="00063DF8" w:rsidRDefault="00063DF8" w:rsidP="00620BC3">
      <w:pPr>
        <w:pStyle w:val="Default"/>
        <w:numPr>
          <w:ilvl w:val="0"/>
          <w:numId w:val="31"/>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is under such an obligation and is in good standing with respect to that obligation; or </w:t>
      </w:r>
    </w:p>
    <w:p w14:paraId="4EBF08B4" w14:textId="77777777" w:rsidR="00063DF8" w:rsidRPr="00063DF8" w:rsidRDefault="00063DF8" w:rsidP="00620BC3">
      <w:pPr>
        <w:pStyle w:val="Default"/>
        <w:numPr>
          <w:ilvl w:val="0"/>
          <w:numId w:val="31"/>
        </w:numPr>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lastRenderedPageBreak/>
        <w:t xml:space="preserve">has agreed to a payment plan with the Vermont Office of Child Support Services and is in full compliance with that plan. </w:t>
      </w:r>
    </w:p>
    <w:p w14:paraId="11BDCD84"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3981F88D"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 xml:space="preserve">19. </w:t>
      </w:r>
      <w:r w:rsidRPr="00063DF8">
        <w:rPr>
          <w:rFonts w:ascii="Times New Roman" w:hAnsi="Times New Roman" w:cs="Times New Roman"/>
          <w:b/>
          <w:color w:val="auto"/>
          <w:sz w:val="22"/>
          <w:szCs w:val="22"/>
        </w:rPr>
        <w:t>Sub-Agreements:</w:t>
      </w:r>
      <w:r w:rsidRPr="00063DF8">
        <w:rPr>
          <w:rFonts w:ascii="Times New Roman" w:hAnsi="Times New Roman" w:cs="Times New Roman"/>
          <w:color w:val="auto"/>
          <w:sz w:val="22"/>
          <w:szCs w:val="22"/>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4A290A85"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23856D3B"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color w:val="auto"/>
          <w:sz w:val="22"/>
          <w:szCs w:val="22"/>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50BC2CE6"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20.</w:t>
      </w:r>
      <w:r w:rsidRPr="00063DF8">
        <w:rPr>
          <w:rFonts w:ascii="Times New Roman" w:hAnsi="Times New Roman" w:cs="Times New Roman"/>
          <w:b/>
          <w:color w:val="auto"/>
          <w:sz w:val="22"/>
          <w:szCs w:val="22"/>
        </w:rPr>
        <w:t xml:space="preserve"> No Gifts or Gratuities:</w:t>
      </w:r>
      <w:r w:rsidRPr="00063DF8">
        <w:rPr>
          <w:rFonts w:ascii="Times New Roman" w:hAnsi="Times New Roman" w:cs="Times New Roman"/>
          <w:color w:val="auto"/>
          <w:sz w:val="22"/>
          <w:szCs w:val="22"/>
        </w:rPr>
        <w:t xml:space="preserve"> Party shall not give title or possession of anything of substantial value (including property, currency, travel and/or education programs) to any officer or employee of the State during the term of this Agreement. </w:t>
      </w:r>
    </w:p>
    <w:p w14:paraId="5E1363CC"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b/>
          <w:bCs/>
          <w:color w:val="auto"/>
          <w:sz w:val="22"/>
          <w:szCs w:val="22"/>
        </w:rPr>
        <w:t xml:space="preserve">21. </w:t>
      </w:r>
      <w:r w:rsidRPr="00063DF8">
        <w:rPr>
          <w:rFonts w:ascii="Times New Roman" w:hAnsi="Times New Roman" w:cs="Times New Roman"/>
          <w:b/>
          <w:color w:val="auto"/>
          <w:sz w:val="22"/>
          <w:szCs w:val="22"/>
        </w:rPr>
        <w:t>Copies:</w:t>
      </w:r>
      <w:r w:rsidRPr="00063DF8">
        <w:rPr>
          <w:rFonts w:ascii="Times New Roman" w:hAnsi="Times New Roman" w:cs="Times New Roman"/>
          <w:color w:val="auto"/>
          <w:sz w:val="22"/>
          <w:szCs w:val="22"/>
        </w:rPr>
        <w:t xml:space="preserve"> Party shall use reasonable best efforts to ensure that all written reports prepared under this Agreement are printed using both sides of the paper. </w:t>
      </w:r>
    </w:p>
    <w:p w14:paraId="28E866B2" w14:textId="77777777" w:rsidR="00063DF8" w:rsidRPr="00063DF8" w:rsidRDefault="00063DF8" w:rsidP="00063DF8">
      <w:pPr>
        <w:pStyle w:val="Default"/>
        <w:spacing w:after="60"/>
        <w:rPr>
          <w:rFonts w:ascii="Times New Roman" w:hAnsi="Times New Roman" w:cs="Times New Roman"/>
          <w:color w:val="auto"/>
          <w:sz w:val="22"/>
          <w:szCs w:val="22"/>
        </w:rPr>
      </w:pPr>
      <w:r w:rsidRPr="00063DF8">
        <w:rPr>
          <w:rFonts w:ascii="Times New Roman" w:hAnsi="Times New Roman" w:cs="Times New Roman"/>
          <w:b/>
          <w:bCs/>
          <w:color w:val="auto"/>
          <w:sz w:val="22"/>
          <w:szCs w:val="22"/>
        </w:rPr>
        <w:t xml:space="preserve">22. </w:t>
      </w:r>
      <w:r w:rsidRPr="00063DF8">
        <w:rPr>
          <w:rFonts w:ascii="Times New Roman" w:hAnsi="Times New Roman" w:cs="Times New Roman"/>
          <w:b/>
          <w:color w:val="auto"/>
          <w:sz w:val="22"/>
          <w:szCs w:val="22"/>
        </w:rPr>
        <w:t xml:space="preserve">Certification Regarding Debarment: </w:t>
      </w:r>
      <w:r w:rsidRPr="00063DF8">
        <w:rPr>
          <w:rFonts w:ascii="Times New Roman" w:hAnsi="Times New Roman" w:cs="Times New Roman"/>
          <w:color w:val="auto"/>
          <w:sz w:val="22"/>
          <w:szCs w:val="22"/>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76B88F7B" w14:textId="77777777" w:rsidR="00063DF8" w:rsidRPr="00063DF8" w:rsidRDefault="00063DF8" w:rsidP="00063DF8">
      <w:pPr>
        <w:pStyle w:val="Default"/>
        <w:spacing w:after="24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Party further certifies under pains and penalties of perjury that, as of the date that this Agreement is signed, Party is not presently debarred, suspended, nor named on the State’s debarment list at: http://bgs.vermont.gov/purchasing/debarment </w:t>
      </w:r>
    </w:p>
    <w:p w14:paraId="21655334"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t xml:space="preserve">23. Conflict of Interest: </w:t>
      </w:r>
      <w:r w:rsidRPr="00063DF8">
        <w:rPr>
          <w:rFonts w:ascii="Times New Roman" w:hAnsi="Times New Roman"/>
          <w:sz w:val="22"/>
          <w:szCs w:val="22"/>
        </w:rPr>
        <w:t xml:space="preserve">Party shall fully disclose, in writing, any conflicts of interest or potential conflicts of interest.  </w:t>
      </w:r>
    </w:p>
    <w:p w14:paraId="4735AC8F"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t>24. Confidentiality:</w:t>
      </w:r>
      <w:r w:rsidRPr="00063DF8">
        <w:rPr>
          <w:rFonts w:ascii="Times New Roman" w:hAnsi="Times New Roman"/>
          <w:sz w:val="22"/>
          <w:szCs w:val="22"/>
        </w:rPr>
        <w:t xml:space="preserve"> Party acknowledges and agrees that this Agreement and any and all information obtained by the State from the Party in connection with this Agreement are subject to the State of Vermont Access to Public Records Act, 1 V.S.A. § 315 et seq.  </w:t>
      </w:r>
    </w:p>
    <w:p w14:paraId="7129CC67"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t>25. Force Majeure:</w:t>
      </w:r>
      <w:r w:rsidRPr="00063DF8">
        <w:rPr>
          <w:rFonts w:ascii="Times New Roman" w:hAnsi="Times New Roman"/>
          <w:sz w:val="22"/>
          <w:szCs w:val="22"/>
        </w:rPr>
        <w:t xml:space="preserve"> 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6B937F2E"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lastRenderedPageBreak/>
        <w:t>26. Marketing:</w:t>
      </w:r>
      <w:r w:rsidRPr="00063DF8">
        <w:rPr>
          <w:rFonts w:ascii="Times New Roman" w:hAnsi="Times New Roman"/>
          <w:sz w:val="22"/>
          <w:szCs w:val="22"/>
        </w:rPr>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1482F9FB" w14:textId="77777777" w:rsidR="00063DF8" w:rsidRPr="00063DF8" w:rsidRDefault="00063DF8" w:rsidP="00063DF8">
      <w:pPr>
        <w:autoSpaceDE w:val="0"/>
        <w:autoSpaceDN w:val="0"/>
        <w:adjustRightInd w:val="0"/>
        <w:spacing w:after="60"/>
        <w:rPr>
          <w:rFonts w:ascii="Times New Roman" w:hAnsi="Times New Roman"/>
          <w:sz w:val="22"/>
          <w:szCs w:val="22"/>
        </w:rPr>
      </w:pPr>
      <w:r w:rsidRPr="00063DF8">
        <w:rPr>
          <w:rFonts w:ascii="Times New Roman" w:hAnsi="Times New Roman"/>
          <w:b/>
          <w:sz w:val="22"/>
          <w:szCs w:val="22"/>
        </w:rPr>
        <w:t xml:space="preserve">27. Termination: </w:t>
      </w:r>
    </w:p>
    <w:p w14:paraId="7FBCC5CE" w14:textId="77777777" w:rsidR="00063DF8" w:rsidRPr="00063DF8" w:rsidRDefault="00063DF8" w:rsidP="00620BC3">
      <w:pPr>
        <w:pStyle w:val="ListParagraph"/>
        <w:numPr>
          <w:ilvl w:val="0"/>
          <w:numId w:val="29"/>
        </w:numPr>
        <w:autoSpaceDE w:val="0"/>
        <w:autoSpaceDN w:val="0"/>
        <w:adjustRightInd w:val="0"/>
        <w:spacing w:after="60"/>
        <w:rPr>
          <w:rFonts w:ascii="Times New Roman" w:hAnsi="Times New Roman"/>
          <w:b/>
        </w:rPr>
      </w:pPr>
      <w:r w:rsidRPr="00063DF8">
        <w:rPr>
          <w:rFonts w:ascii="Times New Roman" w:hAnsi="Times New Roman"/>
          <w:b/>
          <w:bCs/>
        </w:rPr>
        <w:t xml:space="preserve">Non-Appropriation: </w:t>
      </w:r>
      <w:r w:rsidRPr="00063DF8">
        <w:rPr>
          <w:rFonts w:ascii="Times New Roman" w:hAnsi="Times New Roman"/>
        </w:rPr>
        <w:t>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07FD75D0" w14:textId="77777777" w:rsidR="00063DF8" w:rsidRPr="00063DF8" w:rsidRDefault="00063DF8" w:rsidP="00620BC3">
      <w:pPr>
        <w:pStyle w:val="ListParagraph"/>
        <w:numPr>
          <w:ilvl w:val="0"/>
          <w:numId w:val="29"/>
        </w:numPr>
        <w:autoSpaceDE w:val="0"/>
        <w:autoSpaceDN w:val="0"/>
        <w:adjustRightInd w:val="0"/>
        <w:spacing w:after="60"/>
        <w:rPr>
          <w:rFonts w:ascii="Times New Roman" w:hAnsi="Times New Roman"/>
          <w:b/>
        </w:rPr>
      </w:pPr>
      <w:r w:rsidRPr="00063DF8">
        <w:rPr>
          <w:rFonts w:ascii="Times New Roman" w:hAnsi="Times New Roman"/>
          <w:b/>
          <w:bCs/>
        </w:rPr>
        <w:t>Termination for Cause:</w:t>
      </w:r>
      <w:r w:rsidRPr="00063DF8">
        <w:rPr>
          <w:rFonts w:ascii="Times New Roman" w:hAnsi="Times New Roman"/>
          <w:b/>
        </w:rPr>
        <w:t xml:space="preserve"> </w:t>
      </w:r>
      <w:r w:rsidRPr="00063DF8">
        <w:rPr>
          <w:rFonts w:ascii="Times New Roman" w:hAnsi="Times New Roman"/>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219D5759" w14:textId="77777777" w:rsidR="00063DF8" w:rsidRPr="00063DF8" w:rsidRDefault="00063DF8" w:rsidP="00620BC3">
      <w:pPr>
        <w:pStyle w:val="ListParagraph"/>
        <w:numPr>
          <w:ilvl w:val="0"/>
          <w:numId w:val="29"/>
        </w:numPr>
        <w:autoSpaceDE w:val="0"/>
        <w:autoSpaceDN w:val="0"/>
        <w:adjustRightInd w:val="0"/>
        <w:spacing w:after="120"/>
        <w:rPr>
          <w:rFonts w:ascii="Times New Roman" w:hAnsi="Times New Roman"/>
        </w:rPr>
      </w:pPr>
      <w:r w:rsidRPr="00063DF8">
        <w:rPr>
          <w:rFonts w:ascii="Times New Roman" w:eastAsia="Times New Roman" w:hAnsi="Times New Roman"/>
          <w:b/>
          <w:bCs/>
        </w:rPr>
        <w:t>Termination Assistance</w:t>
      </w:r>
      <w:r w:rsidRPr="00063DF8">
        <w:rPr>
          <w:rFonts w:ascii="Times New Roman" w:eastAsia="Times New Roman" w:hAnsi="Times New Roman"/>
          <w:b/>
        </w:rPr>
        <w:t>:</w:t>
      </w:r>
      <w:r w:rsidRPr="00063DF8">
        <w:rPr>
          <w:rFonts w:ascii="Times New Roman" w:eastAsia="Times New Roman" w:hAnsi="Times New Roman"/>
        </w:rPr>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2C2CC04F"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bCs/>
          <w:sz w:val="22"/>
          <w:szCs w:val="22"/>
        </w:rPr>
        <w:t xml:space="preserve">28. </w:t>
      </w:r>
      <w:r w:rsidRPr="00063DF8">
        <w:rPr>
          <w:rFonts w:ascii="Times New Roman" w:hAnsi="Times New Roman"/>
          <w:b/>
          <w:sz w:val="22"/>
          <w:szCs w:val="22"/>
        </w:rPr>
        <w:t>Continuity of Performance:</w:t>
      </w:r>
      <w:r w:rsidRPr="00063DF8">
        <w:rPr>
          <w:rFonts w:ascii="Times New Roman" w:hAnsi="Times New Roman"/>
          <w:sz w:val="22"/>
          <w:szCs w:val="22"/>
        </w:rPr>
        <w:t xml:space="preserve"> In the event of a dispute between the Party and the State, each party will continue to perform its obligations under this Agreement during the resolution of the dispute until this Agreement is terminated in accordance with its terms.</w:t>
      </w:r>
    </w:p>
    <w:p w14:paraId="4BDA5B68"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t>29.</w:t>
      </w:r>
      <w:r w:rsidRPr="00063DF8">
        <w:rPr>
          <w:rFonts w:ascii="Times New Roman" w:hAnsi="Times New Roman"/>
          <w:sz w:val="22"/>
          <w:szCs w:val="22"/>
        </w:rPr>
        <w:t xml:space="preserve"> </w:t>
      </w:r>
      <w:r w:rsidRPr="00063DF8">
        <w:rPr>
          <w:rFonts w:ascii="Times New Roman" w:eastAsia="ヒラギノ角ゴ Pro W3" w:hAnsi="Times New Roman"/>
          <w:b/>
          <w:sz w:val="22"/>
          <w:szCs w:val="22"/>
        </w:rPr>
        <w:t xml:space="preserve">No Implied Waiver of Remedies: </w:t>
      </w:r>
      <w:r w:rsidRPr="00063DF8">
        <w:rPr>
          <w:rFonts w:ascii="Times New Roman" w:hAnsi="Times New Roman"/>
          <w:bCs/>
          <w:sz w:val="22"/>
          <w:szCs w:val="22"/>
        </w:rPr>
        <w:t>Either party’s delay or failure to exercise any right, power or remedy under this Agreement shall not impair any such right, power or remedy, or be construed as a waiver of any such right, power or remedy.  All waivers must be in writing.</w:t>
      </w:r>
    </w:p>
    <w:p w14:paraId="12F19447" w14:textId="77777777" w:rsidR="00063DF8" w:rsidRPr="00063DF8" w:rsidRDefault="00063DF8" w:rsidP="00063DF8">
      <w:pPr>
        <w:autoSpaceDE w:val="0"/>
        <w:autoSpaceDN w:val="0"/>
        <w:adjustRightInd w:val="0"/>
        <w:spacing w:after="240"/>
        <w:rPr>
          <w:rFonts w:ascii="Times New Roman" w:hAnsi="Times New Roman"/>
          <w:sz w:val="22"/>
          <w:szCs w:val="22"/>
        </w:rPr>
      </w:pPr>
      <w:r w:rsidRPr="00063DF8">
        <w:rPr>
          <w:rFonts w:ascii="Times New Roman" w:hAnsi="Times New Roman"/>
          <w:b/>
          <w:sz w:val="22"/>
          <w:szCs w:val="22"/>
        </w:rPr>
        <w:t>30.</w:t>
      </w:r>
      <w:r w:rsidRPr="00063DF8">
        <w:rPr>
          <w:rFonts w:ascii="Times New Roman" w:hAnsi="Times New Roman"/>
          <w:sz w:val="22"/>
          <w:szCs w:val="22"/>
        </w:rPr>
        <w:t xml:space="preserve"> </w:t>
      </w:r>
      <w:r w:rsidRPr="00063DF8">
        <w:rPr>
          <w:rFonts w:ascii="Times New Roman" w:hAnsi="Times New Roman"/>
          <w:b/>
          <w:bCs/>
          <w:sz w:val="22"/>
          <w:szCs w:val="22"/>
        </w:rPr>
        <w:t xml:space="preserve">State Facilities: </w:t>
      </w:r>
      <w:r w:rsidRPr="00063DF8">
        <w:rPr>
          <w:rFonts w:ascii="Times New Roman" w:hAnsi="Times New Roman"/>
          <w:sz w:val="22"/>
          <w:szCs w:val="22"/>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58D2260F" w14:textId="77777777" w:rsidR="00063DF8" w:rsidRPr="00063DF8" w:rsidRDefault="00063DF8" w:rsidP="00063DF8">
      <w:pPr>
        <w:pStyle w:val="Default"/>
        <w:spacing w:after="60"/>
        <w:rPr>
          <w:rFonts w:ascii="Times New Roman" w:hAnsi="Times New Roman" w:cs="Times New Roman"/>
          <w:bCs/>
          <w:color w:val="auto"/>
          <w:sz w:val="22"/>
          <w:szCs w:val="22"/>
        </w:rPr>
      </w:pPr>
      <w:r w:rsidRPr="00063DF8">
        <w:rPr>
          <w:rFonts w:ascii="Times New Roman" w:hAnsi="Times New Roman" w:cs="Times New Roman"/>
          <w:b/>
          <w:sz w:val="22"/>
          <w:szCs w:val="22"/>
        </w:rPr>
        <w:t xml:space="preserve">31. </w:t>
      </w:r>
      <w:bookmarkStart w:id="87" w:name="_Hlk492549698"/>
      <w:r w:rsidRPr="00063DF8">
        <w:rPr>
          <w:rFonts w:ascii="Times New Roman" w:hAnsi="Times New Roman" w:cs="Times New Roman"/>
          <w:b/>
          <w:bCs/>
          <w:color w:val="auto"/>
          <w:sz w:val="22"/>
          <w:szCs w:val="22"/>
        </w:rPr>
        <w:t>Requirements Pertaining Only to Federal Grants and Subrecipient Agreements:</w:t>
      </w:r>
      <w:bookmarkEnd w:id="87"/>
      <w:r w:rsidRPr="00063DF8">
        <w:rPr>
          <w:rFonts w:ascii="Times New Roman" w:hAnsi="Times New Roman" w:cs="Times New Roman"/>
          <w:b/>
          <w:bCs/>
          <w:color w:val="auto"/>
          <w:sz w:val="22"/>
          <w:szCs w:val="22"/>
        </w:rPr>
        <w:t xml:space="preserve"> </w:t>
      </w:r>
      <w:r w:rsidRPr="00063DF8">
        <w:rPr>
          <w:rFonts w:ascii="Times New Roman" w:hAnsi="Times New Roman" w:cs="Times New Roman"/>
          <w:bCs/>
          <w:color w:val="auto"/>
          <w:sz w:val="22"/>
          <w:szCs w:val="22"/>
        </w:rPr>
        <w:t xml:space="preserve">If this Agreement is a grant that is funded in whole or in part by Federal funds: </w:t>
      </w:r>
    </w:p>
    <w:p w14:paraId="110AE51E" w14:textId="77777777" w:rsidR="00063DF8" w:rsidRPr="00063DF8" w:rsidRDefault="00063DF8" w:rsidP="00620BC3">
      <w:pPr>
        <w:pStyle w:val="Default"/>
        <w:numPr>
          <w:ilvl w:val="0"/>
          <w:numId w:val="28"/>
        </w:numPr>
        <w:spacing w:after="60"/>
        <w:rPr>
          <w:rFonts w:ascii="Times New Roman" w:hAnsi="Times New Roman" w:cs="Times New Roman"/>
          <w:color w:val="auto"/>
          <w:sz w:val="22"/>
          <w:szCs w:val="22"/>
        </w:rPr>
      </w:pPr>
      <w:bookmarkStart w:id="88" w:name="_Hlk492549754"/>
      <w:r w:rsidRPr="00063DF8">
        <w:rPr>
          <w:rFonts w:ascii="Times New Roman" w:hAnsi="Times New Roman" w:cs="Times New Roman"/>
          <w:b/>
          <w:color w:val="auto"/>
          <w:sz w:val="22"/>
          <w:szCs w:val="22"/>
        </w:rPr>
        <w:t xml:space="preserve">Requirement to Have a Single Audit: </w:t>
      </w:r>
      <w:r w:rsidRPr="00063DF8">
        <w:rPr>
          <w:rFonts w:ascii="Times New Roman" w:hAnsi="Times New Roman" w:cs="Times New Roman"/>
          <w:color w:val="auto"/>
          <w:sz w:val="22"/>
          <w:szCs w:val="22"/>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88"/>
    <w:p w14:paraId="6A04774E" w14:textId="77777777" w:rsidR="00063DF8" w:rsidRPr="00063DF8" w:rsidRDefault="00063DF8" w:rsidP="00063DF8">
      <w:pPr>
        <w:pStyle w:val="Default"/>
        <w:spacing w:after="60"/>
        <w:ind w:left="720"/>
        <w:rPr>
          <w:rFonts w:ascii="Times New Roman" w:hAnsi="Times New Roman" w:cs="Times New Roman"/>
          <w:color w:val="auto"/>
          <w:sz w:val="22"/>
          <w:szCs w:val="22"/>
        </w:rPr>
      </w:pPr>
      <w:r w:rsidRPr="00063DF8">
        <w:rPr>
          <w:rFonts w:ascii="Times New Roman" w:hAnsi="Times New Roman" w:cs="Times New Roman"/>
          <w:color w:val="auto"/>
          <w:sz w:val="22"/>
          <w:szCs w:val="22"/>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4861C925" w14:textId="77777777" w:rsidR="00063DF8" w:rsidRPr="00063DF8" w:rsidRDefault="00063DF8" w:rsidP="00620BC3">
      <w:pPr>
        <w:pStyle w:val="Default"/>
        <w:numPr>
          <w:ilvl w:val="0"/>
          <w:numId w:val="28"/>
        </w:numPr>
        <w:spacing w:after="60"/>
        <w:rPr>
          <w:rFonts w:ascii="Times New Roman" w:hAnsi="Times New Roman" w:cs="Times New Roman"/>
          <w:color w:val="auto"/>
          <w:sz w:val="22"/>
          <w:szCs w:val="22"/>
        </w:rPr>
      </w:pPr>
      <w:r w:rsidRPr="00063DF8">
        <w:rPr>
          <w:rFonts w:ascii="Times New Roman" w:hAnsi="Times New Roman" w:cs="Times New Roman"/>
          <w:b/>
          <w:color w:val="auto"/>
          <w:sz w:val="22"/>
          <w:szCs w:val="22"/>
        </w:rPr>
        <w:t xml:space="preserve">Internal Controls: </w:t>
      </w:r>
      <w:r w:rsidRPr="00063DF8">
        <w:rPr>
          <w:rFonts w:ascii="Times New Roman" w:hAnsi="Times New Roman" w:cs="Times New Roman"/>
          <w:color w:val="auto"/>
          <w:sz w:val="22"/>
          <w:szCs w:val="22"/>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w:t>
      </w:r>
      <w:r w:rsidRPr="00063DF8">
        <w:rPr>
          <w:rFonts w:ascii="Times New Roman" w:hAnsi="Times New Roman" w:cs="Times New Roman"/>
          <w:color w:val="auto"/>
          <w:sz w:val="22"/>
          <w:szCs w:val="22"/>
        </w:rPr>
        <w:lastRenderedPageBreak/>
        <w:t>Integrated Framework”, issued by the Committee of Sponsoring Organizations of the Treadway Commission (COSO).</w:t>
      </w:r>
    </w:p>
    <w:p w14:paraId="6A6E7A2A" w14:textId="77777777" w:rsidR="00063DF8" w:rsidRPr="00063DF8" w:rsidRDefault="00063DF8" w:rsidP="00620BC3">
      <w:pPr>
        <w:pStyle w:val="Default"/>
        <w:numPr>
          <w:ilvl w:val="0"/>
          <w:numId w:val="28"/>
        </w:numPr>
        <w:spacing w:after="240"/>
        <w:rPr>
          <w:rFonts w:ascii="Times New Roman" w:hAnsi="Times New Roman" w:cs="Times New Roman"/>
          <w:color w:val="auto"/>
          <w:sz w:val="22"/>
          <w:szCs w:val="22"/>
        </w:rPr>
      </w:pPr>
      <w:r w:rsidRPr="00063DF8">
        <w:rPr>
          <w:rFonts w:ascii="Times New Roman" w:hAnsi="Times New Roman" w:cs="Times New Roman"/>
          <w:b/>
          <w:color w:val="auto"/>
          <w:sz w:val="22"/>
          <w:szCs w:val="22"/>
        </w:rPr>
        <w:t xml:space="preserve">Mandatory Disclosures: </w:t>
      </w:r>
      <w:r w:rsidRPr="00063DF8">
        <w:rPr>
          <w:rFonts w:ascii="Times New Roman" w:hAnsi="Times New Roman" w:cs="Times New Roman"/>
          <w:color w:val="auto"/>
          <w:sz w:val="22"/>
          <w:szCs w:val="22"/>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2B51826A" w14:textId="77777777" w:rsidR="00063DF8" w:rsidRPr="00063DF8" w:rsidRDefault="00063DF8" w:rsidP="00063DF8">
      <w:pPr>
        <w:spacing w:after="60"/>
        <w:rPr>
          <w:rFonts w:ascii="Times New Roman" w:hAnsi="Times New Roman"/>
          <w:b/>
          <w:bCs/>
          <w:sz w:val="22"/>
          <w:szCs w:val="22"/>
        </w:rPr>
      </w:pPr>
      <w:r w:rsidRPr="00063DF8">
        <w:rPr>
          <w:rFonts w:ascii="Times New Roman" w:hAnsi="Times New Roman"/>
          <w:b/>
          <w:sz w:val="22"/>
          <w:szCs w:val="22"/>
        </w:rPr>
        <w:t xml:space="preserve">32. </w:t>
      </w:r>
      <w:r w:rsidRPr="00063DF8">
        <w:rPr>
          <w:rFonts w:ascii="Times New Roman" w:hAnsi="Times New Roman"/>
          <w:b/>
          <w:bCs/>
          <w:sz w:val="22"/>
          <w:szCs w:val="22"/>
        </w:rPr>
        <w:t>Requirements Pertaining Only to State-Funded Grants:</w:t>
      </w:r>
    </w:p>
    <w:p w14:paraId="7104D839" w14:textId="77777777" w:rsidR="00063DF8" w:rsidRPr="00063DF8" w:rsidRDefault="00063DF8" w:rsidP="00620BC3">
      <w:pPr>
        <w:pStyle w:val="Default"/>
        <w:numPr>
          <w:ilvl w:val="0"/>
          <w:numId w:val="35"/>
        </w:numPr>
        <w:spacing w:after="60"/>
        <w:rPr>
          <w:rFonts w:ascii="Times New Roman" w:hAnsi="Times New Roman" w:cs="Times New Roman"/>
          <w:color w:val="auto"/>
          <w:sz w:val="22"/>
          <w:szCs w:val="22"/>
        </w:rPr>
      </w:pPr>
      <w:r w:rsidRPr="00063DF8">
        <w:rPr>
          <w:rFonts w:ascii="Times New Roman" w:hAnsi="Times New Roman" w:cs="Times New Roman"/>
          <w:b/>
          <w:sz w:val="22"/>
          <w:szCs w:val="22"/>
        </w:rPr>
        <w:t xml:space="preserve">Certification Regarding Use of State Funds: </w:t>
      </w:r>
      <w:r w:rsidRPr="00063DF8">
        <w:rPr>
          <w:rFonts w:ascii="Times New Roman" w:hAnsi="Times New Roman" w:cs="Times New Roman"/>
          <w:sz w:val="22"/>
          <w:szCs w:val="22"/>
        </w:rPr>
        <w:t>If Party is an employer and this Agreement is a State-funded grant in excess of $1,001, Party certifies that none of these State funds will be used to interfere with or restrain the exercise of Party’s employee’s rights with respect to unionization.</w:t>
      </w:r>
    </w:p>
    <w:p w14:paraId="61E7F9FE" w14:textId="77777777" w:rsidR="00063DF8" w:rsidRPr="00063DF8" w:rsidRDefault="00063DF8" w:rsidP="00620BC3">
      <w:pPr>
        <w:pStyle w:val="Default"/>
        <w:numPr>
          <w:ilvl w:val="0"/>
          <w:numId w:val="35"/>
        </w:numPr>
        <w:spacing w:after="120"/>
        <w:rPr>
          <w:rFonts w:ascii="Times New Roman" w:hAnsi="Times New Roman" w:cs="Times New Roman"/>
          <w:color w:val="auto"/>
          <w:sz w:val="22"/>
          <w:szCs w:val="22"/>
        </w:rPr>
      </w:pPr>
      <w:bookmarkStart w:id="89" w:name="_Hlk499817663"/>
      <w:r w:rsidRPr="00063DF8">
        <w:rPr>
          <w:rFonts w:ascii="Times New Roman" w:hAnsi="Times New Roman" w:cs="Times New Roman"/>
          <w:b/>
          <w:bCs/>
          <w:color w:val="auto"/>
          <w:sz w:val="22"/>
          <w:szCs w:val="22"/>
        </w:rPr>
        <w:t xml:space="preserve">Good Standing Certification (Act 154 of 2016): </w:t>
      </w:r>
      <w:r w:rsidRPr="00063DF8">
        <w:rPr>
          <w:rFonts w:ascii="Times New Roman" w:hAnsi="Times New Roman" w:cs="Times New Roman"/>
          <w:color w:val="auto"/>
          <w:sz w:val="22"/>
          <w:szCs w:val="22"/>
        </w:rPr>
        <w:t>If this Agreement is a State-funded grant, Party hereby represents: (i)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bookmarkEnd w:id="89"/>
      <w:r w:rsidRPr="00063DF8">
        <w:rPr>
          <w:rFonts w:ascii="Times New Roman" w:hAnsi="Times New Roman" w:cs="Times New Roman"/>
          <w:color w:val="auto"/>
          <w:sz w:val="22"/>
          <w:szCs w:val="22"/>
        </w:rPr>
        <w:tab/>
      </w:r>
      <w:r w:rsidRPr="00063DF8">
        <w:rPr>
          <w:rFonts w:ascii="Times New Roman" w:hAnsi="Times New Roman" w:cs="Times New Roman"/>
          <w:color w:val="auto"/>
          <w:sz w:val="22"/>
          <w:szCs w:val="22"/>
        </w:rPr>
        <w:br/>
      </w:r>
    </w:p>
    <w:p w14:paraId="1B6E65B5" w14:textId="77777777" w:rsidR="00063DF8" w:rsidRPr="00063DF8" w:rsidRDefault="00063DF8" w:rsidP="00063DF8">
      <w:pPr>
        <w:pStyle w:val="Default"/>
        <w:spacing w:after="120"/>
        <w:rPr>
          <w:rFonts w:ascii="Times New Roman" w:hAnsi="Times New Roman" w:cs="Times New Roman"/>
          <w:color w:val="auto"/>
          <w:sz w:val="22"/>
          <w:szCs w:val="22"/>
        </w:rPr>
      </w:pPr>
    </w:p>
    <w:p w14:paraId="7540A1D3" w14:textId="77777777" w:rsidR="00063DF8" w:rsidRPr="00063DF8" w:rsidRDefault="00063DF8" w:rsidP="00063DF8">
      <w:pPr>
        <w:pStyle w:val="Default"/>
        <w:spacing w:after="120"/>
        <w:rPr>
          <w:rFonts w:ascii="Times New Roman" w:hAnsi="Times New Roman" w:cs="Times New Roman"/>
          <w:color w:val="auto"/>
          <w:sz w:val="22"/>
          <w:szCs w:val="22"/>
        </w:rPr>
      </w:pPr>
    </w:p>
    <w:p w14:paraId="4B8D0A05" w14:textId="77777777" w:rsidR="00063DF8" w:rsidRPr="00063DF8" w:rsidRDefault="00063DF8" w:rsidP="00063DF8">
      <w:pPr>
        <w:pStyle w:val="Default"/>
        <w:spacing w:after="120"/>
        <w:rPr>
          <w:rFonts w:ascii="Times New Roman" w:hAnsi="Times New Roman" w:cs="Times New Roman"/>
          <w:color w:val="auto"/>
          <w:sz w:val="22"/>
          <w:szCs w:val="22"/>
        </w:rPr>
      </w:pPr>
    </w:p>
    <w:p w14:paraId="7CC65115" w14:textId="77777777" w:rsidR="00063DF8" w:rsidRPr="00063DF8" w:rsidRDefault="00063DF8" w:rsidP="00063DF8">
      <w:pPr>
        <w:pStyle w:val="Default"/>
        <w:spacing w:after="120"/>
        <w:rPr>
          <w:rFonts w:ascii="Times New Roman" w:hAnsi="Times New Roman" w:cs="Times New Roman"/>
          <w:color w:val="auto"/>
          <w:sz w:val="22"/>
          <w:szCs w:val="22"/>
        </w:rPr>
      </w:pPr>
    </w:p>
    <w:p w14:paraId="5F2188B7" w14:textId="77777777" w:rsidR="00063DF8" w:rsidRPr="00063DF8" w:rsidRDefault="00063DF8" w:rsidP="00063DF8">
      <w:pPr>
        <w:pStyle w:val="Default"/>
        <w:spacing w:after="120"/>
        <w:rPr>
          <w:rFonts w:ascii="Times New Roman" w:hAnsi="Times New Roman" w:cs="Times New Roman"/>
          <w:color w:val="auto"/>
          <w:sz w:val="22"/>
          <w:szCs w:val="22"/>
        </w:rPr>
      </w:pPr>
    </w:p>
    <w:p w14:paraId="2486B883" w14:textId="77777777" w:rsidR="00063DF8" w:rsidRPr="00063DF8" w:rsidRDefault="00063DF8" w:rsidP="00063DF8">
      <w:pPr>
        <w:pStyle w:val="Default"/>
        <w:spacing w:after="120"/>
        <w:rPr>
          <w:rFonts w:ascii="Times New Roman" w:hAnsi="Times New Roman" w:cs="Times New Roman"/>
          <w:color w:val="auto"/>
          <w:sz w:val="22"/>
          <w:szCs w:val="22"/>
        </w:rPr>
      </w:pPr>
    </w:p>
    <w:p w14:paraId="5F613FDF" w14:textId="77777777" w:rsidR="00063DF8" w:rsidRPr="00063DF8" w:rsidRDefault="00063DF8" w:rsidP="00063DF8">
      <w:pPr>
        <w:pStyle w:val="Default"/>
        <w:spacing w:after="120"/>
        <w:rPr>
          <w:rFonts w:ascii="Times New Roman" w:hAnsi="Times New Roman" w:cs="Times New Roman"/>
          <w:color w:val="auto"/>
          <w:sz w:val="22"/>
          <w:szCs w:val="22"/>
        </w:rPr>
      </w:pPr>
    </w:p>
    <w:p w14:paraId="30DC3663" w14:textId="77777777" w:rsidR="00063DF8" w:rsidRPr="00063DF8" w:rsidRDefault="00063DF8" w:rsidP="00063DF8">
      <w:pPr>
        <w:pStyle w:val="Default"/>
        <w:spacing w:after="120"/>
        <w:rPr>
          <w:rFonts w:ascii="Times New Roman" w:hAnsi="Times New Roman" w:cs="Times New Roman"/>
          <w:color w:val="auto"/>
          <w:sz w:val="22"/>
          <w:szCs w:val="22"/>
        </w:rPr>
      </w:pPr>
    </w:p>
    <w:p w14:paraId="0B1F4EC8" w14:textId="77777777" w:rsidR="00063DF8" w:rsidRPr="00063DF8" w:rsidRDefault="00063DF8" w:rsidP="00063DF8">
      <w:pPr>
        <w:pStyle w:val="Default"/>
        <w:spacing w:after="120"/>
        <w:rPr>
          <w:rFonts w:ascii="Times New Roman" w:hAnsi="Times New Roman" w:cs="Times New Roman"/>
          <w:color w:val="auto"/>
          <w:sz w:val="22"/>
          <w:szCs w:val="22"/>
        </w:rPr>
      </w:pPr>
    </w:p>
    <w:p w14:paraId="4B1E07D4" w14:textId="77777777" w:rsidR="00063DF8" w:rsidRPr="00063DF8" w:rsidRDefault="00063DF8" w:rsidP="00063DF8">
      <w:pPr>
        <w:pStyle w:val="Default"/>
        <w:spacing w:after="120"/>
        <w:rPr>
          <w:rFonts w:ascii="Times New Roman" w:hAnsi="Times New Roman" w:cs="Times New Roman"/>
          <w:color w:val="auto"/>
          <w:sz w:val="22"/>
          <w:szCs w:val="22"/>
        </w:rPr>
      </w:pPr>
    </w:p>
    <w:p w14:paraId="5A1F1A32" w14:textId="77777777" w:rsidR="00063DF8" w:rsidRPr="00063DF8" w:rsidRDefault="00063DF8" w:rsidP="00063DF8">
      <w:pPr>
        <w:pStyle w:val="Default"/>
        <w:spacing w:after="120"/>
        <w:rPr>
          <w:rFonts w:ascii="Times New Roman" w:hAnsi="Times New Roman" w:cs="Times New Roman"/>
          <w:color w:val="auto"/>
          <w:sz w:val="22"/>
          <w:szCs w:val="22"/>
        </w:rPr>
      </w:pPr>
    </w:p>
    <w:p w14:paraId="763CC342" w14:textId="77777777" w:rsidR="00063DF8" w:rsidRPr="00063DF8" w:rsidRDefault="00063DF8" w:rsidP="00063DF8">
      <w:pPr>
        <w:pStyle w:val="Default"/>
        <w:spacing w:after="120"/>
        <w:rPr>
          <w:rFonts w:ascii="Times New Roman" w:hAnsi="Times New Roman" w:cs="Times New Roman"/>
          <w:color w:val="auto"/>
          <w:sz w:val="22"/>
          <w:szCs w:val="22"/>
        </w:rPr>
      </w:pPr>
    </w:p>
    <w:p w14:paraId="141BA5AD" w14:textId="77777777" w:rsidR="00063DF8" w:rsidRPr="00063DF8" w:rsidRDefault="00063DF8" w:rsidP="00063DF8">
      <w:pPr>
        <w:pStyle w:val="Default"/>
        <w:spacing w:after="120"/>
        <w:rPr>
          <w:rFonts w:ascii="Times New Roman" w:hAnsi="Times New Roman" w:cs="Times New Roman"/>
          <w:color w:val="auto"/>
          <w:sz w:val="22"/>
          <w:szCs w:val="22"/>
        </w:rPr>
      </w:pPr>
    </w:p>
    <w:p w14:paraId="03AFAA81" w14:textId="77777777" w:rsidR="00063DF8" w:rsidRPr="00063DF8" w:rsidRDefault="00063DF8" w:rsidP="00063DF8">
      <w:pPr>
        <w:pStyle w:val="Default"/>
        <w:spacing w:after="120"/>
        <w:rPr>
          <w:rFonts w:ascii="Times New Roman" w:hAnsi="Times New Roman" w:cs="Times New Roman"/>
          <w:color w:val="auto"/>
          <w:sz w:val="22"/>
          <w:szCs w:val="22"/>
        </w:rPr>
      </w:pPr>
    </w:p>
    <w:p w14:paraId="052CC360" w14:textId="77777777" w:rsidR="00063DF8" w:rsidRPr="00063DF8" w:rsidRDefault="00063DF8" w:rsidP="00063DF8">
      <w:pPr>
        <w:pStyle w:val="Default"/>
        <w:spacing w:after="120"/>
        <w:rPr>
          <w:rFonts w:ascii="Times New Roman" w:hAnsi="Times New Roman" w:cs="Times New Roman"/>
          <w:color w:val="auto"/>
          <w:sz w:val="22"/>
          <w:szCs w:val="22"/>
        </w:rPr>
      </w:pPr>
    </w:p>
    <w:p w14:paraId="214FE94F" w14:textId="77777777" w:rsidR="00063DF8" w:rsidRPr="00063DF8" w:rsidRDefault="00063DF8" w:rsidP="00063DF8">
      <w:pPr>
        <w:pStyle w:val="Default"/>
        <w:spacing w:after="120"/>
        <w:rPr>
          <w:rFonts w:ascii="Times New Roman" w:hAnsi="Times New Roman" w:cs="Times New Roman"/>
          <w:color w:val="auto"/>
          <w:sz w:val="22"/>
          <w:szCs w:val="22"/>
        </w:rPr>
      </w:pPr>
    </w:p>
    <w:p w14:paraId="11B62E5B" w14:textId="77777777" w:rsidR="00063DF8" w:rsidRPr="00063DF8" w:rsidRDefault="00063DF8" w:rsidP="00063DF8">
      <w:pPr>
        <w:pStyle w:val="Default"/>
        <w:spacing w:after="120"/>
        <w:rPr>
          <w:rFonts w:ascii="Times New Roman" w:hAnsi="Times New Roman" w:cs="Times New Roman"/>
          <w:color w:val="auto"/>
          <w:sz w:val="22"/>
          <w:szCs w:val="22"/>
        </w:rPr>
      </w:pPr>
    </w:p>
    <w:p w14:paraId="151D0472" w14:textId="77777777" w:rsidR="00063DF8" w:rsidRPr="00063DF8" w:rsidRDefault="00063DF8" w:rsidP="00063DF8">
      <w:pPr>
        <w:pStyle w:val="Default"/>
        <w:spacing w:after="120"/>
        <w:rPr>
          <w:rFonts w:ascii="Times New Roman" w:hAnsi="Times New Roman" w:cs="Times New Roman"/>
          <w:color w:val="auto"/>
          <w:sz w:val="22"/>
          <w:szCs w:val="22"/>
        </w:rPr>
      </w:pPr>
    </w:p>
    <w:p w14:paraId="15404369" w14:textId="77777777" w:rsidR="00063DF8" w:rsidRPr="00063DF8" w:rsidRDefault="00063DF8" w:rsidP="00063DF8">
      <w:pPr>
        <w:pStyle w:val="Default"/>
        <w:spacing w:after="120"/>
        <w:rPr>
          <w:rFonts w:ascii="Times New Roman" w:hAnsi="Times New Roman" w:cs="Times New Roman"/>
          <w:color w:val="auto"/>
          <w:sz w:val="22"/>
          <w:szCs w:val="22"/>
        </w:rPr>
      </w:pPr>
    </w:p>
    <w:p w14:paraId="5D66DD3F" w14:textId="77777777" w:rsidR="00063DF8" w:rsidRPr="00063DF8" w:rsidRDefault="00063DF8" w:rsidP="00063DF8">
      <w:pPr>
        <w:pStyle w:val="Default"/>
        <w:spacing w:after="120"/>
        <w:rPr>
          <w:rFonts w:ascii="Times New Roman" w:hAnsi="Times New Roman" w:cs="Times New Roman"/>
          <w:color w:val="auto"/>
          <w:sz w:val="22"/>
          <w:szCs w:val="22"/>
        </w:rPr>
      </w:pPr>
    </w:p>
    <w:p w14:paraId="4E42AC60" w14:textId="77777777" w:rsidR="00063DF8" w:rsidRPr="00063DF8" w:rsidRDefault="00063DF8" w:rsidP="00063DF8">
      <w:pPr>
        <w:pStyle w:val="Default"/>
        <w:spacing w:after="120"/>
        <w:rPr>
          <w:rFonts w:ascii="Times New Roman" w:hAnsi="Times New Roman" w:cs="Times New Roman"/>
          <w:color w:val="auto"/>
          <w:sz w:val="22"/>
          <w:szCs w:val="22"/>
        </w:rPr>
      </w:pPr>
    </w:p>
    <w:p w14:paraId="6EDBCDB1" w14:textId="77777777" w:rsidR="00063DF8" w:rsidRPr="00063DF8" w:rsidRDefault="00063DF8" w:rsidP="00063DF8">
      <w:pPr>
        <w:pStyle w:val="Default"/>
        <w:spacing w:after="120"/>
        <w:rPr>
          <w:rFonts w:ascii="Times New Roman" w:hAnsi="Times New Roman" w:cs="Times New Roman"/>
          <w:color w:val="auto"/>
          <w:sz w:val="22"/>
          <w:szCs w:val="22"/>
        </w:rPr>
      </w:pPr>
    </w:p>
    <w:p w14:paraId="016EF1F2" w14:textId="77777777" w:rsidR="00063DF8" w:rsidRPr="00063DF8" w:rsidRDefault="00063DF8" w:rsidP="00063DF8">
      <w:pPr>
        <w:pStyle w:val="Default"/>
        <w:spacing w:after="120"/>
        <w:jc w:val="center"/>
        <w:rPr>
          <w:rFonts w:ascii="Times New Roman" w:hAnsi="Times New Roman" w:cs="Times New Roman"/>
          <w:color w:val="auto"/>
          <w:sz w:val="22"/>
          <w:szCs w:val="22"/>
        </w:rPr>
      </w:pPr>
      <w:r w:rsidRPr="00063DF8">
        <w:rPr>
          <w:rFonts w:ascii="Times New Roman" w:eastAsia="Times New Roman" w:hAnsi="Times New Roman" w:cs="Times New Roman"/>
          <w:b/>
          <w:sz w:val="22"/>
          <w:szCs w:val="22"/>
        </w:rPr>
        <w:lastRenderedPageBreak/>
        <w:t xml:space="preserve">ATTACHMENT D </w:t>
      </w:r>
      <w:r w:rsidRPr="00063DF8">
        <w:rPr>
          <w:rFonts w:ascii="Times New Roman" w:eastAsia="Times New Roman" w:hAnsi="Times New Roman" w:cs="Times New Roman"/>
          <w:b/>
          <w:sz w:val="22"/>
          <w:szCs w:val="22"/>
        </w:rPr>
        <w:br/>
        <w:t>MODIFICATION OF CUSTOMARY PROVISIONS</w:t>
      </w:r>
      <w:r w:rsidRPr="00063DF8">
        <w:rPr>
          <w:rFonts w:ascii="Times New Roman" w:eastAsia="Times New Roman" w:hAnsi="Times New Roman" w:cs="Times New Roman"/>
          <w:b/>
          <w:sz w:val="22"/>
          <w:szCs w:val="22"/>
        </w:rPr>
        <w:br/>
        <w:t>OF</w:t>
      </w:r>
      <w:r w:rsidRPr="00063DF8">
        <w:rPr>
          <w:rFonts w:ascii="Times New Roman" w:eastAsia="Times New Roman" w:hAnsi="Times New Roman" w:cs="Times New Roman"/>
          <w:b/>
          <w:sz w:val="22"/>
          <w:szCs w:val="22"/>
        </w:rPr>
        <w:br/>
        <w:t>ATTACHMENT C OR ATTACHMENT F</w:t>
      </w:r>
    </w:p>
    <w:p w14:paraId="18448119" w14:textId="77777777" w:rsidR="00063DF8" w:rsidRPr="00063DF8" w:rsidRDefault="00063DF8" w:rsidP="00063DF8">
      <w:pPr>
        <w:tabs>
          <w:tab w:val="center" w:pos="4680"/>
        </w:tabs>
        <w:rPr>
          <w:rFonts w:ascii="Times New Roman" w:hAnsi="Times New Roman"/>
          <w:b/>
          <w:sz w:val="22"/>
          <w:szCs w:val="22"/>
        </w:rPr>
      </w:pPr>
    </w:p>
    <w:p w14:paraId="171947B2" w14:textId="77777777" w:rsidR="00063DF8" w:rsidRPr="00063DF8" w:rsidRDefault="00063DF8" w:rsidP="00063DF8">
      <w:pPr>
        <w:tabs>
          <w:tab w:val="center" w:pos="4680"/>
        </w:tabs>
        <w:rPr>
          <w:rFonts w:ascii="Times New Roman" w:hAnsi="Times New Roman"/>
          <w:b/>
          <w:sz w:val="22"/>
          <w:szCs w:val="22"/>
        </w:rPr>
      </w:pPr>
    </w:p>
    <w:p w14:paraId="3FE02BB4" w14:textId="77777777" w:rsidR="00063DF8" w:rsidRPr="00063DF8" w:rsidRDefault="00063DF8" w:rsidP="00620BC3">
      <w:pPr>
        <w:widowControl w:val="0"/>
        <w:numPr>
          <w:ilvl w:val="0"/>
          <w:numId w:val="32"/>
        </w:numPr>
        <w:tabs>
          <w:tab w:val="clear" w:pos="720"/>
          <w:tab w:val="num" w:pos="360"/>
          <w:tab w:val="center" w:pos="4680"/>
        </w:tabs>
        <w:ind w:hanging="720"/>
        <w:rPr>
          <w:rFonts w:ascii="Times New Roman" w:hAnsi="Times New Roman"/>
          <w:b/>
          <w:sz w:val="22"/>
          <w:szCs w:val="22"/>
        </w:rPr>
      </w:pPr>
      <w:r w:rsidRPr="00063DF8">
        <w:rPr>
          <w:rFonts w:ascii="Times New Roman" w:hAnsi="Times New Roman"/>
          <w:b/>
          <w:sz w:val="22"/>
          <w:szCs w:val="22"/>
        </w:rPr>
        <w:t xml:space="preserve">The requirements contained in Attachment C; Section 8 are hereby modified: </w:t>
      </w:r>
    </w:p>
    <w:p w14:paraId="15F964C8" w14:textId="77777777" w:rsidR="00063DF8" w:rsidRPr="00063DF8" w:rsidRDefault="00063DF8" w:rsidP="00063DF8">
      <w:pPr>
        <w:tabs>
          <w:tab w:val="center" w:pos="4680"/>
        </w:tabs>
        <w:rPr>
          <w:rFonts w:ascii="Times New Roman" w:hAnsi="Times New Roman"/>
          <w:b/>
          <w:sz w:val="22"/>
          <w:szCs w:val="22"/>
        </w:rPr>
      </w:pPr>
    </w:p>
    <w:p w14:paraId="1B9C1A49" w14:textId="77777777" w:rsidR="00063DF8" w:rsidRPr="00063DF8" w:rsidRDefault="00063DF8" w:rsidP="00063DF8">
      <w:pPr>
        <w:tabs>
          <w:tab w:val="center" w:pos="4680"/>
        </w:tabs>
        <w:rPr>
          <w:rFonts w:ascii="Times New Roman" w:hAnsi="Times New Roman"/>
          <w:i/>
          <w:snapToGrid w:val="0"/>
          <w:sz w:val="22"/>
          <w:szCs w:val="22"/>
        </w:rPr>
      </w:pPr>
      <w:r w:rsidRPr="00063DF8">
        <w:rPr>
          <w:rFonts w:ascii="Times New Roman" w:hAnsi="Times New Roman"/>
          <w:i/>
          <w:snapToGrid w:val="0"/>
          <w:sz w:val="22"/>
          <w:szCs w:val="22"/>
        </w:rPr>
        <w:t>Notwithstanding Section 8 of Attachment C, the following is hereby added to the Agreement:</w:t>
      </w:r>
    </w:p>
    <w:p w14:paraId="4EA91CE3" w14:textId="77777777" w:rsidR="00063DF8" w:rsidRPr="00063DF8" w:rsidRDefault="00063DF8" w:rsidP="00063DF8">
      <w:pPr>
        <w:tabs>
          <w:tab w:val="center" w:pos="4680"/>
        </w:tabs>
        <w:rPr>
          <w:rFonts w:ascii="Times New Roman" w:hAnsi="Times New Roman"/>
          <w:i/>
          <w:snapToGrid w:val="0"/>
          <w:sz w:val="22"/>
          <w:szCs w:val="22"/>
          <w:u w:val="single"/>
        </w:rPr>
      </w:pPr>
    </w:p>
    <w:p w14:paraId="48C61D69" w14:textId="77777777" w:rsidR="00063DF8" w:rsidRPr="00063DF8" w:rsidRDefault="00063DF8" w:rsidP="00063DF8">
      <w:pPr>
        <w:tabs>
          <w:tab w:val="center" w:pos="4680"/>
        </w:tabs>
        <w:ind w:left="720"/>
        <w:rPr>
          <w:rFonts w:ascii="Times New Roman" w:hAnsi="Times New Roman"/>
          <w:bCs/>
          <w:snapToGrid w:val="0"/>
          <w:sz w:val="22"/>
          <w:szCs w:val="22"/>
        </w:rPr>
      </w:pPr>
      <w:r w:rsidRPr="00063DF8">
        <w:rPr>
          <w:rFonts w:ascii="Times New Roman" w:hAnsi="Times New Roman"/>
          <w:i/>
          <w:snapToGrid w:val="0"/>
          <w:sz w:val="22"/>
          <w:szCs w:val="22"/>
          <w:u w:val="single"/>
        </w:rPr>
        <w:t>Professional Liability</w:t>
      </w:r>
      <w:r w:rsidRPr="00063DF8">
        <w:rPr>
          <w:rFonts w:ascii="Times New Roman" w:hAnsi="Times New Roman"/>
          <w:b/>
          <w:snapToGrid w:val="0"/>
          <w:sz w:val="22"/>
          <w:szCs w:val="22"/>
        </w:rPr>
        <w:t>:</w:t>
      </w:r>
      <w:r w:rsidRPr="00063DF8">
        <w:rPr>
          <w:rFonts w:ascii="Times New Roman" w:hAnsi="Times New Roman"/>
          <w:b/>
          <w:bCs/>
          <w:i/>
          <w:snapToGrid w:val="0"/>
          <w:sz w:val="22"/>
          <w:szCs w:val="22"/>
        </w:rPr>
        <w:t xml:space="preserve"> </w:t>
      </w:r>
      <w:r w:rsidRPr="00063DF8">
        <w:rPr>
          <w:rFonts w:ascii="Times New Roman" w:hAnsi="Times New Roman"/>
          <w:bCs/>
          <w:snapToGrid w:val="0"/>
          <w:sz w:val="22"/>
          <w:szCs w:val="22"/>
        </w:rPr>
        <w:t xml:space="preserve">Before commencing work on this Agreement and throughout the term of this Agreement, the Party shall procure and maintain professional liability insurance for any and all services performed under this Agreement, with minimum coverage of </w:t>
      </w:r>
      <w:r w:rsidRPr="00063DF8">
        <w:rPr>
          <w:rFonts w:ascii="Times New Roman" w:hAnsi="Times New Roman"/>
          <w:b/>
          <w:bCs/>
          <w:i/>
          <w:snapToGrid w:val="0"/>
          <w:sz w:val="22"/>
          <w:szCs w:val="22"/>
        </w:rPr>
        <w:t xml:space="preserve">$1,000,000.00 </w:t>
      </w:r>
      <w:r w:rsidRPr="00063DF8">
        <w:rPr>
          <w:rFonts w:ascii="Times New Roman" w:hAnsi="Times New Roman"/>
          <w:bCs/>
          <w:snapToGrid w:val="0"/>
          <w:sz w:val="22"/>
          <w:szCs w:val="22"/>
        </w:rPr>
        <w:t xml:space="preserve">per occurrence, and </w:t>
      </w:r>
      <w:r w:rsidRPr="00063DF8">
        <w:rPr>
          <w:rFonts w:ascii="Times New Roman" w:hAnsi="Times New Roman"/>
          <w:b/>
          <w:bCs/>
          <w:i/>
          <w:snapToGrid w:val="0"/>
          <w:sz w:val="22"/>
          <w:szCs w:val="22"/>
        </w:rPr>
        <w:t xml:space="preserve">$1,000,000.00 </w:t>
      </w:r>
      <w:r w:rsidRPr="00063DF8">
        <w:rPr>
          <w:rFonts w:ascii="Times New Roman" w:hAnsi="Times New Roman"/>
          <w:bCs/>
          <w:snapToGrid w:val="0"/>
          <w:sz w:val="22"/>
          <w:szCs w:val="22"/>
        </w:rPr>
        <w:t>aggregate.</w:t>
      </w:r>
    </w:p>
    <w:p w14:paraId="73632307" w14:textId="77777777" w:rsidR="00063DF8" w:rsidRPr="00063DF8" w:rsidRDefault="00063DF8" w:rsidP="00063DF8">
      <w:pPr>
        <w:tabs>
          <w:tab w:val="center" w:pos="4680"/>
        </w:tabs>
        <w:ind w:left="720"/>
        <w:rPr>
          <w:rFonts w:ascii="Times New Roman" w:hAnsi="Times New Roman"/>
          <w:bCs/>
          <w:snapToGrid w:val="0"/>
          <w:sz w:val="22"/>
          <w:szCs w:val="22"/>
        </w:rPr>
      </w:pPr>
    </w:p>
    <w:p w14:paraId="3D43B43C" w14:textId="77777777" w:rsidR="00063DF8" w:rsidRPr="00063DF8" w:rsidRDefault="00063DF8" w:rsidP="00063DF8">
      <w:pPr>
        <w:tabs>
          <w:tab w:val="center" w:pos="4680"/>
        </w:tabs>
        <w:rPr>
          <w:rFonts w:ascii="Times New Roman" w:hAnsi="Times New Roman"/>
          <w:i/>
          <w:snapToGrid w:val="0"/>
          <w:sz w:val="22"/>
          <w:szCs w:val="22"/>
        </w:rPr>
      </w:pPr>
      <w:r w:rsidRPr="00063DF8">
        <w:rPr>
          <w:rFonts w:ascii="Times New Roman" w:hAnsi="Times New Roman"/>
          <w:i/>
          <w:snapToGrid w:val="0"/>
          <w:sz w:val="22"/>
          <w:szCs w:val="22"/>
        </w:rPr>
        <w:t>Notwithstanding Section 8 of Attachment C, the following is hereby added to the Agreement:</w:t>
      </w:r>
    </w:p>
    <w:p w14:paraId="696642D4" w14:textId="77777777" w:rsidR="00063DF8" w:rsidRPr="00063DF8" w:rsidRDefault="00063DF8" w:rsidP="00063DF8">
      <w:pPr>
        <w:tabs>
          <w:tab w:val="center" w:pos="4680"/>
        </w:tabs>
        <w:rPr>
          <w:rFonts w:ascii="Times New Roman" w:hAnsi="Times New Roman"/>
          <w:i/>
          <w:snapToGrid w:val="0"/>
          <w:sz w:val="22"/>
          <w:szCs w:val="22"/>
        </w:rPr>
      </w:pPr>
    </w:p>
    <w:p w14:paraId="131EA179" w14:textId="77777777" w:rsidR="00063DF8" w:rsidRPr="00063DF8" w:rsidRDefault="00063DF8" w:rsidP="00063DF8">
      <w:pPr>
        <w:tabs>
          <w:tab w:val="left" w:pos="540"/>
        </w:tabs>
        <w:autoSpaceDE w:val="0"/>
        <w:autoSpaceDN w:val="0"/>
        <w:adjustRightInd w:val="0"/>
        <w:spacing w:after="160"/>
        <w:ind w:left="540"/>
        <w:rPr>
          <w:rFonts w:ascii="Times New Roman" w:hAnsi="Times New Roman"/>
          <w:bCs/>
          <w:snapToGrid w:val="0"/>
          <w:sz w:val="22"/>
          <w:szCs w:val="22"/>
        </w:rPr>
      </w:pPr>
      <w:r w:rsidRPr="00063DF8">
        <w:rPr>
          <w:rFonts w:ascii="Times New Roman" w:hAnsi="Times New Roman"/>
          <w:sz w:val="22"/>
          <w:szCs w:val="22"/>
        </w:rPr>
        <w:t xml:space="preserve">The State of Vermont and its agencies, departments, officers and employees do not need to be named as Additional Insureds related to automotive coverage.  </w:t>
      </w:r>
    </w:p>
    <w:p w14:paraId="19256C5C" w14:textId="77777777" w:rsidR="00063DF8" w:rsidRPr="00063DF8" w:rsidRDefault="00063DF8" w:rsidP="00063DF8">
      <w:pPr>
        <w:tabs>
          <w:tab w:val="center" w:pos="4680"/>
        </w:tabs>
        <w:rPr>
          <w:rFonts w:ascii="Times New Roman" w:hAnsi="Times New Roman"/>
          <w:b/>
          <w:sz w:val="22"/>
          <w:szCs w:val="22"/>
        </w:rPr>
      </w:pPr>
    </w:p>
    <w:p w14:paraId="4BBAD140" w14:textId="77777777" w:rsidR="00063DF8" w:rsidRPr="00063DF8" w:rsidRDefault="00063DF8" w:rsidP="00063DF8">
      <w:pPr>
        <w:rPr>
          <w:rFonts w:ascii="Times New Roman" w:hAnsi="Times New Roman"/>
          <w:sz w:val="22"/>
          <w:szCs w:val="22"/>
        </w:rPr>
      </w:pPr>
    </w:p>
    <w:p w14:paraId="58FA5732" w14:textId="77777777" w:rsidR="00063DF8" w:rsidRPr="00063DF8" w:rsidRDefault="00063DF8" w:rsidP="00063DF8">
      <w:pPr>
        <w:rPr>
          <w:rFonts w:ascii="Times New Roman" w:hAnsi="Times New Roman"/>
          <w:sz w:val="22"/>
          <w:szCs w:val="22"/>
        </w:rPr>
      </w:pPr>
    </w:p>
    <w:p w14:paraId="16EFF5EE" w14:textId="77777777" w:rsidR="00063DF8" w:rsidRPr="00063DF8" w:rsidRDefault="00063DF8" w:rsidP="00063DF8">
      <w:pPr>
        <w:rPr>
          <w:rFonts w:ascii="Times New Roman" w:hAnsi="Times New Roman"/>
          <w:sz w:val="22"/>
          <w:szCs w:val="22"/>
        </w:rPr>
      </w:pPr>
    </w:p>
    <w:p w14:paraId="0EBA59FF" w14:textId="77777777" w:rsidR="00063DF8" w:rsidRPr="00063DF8" w:rsidRDefault="00063DF8" w:rsidP="00063DF8">
      <w:pPr>
        <w:rPr>
          <w:rFonts w:ascii="Times New Roman" w:hAnsi="Times New Roman"/>
          <w:sz w:val="22"/>
          <w:szCs w:val="22"/>
        </w:rPr>
      </w:pPr>
    </w:p>
    <w:p w14:paraId="1E1B3766" w14:textId="77777777" w:rsidR="00063DF8" w:rsidRPr="00063DF8" w:rsidRDefault="00063DF8" w:rsidP="00063DF8">
      <w:pPr>
        <w:rPr>
          <w:rFonts w:ascii="Times New Roman" w:hAnsi="Times New Roman"/>
          <w:sz w:val="22"/>
          <w:szCs w:val="22"/>
        </w:rPr>
      </w:pPr>
    </w:p>
    <w:p w14:paraId="1528FA88" w14:textId="77777777" w:rsidR="00063DF8" w:rsidRPr="00063DF8" w:rsidRDefault="00063DF8" w:rsidP="00063DF8">
      <w:pPr>
        <w:rPr>
          <w:rFonts w:ascii="Times New Roman" w:hAnsi="Times New Roman"/>
          <w:sz w:val="22"/>
          <w:szCs w:val="22"/>
        </w:rPr>
      </w:pPr>
    </w:p>
    <w:p w14:paraId="601FE8E7" w14:textId="77777777" w:rsidR="00063DF8" w:rsidRPr="00063DF8" w:rsidRDefault="00063DF8" w:rsidP="00063DF8">
      <w:pPr>
        <w:rPr>
          <w:rFonts w:ascii="Times New Roman" w:hAnsi="Times New Roman"/>
          <w:sz w:val="22"/>
          <w:szCs w:val="22"/>
        </w:rPr>
      </w:pPr>
    </w:p>
    <w:p w14:paraId="4336DA48" w14:textId="77777777" w:rsidR="00063DF8" w:rsidRPr="00063DF8" w:rsidRDefault="00063DF8" w:rsidP="00063DF8">
      <w:pPr>
        <w:rPr>
          <w:rFonts w:ascii="Times New Roman" w:hAnsi="Times New Roman"/>
          <w:sz w:val="22"/>
          <w:szCs w:val="22"/>
        </w:rPr>
      </w:pPr>
    </w:p>
    <w:p w14:paraId="2A60D95E" w14:textId="77777777" w:rsidR="00063DF8" w:rsidRPr="00063DF8" w:rsidRDefault="00063DF8" w:rsidP="00063DF8">
      <w:pPr>
        <w:rPr>
          <w:rFonts w:ascii="Times New Roman" w:hAnsi="Times New Roman"/>
          <w:sz w:val="22"/>
          <w:szCs w:val="22"/>
        </w:rPr>
      </w:pPr>
    </w:p>
    <w:p w14:paraId="607FC37D" w14:textId="77777777" w:rsidR="00063DF8" w:rsidRPr="00063DF8" w:rsidRDefault="00063DF8" w:rsidP="00063DF8">
      <w:pPr>
        <w:rPr>
          <w:rFonts w:ascii="Times New Roman" w:hAnsi="Times New Roman"/>
          <w:sz w:val="22"/>
          <w:szCs w:val="22"/>
        </w:rPr>
      </w:pPr>
    </w:p>
    <w:p w14:paraId="207B722C" w14:textId="77777777" w:rsidR="00063DF8" w:rsidRPr="00063DF8" w:rsidRDefault="00063DF8" w:rsidP="00063DF8">
      <w:pPr>
        <w:rPr>
          <w:rFonts w:ascii="Times New Roman" w:hAnsi="Times New Roman"/>
          <w:sz w:val="22"/>
          <w:szCs w:val="22"/>
        </w:rPr>
      </w:pPr>
    </w:p>
    <w:p w14:paraId="3AD7BAB5" w14:textId="77777777" w:rsidR="00063DF8" w:rsidRPr="00063DF8" w:rsidRDefault="00063DF8" w:rsidP="00063DF8">
      <w:pPr>
        <w:rPr>
          <w:rFonts w:ascii="Times New Roman" w:hAnsi="Times New Roman"/>
          <w:sz w:val="22"/>
          <w:szCs w:val="22"/>
        </w:rPr>
      </w:pPr>
    </w:p>
    <w:p w14:paraId="0122787E" w14:textId="77777777" w:rsidR="00063DF8" w:rsidRPr="00063DF8" w:rsidRDefault="00063DF8" w:rsidP="00063DF8">
      <w:pPr>
        <w:rPr>
          <w:rFonts w:ascii="Times New Roman" w:hAnsi="Times New Roman"/>
          <w:sz w:val="22"/>
          <w:szCs w:val="22"/>
        </w:rPr>
      </w:pPr>
    </w:p>
    <w:p w14:paraId="227518DF" w14:textId="77777777" w:rsidR="00063DF8" w:rsidRPr="00063DF8" w:rsidRDefault="00063DF8" w:rsidP="00063DF8">
      <w:pPr>
        <w:rPr>
          <w:rFonts w:ascii="Times New Roman" w:hAnsi="Times New Roman"/>
          <w:sz w:val="22"/>
          <w:szCs w:val="22"/>
        </w:rPr>
      </w:pPr>
    </w:p>
    <w:p w14:paraId="0147E51B" w14:textId="77777777" w:rsidR="00063DF8" w:rsidRPr="00063DF8" w:rsidRDefault="00063DF8" w:rsidP="00063DF8">
      <w:pPr>
        <w:rPr>
          <w:rFonts w:ascii="Times New Roman" w:hAnsi="Times New Roman"/>
          <w:sz w:val="22"/>
          <w:szCs w:val="22"/>
        </w:rPr>
      </w:pPr>
    </w:p>
    <w:p w14:paraId="3E2CDD5E" w14:textId="77777777" w:rsidR="00063DF8" w:rsidRPr="00063DF8" w:rsidRDefault="00063DF8" w:rsidP="00063DF8">
      <w:pPr>
        <w:rPr>
          <w:rFonts w:ascii="Times New Roman" w:hAnsi="Times New Roman"/>
          <w:sz w:val="22"/>
          <w:szCs w:val="22"/>
        </w:rPr>
      </w:pPr>
    </w:p>
    <w:p w14:paraId="5A3522D9" w14:textId="77777777" w:rsidR="00063DF8" w:rsidRPr="00063DF8" w:rsidRDefault="00063DF8" w:rsidP="00063DF8">
      <w:pPr>
        <w:rPr>
          <w:rFonts w:ascii="Times New Roman" w:hAnsi="Times New Roman"/>
          <w:sz w:val="22"/>
          <w:szCs w:val="22"/>
        </w:rPr>
      </w:pPr>
    </w:p>
    <w:p w14:paraId="4386B54D" w14:textId="77777777" w:rsidR="003B05EA" w:rsidRPr="003B05EA" w:rsidRDefault="00063DF8" w:rsidP="003B05EA">
      <w:pPr>
        <w:pStyle w:val="Title"/>
        <w:rPr>
          <w:b w:val="0"/>
          <w:bCs/>
          <w:caps/>
          <w:sz w:val="24"/>
          <w:szCs w:val="24"/>
        </w:rPr>
      </w:pPr>
      <w:r>
        <w:rPr>
          <w:rFonts w:ascii="Times New Roman" w:hAnsi="Times New Roman"/>
          <w:sz w:val="22"/>
          <w:szCs w:val="22"/>
        </w:rPr>
        <w:br w:type="page"/>
      </w:r>
      <w:bookmarkStart w:id="90" w:name="OLE_LINK3"/>
      <w:bookmarkStart w:id="91" w:name="OLE_LINK16"/>
    </w:p>
    <w:p w14:paraId="21E615FA" w14:textId="77777777" w:rsidR="003B05EA" w:rsidRPr="002703BE" w:rsidRDefault="003B05EA" w:rsidP="003B05EA">
      <w:pPr>
        <w:pStyle w:val="Title"/>
        <w:rPr>
          <w:rFonts w:ascii="Times New Roman" w:hAnsi="Times New Roman"/>
          <w:bCs/>
          <w:caps/>
          <w:sz w:val="22"/>
          <w:szCs w:val="22"/>
        </w:rPr>
      </w:pPr>
      <w:r w:rsidRPr="002703BE">
        <w:rPr>
          <w:rFonts w:ascii="Times New Roman" w:hAnsi="Times New Roman"/>
          <w:bCs/>
          <w:caps/>
          <w:sz w:val="22"/>
          <w:szCs w:val="22"/>
        </w:rPr>
        <w:lastRenderedPageBreak/>
        <w:t>ATTACHMENT E</w:t>
      </w:r>
    </w:p>
    <w:p w14:paraId="12E5EAD8" w14:textId="77777777" w:rsidR="003B05EA" w:rsidRPr="002703BE" w:rsidRDefault="003B05EA" w:rsidP="003B05EA">
      <w:pPr>
        <w:jc w:val="center"/>
        <w:outlineLvl w:val="0"/>
        <w:rPr>
          <w:rFonts w:ascii="Times New Roman" w:hAnsi="Times New Roman"/>
          <w:caps/>
          <w:sz w:val="22"/>
          <w:szCs w:val="22"/>
        </w:rPr>
      </w:pPr>
      <w:r w:rsidRPr="002703BE">
        <w:rPr>
          <w:rFonts w:ascii="Times New Roman" w:hAnsi="Times New Roman"/>
          <w:b/>
          <w:bCs/>
          <w:caps/>
          <w:sz w:val="22"/>
          <w:szCs w:val="22"/>
        </w:rPr>
        <w:t>BUSINESS ASSOCIATE agreement</w:t>
      </w:r>
    </w:p>
    <w:p w14:paraId="196F1DD6" w14:textId="77777777" w:rsidR="003B05EA" w:rsidRPr="003B05EA" w:rsidRDefault="003B05EA" w:rsidP="003B05EA">
      <w:pPr>
        <w:outlineLvl w:val="0"/>
        <w:rPr>
          <w:rFonts w:ascii="Times New Roman" w:hAnsi="Times New Roman"/>
          <w:b/>
          <w:bCs/>
          <w:caps/>
          <w:sz w:val="22"/>
          <w:szCs w:val="22"/>
        </w:rPr>
      </w:pPr>
    </w:p>
    <w:p w14:paraId="56D86B84" w14:textId="77777777" w:rsidR="003B05EA" w:rsidRPr="003B05EA" w:rsidRDefault="003B05EA" w:rsidP="003B05EA">
      <w:pPr>
        <w:outlineLvl w:val="0"/>
        <w:rPr>
          <w:rFonts w:ascii="Times New Roman" w:hAnsi="Times New Roman"/>
          <w:b/>
          <w:bCs/>
          <w:caps/>
          <w:sz w:val="22"/>
          <w:szCs w:val="22"/>
        </w:rPr>
      </w:pPr>
    </w:p>
    <w:p w14:paraId="47A17973" w14:textId="77777777" w:rsidR="003B05EA" w:rsidRPr="003B05EA" w:rsidRDefault="003B05EA" w:rsidP="003B05EA">
      <w:pPr>
        <w:outlineLvl w:val="0"/>
        <w:rPr>
          <w:rFonts w:ascii="Times New Roman" w:hAnsi="Times New Roman"/>
          <w:b/>
          <w:bCs/>
          <w:caps/>
          <w:sz w:val="22"/>
          <w:szCs w:val="22"/>
        </w:rPr>
      </w:pPr>
      <w:r w:rsidRPr="003B05EA">
        <w:rPr>
          <w:rFonts w:ascii="Times New Roman" w:hAnsi="Times New Roman"/>
          <w:b/>
          <w:bCs/>
          <w:caps/>
          <w:sz w:val="22"/>
          <w:szCs w:val="22"/>
        </w:rPr>
        <w:t>SOV CONTRACTor/Grantee/business associate:   ____________________</w:t>
      </w:r>
    </w:p>
    <w:p w14:paraId="18BD0A18" w14:textId="77777777" w:rsidR="003B05EA" w:rsidRPr="003B05EA" w:rsidRDefault="003B05EA" w:rsidP="003B05EA">
      <w:pPr>
        <w:outlineLvl w:val="0"/>
        <w:rPr>
          <w:rFonts w:ascii="Times New Roman" w:hAnsi="Times New Roman"/>
          <w:b/>
          <w:bCs/>
          <w:caps/>
          <w:sz w:val="22"/>
          <w:szCs w:val="22"/>
        </w:rPr>
      </w:pPr>
      <w:r w:rsidRPr="003B05EA">
        <w:rPr>
          <w:rFonts w:ascii="Times New Roman" w:hAnsi="Times New Roman"/>
          <w:b/>
          <w:bCs/>
          <w:caps/>
          <w:sz w:val="22"/>
          <w:szCs w:val="22"/>
        </w:rPr>
        <w:t>______________________________________________________________________</w:t>
      </w:r>
    </w:p>
    <w:p w14:paraId="273901FA" w14:textId="77777777" w:rsidR="003B05EA" w:rsidRPr="003B05EA" w:rsidRDefault="003B05EA" w:rsidP="003B05EA">
      <w:pPr>
        <w:outlineLvl w:val="0"/>
        <w:rPr>
          <w:rFonts w:ascii="Times New Roman" w:hAnsi="Times New Roman"/>
          <w:b/>
          <w:bCs/>
          <w:caps/>
          <w:sz w:val="22"/>
          <w:szCs w:val="22"/>
        </w:rPr>
      </w:pPr>
    </w:p>
    <w:p w14:paraId="510DA3B1" w14:textId="77777777" w:rsidR="003B05EA" w:rsidRPr="003B05EA" w:rsidRDefault="003B05EA" w:rsidP="003B05EA">
      <w:pPr>
        <w:outlineLvl w:val="0"/>
        <w:rPr>
          <w:rFonts w:ascii="Times New Roman" w:hAnsi="Times New Roman"/>
          <w:b/>
          <w:bCs/>
          <w:caps/>
          <w:sz w:val="22"/>
          <w:szCs w:val="22"/>
        </w:rPr>
      </w:pPr>
      <w:r w:rsidRPr="003B05EA">
        <w:rPr>
          <w:rFonts w:ascii="Times New Roman" w:hAnsi="Times New Roman"/>
          <w:b/>
          <w:bCs/>
          <w:caps/>
          <w:sz w:val="22"/>
          <w:szCs w:val="22"/>
        </w:rPr>
        <w:t>SOV CONTRACT No. _________      CONTRACT Effective DATE: ____________</w:t>
      </w:r>
    </w:p>
    <w:p w14:paraId="134DAF45" w14:textId="77777777" w:rsidR="003B05EA" w:rsidRPr="003B05EA" w:rsidRDefault="003B05EA" w:rsidP="003B05EA">
      <w:pPr>
        <w:outlineLvl w:val="0"/>
        <w:rPr>
          <w:rFonts w:ascii="Times New Roman" w:hAnsi="Times New Roman"/>
          <w:b/>
          <w:bCs/>
          <w:caps/>
          <w:sz w:val="22"/>
          <w:szCs w:val="22"/>
        </w:rPr>
      </w:pPr>
    </w:p>
    <w:p w14:paraId="2649A81C" w14:textId="77777777" w:rsidR="003B05EA" w:rsidRPr="003B05EA" w:rsidRDefault="003B05EA" w:rsidP="003B05EA">
      <w:pPr>
        <w:spacing w:before="100" w:beforeAutospacing="1" w:after="100" w:afterAutospacing="1"/>
        <w:jc w:val="both"/>
        <w:outlineLvl w:val="0"/>
        <w:rPr>
          <w:rFonts w:ascii="Times New Roman" w:hAnsi="Times New Roman"/>
          <w:sz w:val="22"/>
          <w:szCs w:val="22"/>
        </w:rPr>
      </w:pPr>
      <w:r w:rsidRPr="003B05EA">
        <w:rPr>
          <w:rFonts w:ascii="Times New Roman" w:hAnsi="Times New Roman"/>
          <w:sz w:val="22"/>
          <w:szCs w:val="22"/>
        </w:rPr>
        <w:t xml:space="preserve">This Business Associate Agreement (“Agreement”) is entered into by and between the State of Vermont Agency of Human Services, operating by and through its </w:t>
      </w:r>
      <w:r w:rsidRPr="003B05EA">
        <w:rPr>
          <w:rFonts w:ascii="Times New Roman" w:hAnsi="Times New Roman"/>
          <w:b/>
          <w:sz w:val="22"/>
          <w:szCs w:val="22"/>
        </w:rPr>
        <w:t>Department of Vermont Health Access</w:t>
      </w:r>
      <w:r w:rsidRPr="003B05EA">
        <w:rPr>
          <w:rFonts w:ascii="Times New Roman" w:hAnsi="Times New Roman"/>
          <w:sz w:val="22"/>
          <w:szCs w:val="22"/>
        </w:rPr>
        <w:t xml:space="preserve"> (“Covered Entity”) and Party identified in this Agreement as Contractor or Grantee </w:t>
      </w:r>
      <w:r w:rsidRPr="003B05EA">
        <w:rPr>
          <w:rFonts w:ascii="Times New Roman" w:hAnsi="Times New Roman"/>
          <w:bCs/>
          <w:sz w:val="22"/>
          <w:szCs w:val="22"/>
        </w:rPr>
        <w:t>above</w:t>
      </w:r>
      <w:r w:rsidRPr="003B05EA">
        <w:rPr>
          <w:rFonts w:ascii="Times New Roman" w:hAnsi="Times New Roman"/>
          <w:b/>
          <w:bCs/>
          <w:sz w:val="22"/>
          <w:szCs w:val="22"/>
        </w:rPr>
        <w:t xml:space="preserve"> (“</w:t>
      </w:r>
      <w:r w:rsidRPr="003B05EA">
        <w:rPr>
          <w:rFonts w:ascii="Times New Roman" w:hAnsi="Times New Roman"/>
          <w:sz w:val="22"/>
          <w:szCs w:val="22"/>
        </w:rPr>
        <w:t>Business Associate”). This Agreement supplements and is made a part of the contract or grant (“Contract or Grant”) to which it is attached.</w:t>
      </w:r>
    </w:p>
    <w:p w14:paraId="72C2FCEE"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Covered Entity and Business Associate enter into this Agreement to comply with the standards promulgated 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 (HITECH), and any associated federal rules and regulations.</w:t>
      </w:r>
    </w:p>
    <w:p w14:paraId="3D6E3098" w14:textId="77777777" w:rsidR="003B05EA" w:rsidRPr="003B05EA" w:rsidRDefault="003B05EA" w:rsidP="003B05EA">
      <w:pPr>
        <w:jc w:val="both"/>
        <w:rPr>
          <w:rFonts w:ascii="Times New Roman" w:hAnsi="Times New Roman"/>
          <w:sz w:val="22"/>
          <w:szCs w:val="22"/>
        </w:rPr>
      </w:pPr>
    </w:p>
    <w:p w14:paraId="474B140E" w14:textId="77777777" w:rsidR="003B05EA" w:rsidRPr="003B05EA" w:rsidRDefault="003B05EA" w:rsidP="003B05EA">
      <w:pPr>
        <w:tabs>
          <w:tab w:val="left" w:pos="0"/>
        </w:tabs>
        <w:jc w:val="both"/>
        <w:rPr>
          <w:rFonts w:ascii="Times New Roman" w:hAnsi="Times New Roman"/>
          <w:b/>
          <w:sz w:val="22"/>
          <w:szCs w:val="22"/>
        </w:rPr>
      </w:pPr>
      <w:r w:rsidRPr="003B05EA">
        <w:rPr>
          <w:rFonts w:ascii="Times New Roman" w:hAnsi="Times New Roman"/>
          <w:b/>
          <w:sz w:val="22"/>
          <w:szCs w:val="22"/>
        </w:rPr>
        <w:t xml:space="preserve">The parties agree as follows: </w:t>
      </w:r>
    </w:p>
    <w:p w14:paraId="264D38F3" w14:textId="77777777" w:rsidR="003B05EA" w:rsidRPr="003B05EA" w:rsidRDefault="003B05EA" w:rsidP="003B05EA">
      <w:pPr>
        <w:tabs>
          <w:tab w:val="left" w:pos="0"/>
        </w:tabs>
        <w:jc w:val="both"/>
        <w:rPr>
          <w:rFonts w:ascii="Times New Roman" w:hAnsi="Times New Roman"/>
          <w:sz w:val="22"/>
          <w:szCs w:val="22"/>
        </w:rPr>
      </w:pPr>
    </w:p>
    <w:p w14:paraId="7B8E9046"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1.</w:t>
      </w:r>
      <w:r w:rsidRPr="003B05EA">
        <w:rPr>
          <w:rFonts w:ascii="Times New Roman" w:hAnsi="Times New Roman"/>
          <w:b/>
          <w:bCs/>
          <w:sz w:val="22"/>
          <w:szCs w:val="22"/>
        </w:rPr>
        <w:tab/>
      </w:r>
      <w:r w:rsidRPr="003B05EA">
        <w:rPr>
          <w:rFonts w:ascii="Times New Roman" w:hAnsi="Times New Roman"/>
          <w:b/>
          <w:bCs/>
          <w:sz w:val="22"/>
          <w:szCs w:val="22"/>
          <w:u w:val="single"/>
        </w:rPr>
        <w:t>Definitions</w:t>
      </w:r>
      <w:r w:rsidRPr="003B05EA">
        <w:rPr>
          <w:rFonts w:ascii="Times New Roman" w:hAnsi="Times New Roman"/>
          <w:sz w:val="22"/>
          <w:szCs w:val="22"/>
        </w:rPr>
        <w:t xml:space="preserve">.  All capitalized terms used but not otherwise defined in this Agreement have the meanings set forth in 45 CFR Parts 160 and 164 as amended by HITECH and associated federal rules and regulations. Terms defined in this Agreement are italicized. Unless otherwise specified, when used in this Agreement, defined terms used in the singular shall be understood if appropriate in their context to include the plural when applicable. </w:t>
      </w:r>
    </w:p>
    <w:p w14:paraId="2741D101"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 xml:space="preserve">  </w:t>
      </w:r>
    </w:p>
    <w:p w14:paraId="22FBEBB5"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Agent</w:t>
      </w:r>
      <w:r w:rsidRPr="003B05EA">
        <w:rPr>
          <w:rFonts w:ascii="Times New Roman" w:hAnsi="Times New Roman"/>
          <w:sz w:val="22"/>
          <w:szCs w:val="22"/>
        </w:rPr>
        <w:t xml:space="preserve">” means an </w:t>
      </w:r>
      <w:r w:rsidRPr="003B05EA">
        <w:rPr>
          <w:rFonts w:ascii="Times New Roman" w:hAnsi="Times New Roman"/>
          <w:i/>
          <w:iCs/>
          <w:sz w:val="22"/>
          <w:szCs w:val="22"/>
        </w:rPr>
        <w:t>Individual</w:t>
      </w:r>
      <w:r w:rsidRPr="003B05EA">
        <w:rPr>
          <w:rFonts w:ascii="Times New Roman" w:hAnsi="Times New Roman"/>
          <w:sz w:val="22"/>
          <w:szCs w:val="22"/>
        </w:rPr>
        <w:t xml:space="preserve"> acting within the scope of the agency of the </w:t>
      </w:r>
      <w:r w:rsidRPr="003B05EA">
        <w:rPr>
          <w:rFonts w:ascii="Times New Roman" w:hAnsi="Times New Roman"/>
          <w:i/>
          <w:sz w:val="22"/>
          <w:szCs w:val="22"/>
        </w:rPr>
        <w:t>Business Associate</w:t>
      </w:r>
      <w:r w:rsidRPr="003B05EA">
        <w:rPr>
          <w:rFonts w:ascii="Times New Roman" w:hAnsi="Times New Roman"/>
          <w:sz w:val="22"/>
          <w:szCs w:val="22"/>
        </w:rPr>
        <w:t xml:space="preserve">, in accordance with the Federal common law of agency, as referenced in 45 CFR § 160.402(c) and includes Workforce members and </w:t>
      </w:r>
      <w:r w:rsidRPr="003B05EA">
        <w:rPr>
          <w:rFonts w:ascii="Times New Roman" w:hAnsi="Times New Roman"/>
          <w:i/>
          <w:sz w:val="22"/>
          <w:szCs w:val="22"/>
        </w:rPr>
        <w:t>Subcontractors</w:t>
      </w:r>
      <w:r w:rsidRPr="003B05EA">
        <w:rPr>
          <w:rFonts w:ascii="Times New Roman" w:hAnsi="Times New Roman"/>
          <w:sz w:val="22"/>
          <w:szCs w:val="22"/>
        </w:rPr>
        <w:t xml:space="preserve">. </w:t>
      </w:r>
    </w:p>
    <w:p w14:paraId="358E3826" w14:textId="77777777" w:rsidR="003B05EA" w:rsidRPr="003B05EA" w:rsidRDefault="003B05EA" w:rsidP="003B05EA">
      <w:pPr>
        <w:tabs>
          <w:tab w:val="left" w:pos="720"/>
          <w:tab w:val="left" w:pos="2880"/>
        </w:tabs>
        <w:spacing w:before="100" w:beforeAutospacing="1" w:after="100" w:afterAutospacing="1"/>
        <w:jc w:val="both"/>
        <w:rPr>
          <w:rFonts w:ascii="Times New Roman" w:eastAsia="Arial Unicode MS" w:hAnsi="Times New Roman"/>
          <w:bCs/>
          <w:sz w:val="22"/>
          <w:szCs w:val="22"/>
        </w:rPr>
      </w:pPr>
      <w:r w:rsidRPr="003B05EA">
        <w:rPr>
          <w:rFonts w:ascii="Times New Roman" w:eastAsia="Arial Unicode MS" w:hAnsi="Times New Roman"/>
          <w:bCs/>
          <w:sz w:val="22"/>
          <w:szCs w:val="22"/>
        </w:rPr>
        <w:t>“</w:t>
      </w:r>
      <w:r w:rsidRPr="003B05EA">
        <w:rPr>
          <w:rFonts w:ascii="Times New Roman" w:eastAsia="Arial Unicode MS" w:hAnsi="Times New Roman"/>
          <w:bCs/>
          <w:i/>
          <w:sz w:val="22"/>
          <w:szCs w:val="22"/>
        </w:rPr>
        <w:t>Breach</w:t>
      </w:r>
      <w:r w:rsidRPr="003B05EA">
        <w:rPr>
          <w:rFonts w:ascii="Times New Roman" w:eastAsia="Arial Unicode MS" w:hAnsi="Times New Roman"/>
          <w:bCs/>
          <w:sz w:val="22"/>
          <w:szCs w:val="22"/>
        </w:rPr>
        <w:t xml:space="preserve">” means the acquisition, Access, Use or Disclosure of </w:t>
      </w:r>
      <w:r w:rsidRPr="003B05EA">
        <w:rPr>
          <w:rFonts w:ascii="Times New Roman" w:eastAsia="Arial Unicode MS" w:hAnsi="Times New Roman"/>
          <w:bCs/>
          <w:i/>
          <w:sz w:val="22"/>
          <w:szCs w:val="22"/>
        </w:rPr>
        <w:t>Protected Health Information</w:t>
      </w:r>
      <w:r w:rsidRPr="003B05EA">
        <w:rPr>
          <w:rFonts w:ascii="Times New Roman" w:eastAsia="Arial Unicode MS" w:hAnsi="Times New Roman"/>
          <w:bCs/>
          <w:sz w:val="22"/>
          <w:szCs w:val="22"/>
        </w:rPr>
        <w:t xml:space="preserve"> (</w:t>
      </w:r>
      <w:r w:rsidRPr="003B05EA">
        <w:rPr>
          <w:rFonts w:ascii="Times New Roman" w:eastAsia="Arial Unicode MS" w:hAnsi="Times New Roman"/>
          <w:bCs/>
          <w:i/>
          <w:sz w:val="22"/>
          <w:szCs w:val="22"/>
        </w:rPr>
        <w:t>PHI</w:t>
      </w:r>
      <w:r w:rsidRPr="003B05EA">
        <w:rPr>
          <w:rFonts w:ascii="Times New Roman" w:eastAsia="Arial Unicode MS" w:hAnsi="Times New Roman"/>
          <w:bCs/>
          <w:sz w:val="22"/>
          <w:szCs w:val="22"/>
        </w:rPr>
        <w:t xml:space="preserve">) which compromises the Security or privacy of the </w:t>
      </w:r>
      <w:r w:rsidRPr="003B05EA">
        <w:rPr>
          <w:rFonts w:ascii="Times New Roman" w:eastAsia="Arial Unicode MS" w:hAnsi="Times New Roman"/>
          <w:bCs/>
          <w:i/>
          <w:sz w:val="22"/>
          <w:szCs w:val="22"/>
        </w:rPr>
        <w:t>PHI</w:t>
      </w:r>
      <w:r w:rsidRPr="003B05EA">
        <w:rPr>
          <w:rFonts w:ascii="Times New Roman" w:eastAsia="Arial Unicode MS" w:hAnsi="Times New Roman"/>
          <w:bCs/>
          <w:sz w:val="22"/>
          <w:szCs w:val="22"/>
        </w:rPr>
        <w:t xml:space="preserve">, except as excluded in the definition of </w:t>
      </w:r>
      <w:r w:rsidRPr="003B05EA">
        <w:rPr>
          <w:rFonts w:ascii="Times New Roman" w:eastAsia="Arial Unicode MS" w:hAnsi="Times New Roman"/>
          <w:bCs/>
          <w:i/>
          <w:sz w:val="22"/>
          <w:szCs w:val="22"/>
        </w:rPr>
        <w:t>Breach</w:t>
      </w:r>
      <w:r w:rsidRPr="003B05EA">
        <w:rPr>
          <w:rFonts w:ascii="Times New Roman" w:eastAsia="Arial Unicode MS" w:hAnsi="Times New Roman"/>
          <w:bCs/>
          <w:sz w:val="22"/>
          <w:szCs w:val="22"/>
        </w:rPr>
        <w:t xml:space="preserve"> in 45 CFR § 164.402.  </w:t>
      </w:r>
    </w:p>
    <w:p w14:paraId="2C0CE8E4" w14:textId="77777777" w:rsidR="003B05EA" w:rsidRPr="003B05EA" w:rsidRDefault="003B05EA" w:rsidP="003B05EA">
      <w:pPr>
        <w:tabs>
          <w:tab w:val="left" w:pos="720"/>
          <w:tab w:val="left" w:pos="2880"/>
        </w:tabs>
        <w:spacing w:before="100" w:beforeAutospacing="1" w:after="100" w:afterAutospacing="1"/>
        <w:jc w:val="both"/>
        <w:rPr>
          <w:rFonts w:ascii="Times New Roman" w:eastAsia="Arial Unicode MS" w:hAnsi="Times New Roman"/>
          <w:bCs/>
          <w:sz w:val="22"/>
          <w:szCs w:val="22"/>
        </w:rPr>
      </w:pPr>
      <w:r w:rsidRPr="003B05EA">
        <w:rPr>
          <w:rFonts w:ascii="Times New Roman" w:eastAsia="Arial Unicode MS" w:hAnsi="Times New Roman"/>
          <w:bCs/>
          <w:sz w:val="22"/>
          <w:szCs w:val="22"/>
        </w:rPr>
        <w:t>“</w:t>
      </w:r>
      <w:r w:rsidRPr="003B05EA">
        <w:rPr>
          <w:rFonts w:ascii="Times New Roman" w:eastAsia="Arial Unicode MS" w:hAnsi="Times New Roman"/>
          <w:bCs/>
          <w:i/>
          <w:sz w:val="22"/>
          <w:szCs w:val="22"/>
        </w:rPr>
        <w:t>Business Associate</w:t>
      </w:r>
      <w:r w:rsidRPr="003B05EA">
        <w:rPr>
          <w:rFonts w:ascii="Times New Roman" w:eastAsia="Arial Unicode MS" w:hAnsi="Times New Roman"/>
          <w:bCs/>
          <w:sz w:val="22"/>
          <w:szCs w:val="22"/>
        </w:rPr>
        <w:t xml:space="preserve">” shall have the meaning given for “Business Associate” in 45 CFR § 160.103 and means Contractor or Grantee and includes its Workforce, </w:t>
      </w:r>
      <w:r w:rsidRPr="003B05EA">
        <w:rPr>
          <w:rFonts w:ascii="Times New Roman" w:eastAsia="Arial Unicode MS" w:hAnsi="Times New Roman"/>
          <w:bCs/>
          <w:i/>
          <w:sz w:val="22"/>
          <w:szCs w:val="22"/>
        </w:rPr>
        <w:t>Agents</w:t>
      </w:r>
      <w:r w:rsidRPr="003B05EA">
        <w:rPr>
          <w:rFonts w:ascii="Times New Roman" w:eastAsia="Arial Unicode MS" w:hAnsi="Times New Roman"/>
          <w:bCs/>
          <w:sz w:val="22"/>
          <w:szCs w:val="22"/>
        </w:rPr>
        <w:t xml:space="preserve"> and </w:t>
      </w:r>
      <w:r w:rsidRPr="003B05EA">
        <w:rPr>
          <w:rFonts w:ascii="Times New Roman" w:eastAsia="Arial Unicode MS" w:hAnsi="Times New Roman"/>
          <w:bCs/>
          <w:i/>
          <w:sz w:val="22"/>
          <w:szCs w:val="22"/>
        </w:rPr>
        <w:t>Subcontractors</w:t>
      </w:r>
      <w:r w:rsidRPr="003B05EA">
        <w:rPr>
          <w:rFonts w:ascii="Times New Roman" w:eastAsia="Arial Unicode MS" w:hAnsi="Times New Roman"/>
          <w:bCs/>
          <w:sz w:val="22"/>
          <w:szCs w:val="22"/>
        </w:rPr>
        <w:t>.</w:t>
      </w:r>
    </w:p>
    <w:p w14:paraId="064F3990" w14:textId="77777777" w:rsidR="003B05EA" w:rsidRPr="003B05EA" w:rsidRDefault="003B05EA" w:rsidP="003B05EA">
      <w:pPr>
        <w:tabs>
          <w:tab w:val="left" w:pos="720"/>
          <w:tab w:val="left" w:pos="2880"/>
        </w:tabs>
        <w:spacing w:before="100" w:beforeAutospacing="1" w:after="100" w:afterAutospacing="1"/>
        <w:jc w:val="both"/>
        <w:rPr>
          <w:rFonts w:ascii="Times New Roman" w:eastAsia="Arial Unicode MS" w:hAnsi="Times New Roman"/>
          <w:bCs/>
          <w:sz w:val="22"/>
          <w:szCs w:val="22"/>
        </w:rPr>
      </w:pPr>
      <w:r w:rsidRPr="003B05EA">
        <w:rPr>
          <w:rFonts w:ascii="Times New Roman" w:eastAsia="Arial Unicode MS" w:hAnsi="Times New Roman"/>
          <w:bCs/>
          <w:sz w:val="22"/>
          <w:szCs w:val="22"/>
        </w:rPr>
        <w:t>“</w:t>
      </w:r>
      <w:r w:rsidRPr="003B05EA">
        <w:rPr>
          <w:rFonts w:ascii="Times New Roman" w:eastAsia="Arial Unicode MS" w:hAnsi="Times New Roman"/>
          <w:bCs/>
          <w:i/>
          <w:sz w:val="22"/>
          <w:szCs w:val="22"/>
        </w:rPr>
        <w:t>Electronic PHI</w:t>
      </w:r>
      <w:r w:rsidRPr="003B05EA">
        <w:rPr>
          <w:rFonts w:ascii="Times New Roman" w:eastAsia="Arial Unicode MS" w:hAnsi="Times New Roman"/>
          <w:bCs/>
          <w:sz w:val="22"/>
          <w:szCs w:val="22"/>
        </w:rPr>
        <w:t xml:space="preserve">” shall mean </w:t>
      </w:r>
      <w:r w:rsidRPr="003B05EA">
        <w:rPr>
          <w:rFonts w:ascii="Times New Roman" w:eastAsia="Arial Unicode MS" w:hAnsi="Times New Roman"/>
          <w:i/>
          <w:sz w:val="22"/>
          <w:szCs w:val="22"/>
        </w:rPr>
        <w:t>PHI</w:t>
      </w:r>
      <w:r w:rsidRPr="003B05EA">
        <w:rPr>
          <w:rFonts w:ascii="Times New Roman" w:eastAsia="Arial Unicode MS" w:hAnsi="Times New Roman"/>
          <w:sz w:val="22"/>
          <w:szCs w:val="22"/>
        </w:rPr>
        <w:t xml:space="preserve"> created, received, maintained or transmitted electronically in accordance with 45 CFR § 160.103.</w:t>
      </w:r>
    </w:p>
    <w:p w14:paraId="28600EC6"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Individual</w:t>
      </w:r>
      <w:r w:rsidRPr="003B05EA">
        <w:rPr>
          <w:rFonts w:ascii="Times New Roman" w:hAnsi="Times New Roman"/>
          <w:sz w:val="22"/>
          <w:szCs w:val="22"/>
        </w:rPr>
        <w:t xml:space="preserve">” includes a Person who qualifies as a personal representative in accordance with 45 CFR § 164.502(g).  </w:t>
      </w:r>
    </w:p>
    <w:p w14:paraId="08238405" w14:textId="77777777" w:rsidR="003B05EA" w:rsidRPr="003B05EA" w:rsidRDefault="003B05EA" w:rsidP="003B05EA">
      <w:pPr>
        <w:jc w:val="both"/>
        <w:rPr>
          <w:rFonts w:ascii="Times New Roman" w:hAnsi="Times New Roman"/>
          <w:sz w:val="22"/>
          <w:szCs w:val="22"/>
        </w:rPr>
      </w:pPr>
    </w:p>
    <w:p w14:paraId="558C6F3C"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Protected Health Information</w:t>
      </w:r>
      <w:r w:rsidRPr="003B05EA">
        <w:rPr>
          <w:rFonts w:ascii="Times New Roman" w:hAnsi="Times New Roman"/>
          <w:sz w:val="22"/>
          <w:szCs w:val="22"/>
        </w:rPr>
        <w:t>” (“</w:t>
      </w:r>
      <w:r w:rsidRPr="003B05EA">
        <w:rPr>
          <w:rFonts w:ascii="Times New Roman" w:hAnsi="Times New Roman"/>
          <w:i/>
          <w:sz w:val="22"/>
          <w:szCs w:val="22"/>
        </w:rPr>
        <w:t>PHI</w:t>
      </w:r>
      <w:r w:rsidRPr="003B05EA">
        <w:rPr>
          <w:rFonts w:ascii="Times New Roman" w:hAnsi="Times New Roman"/>
          <w:sz w:val="22"/>
          <w:szCs w:val="22"/>
        </w:rPr>
        <w:t xml:space="preserve">”) shall have the meaning given in 45 CFR § 160.103, limited to the </w:t>
      </w:r>
      <w:r w:rsidRPr="003B05EA">
        <w:rPr>
          <w:rFonts w:ascii="Times New Roman" w:hAnsi="Times New Roman"/>
          <w:i/>
          <w:sz w:val="22"/>
          <w:szCs w:val="22"/>
        </w:rPr>
        <w:t>PHI</w:t>
      </w:r>
      <w:r w:rsidRPr="003B05EA">
        <w:rPr>
          <w:rFonts w:ascii="Times New Roman" w:hAnsi="Times New Roman"/>
          <w:sz w:val="22"/>
          <w:szCs w:val="22"/>
        </w:rPr>
        <w:t xml:space="preserve"> created or received by </w:t>
      </w:r>
      <w:r w:rsidRPr="003B05EA">
        <w:rPr>
          <w:rFonts w:ascii="Times New Roman" w:hAnsi="Times New Roman"/>
          <w:i/>
          <w:sz w:val="22"/>
          <w:szCs w:val="22"/>
        </w:rPr>
        <w:t>Business Associate</w:t>
      </w:r>
      <w:r w:rsidRPr="003B05EA">
        <w:rPr>
          <w:rFonts w:ascii="Times New Roman" w:hAnsi="Times New Roman"/>
          <w:sz w:val="22"/>
          <w:szCs w:val="22"/>
        </w:rPr>
        <w:t xml:space="preserve"> from or on behalf of Covered Entity.  </w:t>
      </w:r>
    </w:p>
    <w:p w14:paraId="07942C37" w14:textId="77777777" w:rsidR="003B05EA" w:rsidRPr="003B05EA" w:rsidRDefault="003B05EA" w:rsidP="003B05EA">
      <w:pPr>
        <w:jc w:val="both"/>
        <w:rPr>
          <w:rFonts w:ascii="Times New Roman" w:hAnsi="Times New Roman"/>
          <w:sz w:val="22"/>
          <w:szCs w:val="22"/>
        </w:rPr>
      </w:pPr>
    </w:p>
    <w:p w14:paraId="5A70DE2B"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Required by Law</w:t>
      </w:r>
      <w:r w:rsidRPr="003B05EA">
        <w:rPr>
          <w:rFonts w:ascii="Times New Roman" w:hAnsi="Times New Roman"/>
          <w:sz w:val="22"/>
          <w:szCs w:val="22"/>
        </w:rPr>
        <w:t xml:space="preserve">” means a mandate contained in law that compels an entity to make a use or disclosure of </w:t>
      </w:r>
      <w:r w:rsidRPr="003B05EA">
        <w:rPr>
          <w:rFonts w:ascii="Times New Roman" w:hAnsi="Times New Roman"/>
          <w:i/>
          <w:sz w:val="22"/>
          <w:szCs w:val="22"/>
        </w:rPr>
        <w:t>PHI</w:t>
      </w:r>
      <w:r w:rsidRPr="003B05EA">
        <w:rPr>
          <w:rFonts w:ascii="Times New Roman" w:hAnsi="Times New Roman"/>
          <w:sz w:val="22"/>
          <w:szCs w:val="22"/>
        </w:rPr>
        <w:t xml:space="preserve"> and that is enforceable in a court of law and shall have the meaning given in 45 CFR § 164.103.</w:t>
      </w:r>
    </w:p>
    <w:p w14:paraId="37080D8F" w14:textId="77777777" w:rsidR="003B05EA" w:rsidRPr="003B05EA" w:rsidRDefault="003B05EA" w:rsidP="003B05EA">
      <w:pPr>
        <w:jc w:val="both"/>
        <w:rPr>
          <w:rFonts w:ascii="Times New Roman" w:hAnsi="Times New Roman"/>
          <w:sz w:val="22"/>
          <w:szCs w:val="22"/>
        </w:rPr>
      </w:pPr>
    </w:p>
    <w:p w14:paraId="4AFCFD0B"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Report</w:t>
      </w:r>
      <w:r w:rsidRPr="003B05EA">
        <w:rPr>
          <w:rFonts w:ascii="Times New Roman" w:hAnsi="Times New Roman"/>
          <w:sz w:val="22"/>
          <w:szCs w:val="22"/>
        </w:rPr>
        <w:t>” means submissions required by this Agreement as provided in section 2.3.</w:t>
      </w:r>
    </w:p>
    <w:p w14:paraId="66845D85" w14:textId="77777777" w:rsidR="003B05EA" w:rsidRPr="003B05EA" w:rsidRDefault="003B05EA" w:rsidP="003B05EA">
      <w:pPr>
        <w:tabs>
          <w:tab w:val="left" w:pos="720"/>
          <w:tab w:val="left" w:pos="2880"/>
        </w:tabs>
        <w:spacing w:before="100" w:beforeAutospacing="1" w:after="100" w:afterAutospacing="1"/>
        <w:jc w:val="both"/>
        <w:rPr>
          <w:rFonts w:ascii="Times New Roman" w:eastAsia="Arial Unicode MS" w:hAnsi="Times New Roman"/>
          <w:bCs/>
          <w:sz w:val="22"/>
          <w:szCs w:val="22"/>
        </w:rPr>
      </w:pPr>
      <w:r w:rsidRPr="003B05EA">
        <w:rPr>
          <w:rFonts w:ascii="Times New Roman" w:eastAsia="Arial Unicode MS" w:hAnsi="Times New Roman"/>
          <w:bCs/>
          <w:sz w:val="22"/>
          <w:szCs w:val="22"/>
        </w:rPr>
        <w:t>“</w:t>
      </w:r>
      <w:r w:rsidRPr="003B05EA">
        <w:rPr>
          <w:rFonts w:ascii="Times New Roman" w:eastAsia="Arial Unicode MS" w:hAnsi="Times New Roman"/>
          <w:bCs/>
          <w:i/>
          <w:sz w:val="22"/>
          <w:szCs w:val="22"/>
        </w:rPr>
        <w:t>Security Incident</w:t>
      </w:r>
      <w:r w:rsidRPr="003B05EA">
        <w:rPr>
          <w:rFonts w:ascii="Times New Roman" w:eastAsia="Arial Unicode MS" w:hAnsi="Times New Roman"/>
          <w:bCs/>
          <w:sz w:val="22"/>
          <w:szCs w:val="22"/>
        </w:rPr>
        <w:t>” means the attempted or successful unauthorized Access, Use, Disclosure, modification, or destruction of Information or interference with system operations in an Information System relating to</w:t>
      </w:r>
      <w:r w:rsidRPr="003B05EA">
        <w:rPr>
          <w:rFonts w:ascii="Times New Roman" w:eastAsia="Arial Unicode MS" w:hAnsi="Times New Roman"/>
          <w:bCs/>
          <w:i/>
          <w:sz w:val="22"/>
          <w:szCs w:val="22"/>
        </w:rPr>
        <w:t xml:space="preserve"> PHI</w:t>
      </w:r>
      <w:r w:rsidRPr="003B05EA">
        <w:rPr>
          <w:rFonts w:ascii="Times New Roman" w:eastAsia="Arial Unicode MS" w:hAnsi="Times New Roman"/>
          <w:bCs/>
          <w:sz w:val="22"/>
          <w:szCs w:val="22"/>
        </w:rPr>
        <w:t xml:space="preserve"> in accordance with 45 CFR § 164.304.   </w:t>
      </w:r>
    </w:p>
    <w:p w14:paraId="7F049EF0"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Services</w:t>
      </w:r>
      <w:r w:rsidRPr="003B05EA">
        <w:rPr>
          <w:rFonts w:ascii="Times New Roman" w:hAnsi="Times New Roman"/>
          <w:sz w:val="22"/>
          <w:szCs w:val="22"/>
        </w:rPr>
        <w:t xml:space="preserve">” includes all work performed by the </w:t>
      </w:r>
      <w:r w:rsidRPr="003B05EA">
        <w:rPr>
          <w:rFonts w:ascii="Times New Roman" w:hAnsi="Times New Roman"/>
          <w:i/>
          <w:sz w:val="22"/>
          <w:szCs w:val="22"/>
        </w:rPr>
        <w:t>Business Associate</w:t>
      </w:r>
      <w:r w:rsidRPr="003B05EA">
        <w:rPr>
          <w:rFonts w:ascii="Times New Roman" w:hAnsi="Times New Roman"/>
          <w:sz w:val="22"/>
          <w:szCs w:val="22"/>
        </w:rPr>
        <w:t xml:space="preserve"> for or on behalf of Covered Entity that requires the Use and/or Disclosure of </w:t>
      </w:r>
      <w:r w:rsidRPr="003B05EA">
        <w:rPr>
          <w:rFonts w:ascii="Times New Roman" w:hAnsi="Times New Roman"/>
          <w:i/>
          <w:sz w:val="22"/>
          <w:szCs w:val="22"/>
        </w:rPr>
        <w:t>PHI</w:t>
      </w:r>
      <w:r w:rsidRPr="003B05EA">
        <w:rPr>
          <w:rFonts w:ascii="Times New Roman" w:hAnsi="Times New Roman"/>
          <w:sz w:val="22"/>
          <w:szCs w:val="22"/>
        </w:rPr>
        <w:t xml:space="preserve"> to perform a </w:t>
      </w:r>
      <w:r w:rsidRPr="003B05EA">
        <w:rPr>
          <w:rFonts w:ascii="Times New Roman" w:hAnsi="Times New Roman"/>
          <w:i/>
          <w:sz w:val="22"/>
          <w:szCs w:val="22"/>
        </w:rPr>
        <w:t>Business Associate</w:t>
      </w:r>
      <w:r w:rsidRPr="003B05EA">
        <w:rPr>
          <w:rFonts w:ascii="Times New Roman" w:hAnsi="Times New Roman"/>
          <w:sz w:val="22"/>
          <w:szCs w:val="22"/>
        </w:rPr>
        <w:t xml:space="preserve"> function described in 45 CFR § 160.103.</w:t>
      </w:r>
    </w:p>
    <w:p w14:paraId="6F526568" w14:textId="77777777" w:rsidR="003B05EA" w:rsidRPr="003B05EA" w:rsidRDefault="003B05EA" w:rsidP="003B05EA">
      <w:pPr>
        <w:jc w:val="both"/>
        <w:rPr>
          <w:rFonts w:ascii="Times New Roman" w:hAnsi="Times New Roman"/>
          <w:sz w:val="22"/>
          <w:szCs w:val="22"/>
        </w:rPr>
      </w:pPr>
    </w:p>
    <w:p w14:paraId="47092950"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Subcontractor</w:t>
      </w:r>
      <w:r w:rsidRPr="003B05EA">
        <w:rPr>
          <w:rFonts w:ascii="Times New Roman" w:hAnsi="Times New Roman"/>
          <w:sz w:val="22"/>
          <w:szCs w:val="22"/>
        </w:rPr>
        <w:t xml:space="preserve">” means a Person to whom </w:t>
      </w:r>
      <w:r w:rsidRPr="003B05EA">
        <w:rPr>
          <w:rFonts w:ascii="Times New Roman" w:hAnsi="Times New Roman"/>
          <w:i/>
          <w:sz w:val="22"/>
          <w:szCs w:val="22"/>
        </w:rPr>
        <w:t>Business Associate</w:t>
      </w:r>
      <w:r w:rsidRPr="003B05EA">
        <w:rPr>
          <w:rFonts w:ascii="Times New Roman" w:hAnsi="Times New Roman"/>
          <w:sz w:val="22"/>
          <w:szCs w:val="22"/>
        </w:rPr>
        <w:t xml:space="preserve"> delegates a function, activity, or service, other than in the capacity of a member of the workforce of such </w:t>
      </w:r>
      <w:r w:rsidRPr="003B05EA">
        <w:rPr>
          <w:rFonts w:ascii="Times New Roman" w:hAnsi="Times New Roman"/>
          <w:i/>
          <w:sz w:val="22"/>
          <w:szCs w:val="22"/>
        </w:rPr>
        <w:t>Business Associate</w:t>
      </w:r>
      <w:r w:rsidRPr="003B05EA">
        <w:rPr>
          <w:rFonts w:ascii="Times New Roman" w:hAnsi="Times New Roman"/>
          <w:sz w:val="22"/>
          <w:szCs w:val="22"/>
        </w:rPr>
        <w:t>.</w:t>
      </w:r>
    </w:p>
    <w:p w14:paraId="4582B682" w14:textId="77777777" w:rsidR="003B05EA" w:rsidRPr="003B05EA" w:rsidRDefault="003B05EA" w:rsidP="003B05EA">
      <w:pPr>
        <w:jc w:val="both"/>
        <w:rPr>
          <w:rFonts w:ascii="Times New Roman" w:hAnsi="Times New Roman"/>
          <w:sz w:val="22"/>
          <w:szCs w:val="22"/>
        </w:rPr>
      </w:pPr>
    </w:p>
    <w:p w14:paraId="42A067E7" w14:textId="77777777" w:rsidR="003B05EA" w:rsidRPr="003B05EA" w:rsidRDefault="003B05EA" w:rsidP="003B05EA">
      <w:pPr>
        <w:widowControl w:val="0"/>
        <w:spacing w:after="240"/>
        <w:jc w:val="both"/>
        <w:rPr>
          <w:rFonts w:ascii="Times New Roman" w:hAnsi="Times New Roman"/>
          <w:bCs/>
          <w:sz w:val="22"/>
          <w:szCs w:val="22"/>
        </w:rPr>
      </w:pPr>
      <w:r w:rsidRPr="003B05EA">
        <w:rPr>
          <w:rFonts w:ascii="Times New Roman" w:hAnsi="Times New Roman"/>
          <w:bCs/>
          <w:sz w:val="22"/>
          <w:szCs w:val="22"/>
        </w:rPr>
        <w:t>“</w:t>
      </w:r>
      <w:r w:rsidRPr="003B05EA">
        <w:rPr>
          <w:rFonts w:ascii="Times New Roman" w:hAnsi="Times New Roman"/>
          <w:bCs/>
          <w:i/>
          <w:sz w:val="22"/>
          <w:szCs w:val="22"/>
        </w:rPr>
        <w:t>Successful Security Incident</w:t>
      </w:r>
      <w:r w:rsidRPr="003B05EA">
        <w:rPr>
          <w:rFonts w:ascii="Times New Roman" w:hAnsi="Times New Roman"/>
          <w:bCs/>
          <w:sz w:val="22"/>
          <w:szCs w:val="22"/>
        </w:rPr>
        <w:t xml:space="preserve">” shall mean a </w:t>
      </w:r>
      <w:r w:rsidRPr="003B05EA">
        <w:rPr>
          <w:rFonts w:ascii="Times New Roman" w:hAnsi="Times New Roman"/>
          <w:bCs/>
          <w:i/>
          <w:sz w:val="22"/>
          <w:szCs w:val="22"/>
        </w:rPr>
        <w:t>Security Incident</w:t>
      </w:r>
      <w:r w:rsidRPr="003B05EA">
        <w:rPr>
          <w:rFonts w:ascii="Times New Roman" w:hAnsi="Times New Roman"/>
          <w:bCs/>
          <w:sz w:val="22"/>
          <w:szCs w:val="22"/>
        </w:rPr>
        <w:t xml:space="preserve"> that results in the unauthorized Access, Use, Disclosure, modification, or destruction of information or interference with system operations in an Information System. </w:t>
      </w:r>
    </w:p>
    <w:p w14:paraId="1EBED81F"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Unsuccessful Security Incident</w:t>
      </w:r>
      <w:r w:rsidRPr="003B05EA">
        <w:rPr>
          <w:rFonts w:ascii="Times New Roman" w:hAnsi="Times New Roman"/>
          <w:sz w:val="22"/>
          <w:szCs w:val="22"/>
        </w:rPr>
        <w:t xml:space="preserve">” shall mean a </w:t>
      </w:r>
      <w:r w:rsidRPr="003B05EA">
        <w:rPr>
          <w:rFonts w:ascii="Times New Roman" w:hAnsi="Times New Roman"/>
          <w:i/>
          <w:sz w:val="22"/>
          <w:szCs w:val="22"/>
        </w:rPr>
        <w:t>Security Incident</w:t>
      </w:r>
      <w:r w:rsidRPr="003B05EA">
        <w:rPr>
          <w:rFonts w:ascii="Times New Roman" w:hAnsi="Times New Roman"/>
          <w:sz w:val="22"/>
          <w:szCs w:val="22"/>
        </w:rPr>
        <w:t xml:space="preserve"> such as routine occurrences that do not result in unauthorized Access, Use, Disclosure, modification, or destruction of information or interference with system operations in an Information System, such as: (i) unsuccessful attempts to penetrate computer networks or services maintained by </w:t>
      </w:r>
      <w:r w:rsidRPr="003B05EA">
        <w:rPr>
          <w:rFonts w:ascii="Times New Roman" w:hAnsi="Times New Roman"/>
          <w:i/>
          <w:sz w:val="22"/>
          <w:szCs w:val="22"/>
        </w:rPr>
        <w:t>Business Associate</w:t>
      </w:r>
      <w:r w:rsidRPr="003B05EA">
        <w:rPr>
          <w:rFonts w:ascii="Times New Roman" w:hAnsi="Times New Roman"/>
          <w:sz w:val="22"/>
          <w:szCs w:val="22"/>
        </w:rPr>
        <w:t xml:space="preserve">; and (ii) immaterial incidents such as pings and other broadcast attacks on </w:t>
      </w:r>
      <w:r w:rsidRPr="003B05EA">
        <w:rPr>
          <w:rFonts w:ascii="Times New Roman" w:hAnsi="Times New Roman"/>
          <w:i/>
          <w:sz w:val="22"/>
          <w:szCs w:val="22"/>
        </w:rPr>
        <w:t>Business Associate's</w:t>
      </w:r>
      <w:r w:rsidRPr="003B05EA">
        <w:rPr>
          <w:rFonts w:ascii="Times New Roman" w:hAnsi="Times New Roman"/>
          <w:sz w:val="22"/>
          <w:szCs w:val="22"/>
        </w:rPr>
        <w:t xml:space="preserve"> firewall, port scans, unsuccessful log-on attempts, denials of service and any combination of the above with respect to </w:t>
      </w:r>
      <w:r w:rsidRPr="003B05EA">
        <w:rPr>
          <w:rFonts w:ascii="Times New Roman" w:hAnsi="Times New Roman"/>
          <w:i/>
          <w:sz w:val="22"/>
          <w:szCs w:val="22"/>
        </w:rPr>
        <w:t>Business Associate’s</w:t>
      </w:r>
      <w:r w:rsidRPr="003B05EA">
        <w:rPr>
          <w:rFonts w:ascii="Times New Roman" w:hAnsi="Times New Roman"/>
          <w:sz w:val="22"/>
          <w:szCs w:val="22"/>
        </w:rPr>
        <w:t xml:space="preserve"> Information System.</w:t>
      </w:r>
    </w:p>
    <w:p w14:paraId="1A75D084" w14:textId="77777777" w:rsidR="003B05EA" w:rsidRPr="003B05EA" w:rsidRDefault="003B05EA" w:rsidP="003B05EA">
      <w:pPr>
        <w:jc w:val="both"/>
        <w:rPr>
          <w:rFonts w:ascii="Times New Roman" w:hAnsi="Times New Roman"/>
          <w:sz w:val="22"/>
          <w:szCs w:val="22"/>
        </w:rPr>
      </w:pPr>
    </w:p>
    <w:p w14:paraId="34CD14B9" w14:textId="77777777" w:rsidR="003B05EA" w:rsidRPr="003B05EA" w:rsidRDefault="003B05EA" w:rsidP="003B05EA">
      <w:pPr>
        <w:widowControl w:val="0"/>
        <w:spacing w:after="240"/>
        <w:jc w:val="both"/>
        <w:rPr>
          <w:rFonts w:ascii="Times New Roman" w:hAnsi="Times New Roman"/>
          <w:sz w:val="22"/>
          <w:szCs w:val="22"/>
        </w:rPr>
      </w:pPr>
      <w:r w:rsidRPr="003B05EA">
        <w:rPr>
          <w:rFonts w:ascii="Times New Roman" w:hAnsi="Times New Roman"/>
          <w:sz w:val="22"/>
          <w:szCs w:val="22"/>
        </w:rPr>
        <w:t>“</w:t>
      </w:r>
      <w:r w:rsidRPr="003B05EA">
        <w:rPr>
          <w:rFonts w:ascii="Times New Roman" w:hAnsi="Times New Roman"/>
          <w:i/>
          <w:sz w:val="22"/>
          <w:szCs w:val="22"/>
        </w:rPr>
        <w:t>Targeted Unsuccessful Security Incident</w:t>
      </w:r>
      <w:r w:rsidRPr="003B05EA">
        <w:rPr>
          <w:rFonts w:ascii="Times New Roman" w:hAnsi="Times New Roman"/>
          <w:sz w:val="22"/>
          <w:szCs w:val="22"/>
        </w:rPr>
        <w:t xml:space="preserve">” means an </w:t>
      </w:r>
      <w:r w:rsidRPr="003B05EA">
        <w:rPr>
          <w:rFonts w:ascii="Times New Roman" w:hAnsi="Times New Roman"/>
          <w:bCs/>
          <w:i/>
          <w:sz w:val="22"/>
          <w:szCs w:val="22"/>
        </w:rPr>
        <w:t>Unsuccessful Security Incident</w:t>
      </w:r>
      <w:r w:rsidRPr="003B05EA">
        <w:rPr>
          <w:rFonts w:ascii="Times New Roman" w:hAnsi="Times New Roman"/>
          <w:bCs/>
          <w:sz w:val="22"/>
          <w:szCs w:val="22"/>
        </w:rPr>
        <w:t xml:space="preserve"> that appears to be an attempt to obtain unauthorized Access, Use, Disclosure, modification or destruction of the Covered Entity’s </w:t>
      </w:r>
      <w:r w:rsidRPr="003B05EA">
        <w:rPr>
          <w:rFonts w:ascii="Times New Roman" w:hAnsi="Times New Roman"/>
          <w:bCs/>
          <w:i/>
          <w:sz w:val="22"/>
          <w:szCs w:val="22"/>
        </w:rPr>
        <w:t>Electronic PHI</w:t>
      </w:r>
      <w:r w:rsidRPr="003B05EA">
        <w:rPr>
          <w:rFonts w:ascii="Times New Roman" w:hAnsi="Times New Roman"/>
          <w:bCs/>
          <w:sz w:val="22"/>
          <w:szCs w:val="22"/>
        </w:rPr>
        <w:t>.</w:t>
      </w:r>
    </w:p>
    <w:p w14:paraId="3AA0BC99" w14:textId="77777777" w:rsidR="003B05EA" w:rsidRPr="003B05EA" w:rsidRDefault="003B05EA" w:rsidP="003B05EA">
      <w:pPr>
        <w:jc w:val="both"/>
        <w:rPr>
          <w:rFonts w:ascii="Times New Roman" w:hAnsi="Times New Roman"/>
          <w:sz w:val="22"/>
          <w:szCs w:val="22"/>
        </w:rPr>
      </w:pPr>
      <w:r w:rsidRPr="003B05EA">
        <w:rPr>
          <w:rFonts w:ascii="Times New Roman" w:hAnsi="Times New Roman"/>
          <w:b/>
          <w:sz w:val="22"/>
          <w:szCs w:val="22"/>
        </w:rPr>
        <w:t>2.</w:t>
      </w:r>
      <w:r w:rsidRPr="003B05EA">
        <w:rPr>
          <w:rFonts w:ascii="Times New Roman" w:hAnsi="Times New Roman"/>
          <w:b/>
          <w:sz w:val="22"/>
          <w:szCs w:val="22"/>
        </w:rPr>
        <w:tab/>
      </w:r>
      <w:r w:rsidRPr="003B05EA">
        <w:rPr>
          <w:rFonts w:ascii="Times New Roman" w:hAnsi="Times New Roman"/>
          <w:b/>
          <w:sz w:val="22"/>
          <w:szCs w:val="22"/>
          <w:u w:val="single"/>
        </w:rPr>
        <w:t>Contact Information for Privacy and Security Officers and Reports.</w:t>
      </w:r>
    </w:p>
    <w:p w14:paraId="437006AF" w14:textId="77777777" w:rsidR="003B05EA" w:rsidRPr="003B05EA" w:rsidRDefault="003B05EA" w:rsidP="003B05EA">
      <w:pPr>
        <w:ind w:left="1080"/>
        <w:jc w:val="both"/>
        <w:rPr>
          <w:rFonts w:ascii="Times New Roman" w:hAnsi="Times New Roman"/>
          <w:sz w:val="22"/>
          <w:szCs w:val="22"/>
        </w:rPr>
      </w:pPr>
      <w:r w:rsidRPr="003B05EA">
        <w:rPr>
          <w:rFonts w:ascii="Times New Roman" w:hAnsi="Times New Roman"/>
          <w:b/>
          <w:sz w:val="22"/>
          <w:szCs w:val="22"/>
        </w:rPr>
        <w:t xml:space="preserve">  </w:t>
      </w:r>
    </w:p>
    <w:p w14:paraId="3BBD3DE4"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2.1</w:t>
      </w:r>
      <w:r w:rsidRPr="003B05EA">
        <w:rPr>
          <w:rFonts w:ascii="Times New Roman" w:hAnsi="Times New Roman"/>
          <w:b/>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within ten (10) days of the execution of this Agreement, written notice to the Contract or Grant manager the names and contact information of both the HIPAA Privacy Officer and HIPAA Security Officer of the </w:t>
      </w:r>
      <w:r w:rsidRPr="003B05EA">
        <w:rPr>
          <w:rFonts w:ascii="Times New Roman" w:hAnsi="Times New Roman"/>
          <w:i/>
          <w:sz w:val="22"/>
          <w:szCs w:val="22"/>
        </w:rPr>
        <w:t xml:space="preserve">Business Associate. </w:t>
      </w:r>
      <w:r w:rsidRPr="003B05EA">
        <w:rPr>
          <w:rFonts w:ascii="Times New Roman" w:hAnsi="Times New Roman"/>
          <w:sz w:val="22"/>
          <w:szCs w:val="22"/>
        </w:rPr>
        <w:t xml:space="preserve">This information must be updated by </w:t>
      </w:r>
      <w:r w:rsidRPr="003B05EA">
        <w:rPr>
          <w:rFonts w:ascii="Times New Roman" w:hAnsi="Times New Roman"/>
          <w:i/>
          <w:sz w:val="22"/>
          <w:szCs w:val="22"/>
        </w:rPr>
        <w:t>Business Associate</w:t>
      </w:r>
      <w:r w:rsidRPr="003B05EA">
        <w:rPr>
          <w:rFonts w:ascii="Times New Roman" w:hAnsi="Times New Roman"/>
          <w:sz w:val="22"/>
          <w:szCs w:val="22"/>
        </w:rPr>
        <w:t xml:space="preserve"> any time these contacts change.</w:t>
      </w:r>
    </w:p>
    <w:p w14:paraId="65FC3742" w14:textId="77777777" w:rsidR="003B05EA" w:rsidRPr="003B05EA" w:rsidRDefault="003B05EA" w:rsidP="003B05EA">
      <w:pPr>
        <w:ind w:left="360"/>
        <w:jc w:val="both"/>
        <w:rPr>
          <w:rFonts w:ascii="Times New Roman" w:hAnsi="Times New Roman"/>
          <w:sz w:val="22"/>
          <w:szCs w:val="22"/>
        </w:rPr>
      </w:pPr>
    </w:p>
    <w:p w14:paraId="17E0BA3E"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2.2</w:t>
      </w:r>
      <w:r w:rsidRPr="003B05EA">
        <w:rPr>
          <w:rFonts w:ascii="Times New Roman" w:hAnsi="Times New Roman"/>
          <w:sz w:val="22"/>
          <w:szCs w:val="22"/>
        </w:rPr>
        <w:tab/>
        <w:t xml:space="preserve">Covered Entity’s HIPAA Privacy Officer and HIPAA Security Officer contact information is posted at: </w:t>
      </w:r>
      <w:hyperlink r:id="rId16" w:history="1">
        <w:r w:rsidRPr="003B05EA">
          <w:rPr>
            <w:rFonts w:ascii="Times New Roman" w:hAnsi="Times New Roman"/>
            <w:color w:val="0000FF"/>
            <w:sz w:val="22"/>
            <w:szCs w:val="22"/>
            <w:u w:val="single"/>
          </w:rPr>
          <w:t>https://humanservices.vermont.gov/rules-policies/health-insurance-portability-and-accountability-act-hipaa</w:t>
        </w:r>
      </w:hyperlink>
      <w:r w:rsidRPr="003B05EA">
        <w:rPr>
          <w:rFonts w:ascii="Times New Roman" w:hAnsi="Times New Roman"/>
          <w:sz w:val="22"/>
          <w:szCs w:val="22"/>
        </w:rPr>
        <w:t xml:space="preserve"> </w:t>
      </w:r>
    </w:p>
    <w:p w14:paraId="23559924" w14:textId="77777777" w:rsidR="003B05EA" w:rsidRPr="003B05EA" w:rsidRDefault="003B05EA" w:rsidP="003B05EA">
      <w:pPr>
        <w:ind w:left="720"/>
        <w:jc w:val="both"/>
        <w:rPr>
          <w:rFonts w:ascii="Times New Roman" w:hAnsi="Times New Roman"/>
          <w:sz w:val="22"/>
          <w:szCs w:val="22"/>
        </w:rPr>
      </w:pPr>
    </w:p>
    <w:p w14:paraId="25E0D1E5"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2.3</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submit all </w:t>
      </w:r>
      <w:r w:rsidRPr="003B05EA">
        <w:rPr>
          <w:rFonts w:ascii="Times New Roman" w:hAnsi="Times New Roman"/>
          <w:i/>
          <w:sz w:val="22"/>
          <w:szCs w:val="22"/>
        </w:rPr>
        <w:t>Reports</w:t>
      </w:r>
      <w:r w:rsidRPr="003B05EA">
        <w:rPr>
          <w:rFonts w:ascii="Times New Roman" w:hAnsi="Times New Roman"/>
          <w:sz w:val="22"/>
          <w:szCs w:val="22"/>
        </w:rPr>
        <w:t xml:space="preserve"> required by this Agreement to the following email address: </w:t>
      </w:r>
      <w:hyperlink r:id="rId17" w:history="1">
        <w:r w:rsidRPr="003B05EA">
          <w:rPr>
            <w:rFonts w:ascii="Times New Roman" w:hAnsi="Times New Roman"/>
            <w:color w:val="0000FF"/>
            <w:sz w:val="22"/>
            <w:szCs w:val="22"/>
            <w:u w:val="single"/>
          </w:rPr>
          <w:t>AHS.PrivacyAndSecurity@vermont.gov</w:t>
        </w:r>
      </w:hyperlink>
    </w:p>
    <w:p w14:paraId="3CE11389" w14:textId="77777777" w:rsidR="003B05EA" w:rsidRPr="003B05EA" w:rsidRDefault="003B05EA" w:rsidP="003B05EA">
      <w:pPr>
        <w:tabs>
          <w:tab w:val="left" w:pos="720"/>
          <w:tab w:val="left" w:pos="2880"/>
        </w:tabs>
        <w:spacing w:before="100" w:beforeAutospacing="1" w:after="100" w:afterAutospacing="1"/>
        <w:jc w:val="both"/>
        <w:rPr>
          <w:rFonts w:ascii="Times New Roman" w:eastAsia="Arial Unicode MS" w:hAnsi="Times New Roman"/>
          <w:sz w:val="22"/>
          <w:szCs w:val="22"/>
        </w:rPr>
      </w:pPr>
      <w:r w:rsidRPr="003B05EA">
        <w:rPr>
          <w:rFonts w:ascii="Times New Roman" w:eastAsia="Arial Unicode MS" w:hAnsi="Times New Roman"/>
          <w:b/>
          <w:bCs/>
          <w:sz w:val="22"/>
          <w:szCs w:val="22"/>
        </w:rPr>
        <w:t>3.</w:t>
      </w:r>
      <w:r w:rsidRPr="003B05EA">
        <w:rPr>
          <w:rFonts w:ascii="Times New Roman" w:eastAsia="Arial Unicode MS" w:hAnsi="Times New Roman"/>
          <w:b/>
          <w:bCs/>
          <w:sz w:val="22"/>
          <w:szCs w:val="22"/>
        </w:rPr>
        <w:tab/>
      </w:r>
      <w:r w:rsidRPr="003B05EA">
        <w:rPr>
          <w:rFonts w:ascii="Times New Roman" w:eastAsia="Arial Unicode MS" w:hAnsi="Times New Roman"/>
          <w:b/>
          <w:bCs/>
          <w:sz w:val="22"/>
          <w:szCs w:val="22"/>
          <w:u w:val="single"/>
        </w:rPr>
        <w:t>Permitted and Required Uses/Disclosures of PHI</w:t>
      </w:r>
      <w:r w:rsidRPr="003B05EA">
        <w:rPr>
          <w:rFonts w:ascii="Times New Roman" w:eastAsia="Arial Unicode MS" w:hAnsi="Times New Roman"/>
          <w:sz w:val="22"/>
          <w:szCs w:val="22"/>
        </w:rPr>
        <w:t xml:space="preserve">.  </w:t>
      </w:r>
    </w:p>
    <w:p w14:paraId="21B74457" w14:textId="77777777" w:rsidR="003B05EA" w:rsidRPr="003B05EA" w:rsidRDefault="003B05EA" w:rsidP="003B05EA">
      <w:pPr>
        <w:tabs>
          <w:tab w:val="left" w:pos="720"/>
          <w:tab w:val="left" w:pos="1440"/>
        </w:tabs>
        <w:spacing w:before="100" w:beforeAutospacing="1" w:after="100" w:afterAutospacing="1"/>
        <w:ind w:left="720"/>
        <w:jc w:val="both"/>
        <w:rPr>
          <w:rFonts w:ascii="Times New Roman" w:eastAsia="Arial Unicode MS" w:hAnsi="Times New Roman"/>
          <w:sz w:val="22"/>
          <w:szCs w:val="22"/>
        </w:rPr>
      </w:pPr>
      <w:r w:rsidRPr="003B05EA">
        <w:rPr>
          <w:rFonts w:ascii="Times New Roman" w:eastAsia="Arial Unicode MS" w:hAnsi="Times New Roman"/>
          <w:sz w:val="22"/>
          <w:szCs w:val="22"/>
        </w:rPr>
        <w:t>3.1</w:t>
      </w:r>
      <w:r w:rsidRPr="003B05EA">
        <w:rPr>
          <w:rFonts w:ascii="Times New Roman" w:eastAsia="Arial Unicode MS" w:hAnsi="Times New Roman"/>
          <w:sz w:val="22"/>
          <w:szCs w:val="22"/>
        </w:rPr>
        <w:tab/>
        <w:t xml:space="preserve">Subject to the terms in this Agreement, </w:t>
      </w:r>
      <w:r w:rsidRPr="003B05EA">
        <w:rPr>
          <w:rFonts w:ascii="Times New Roman" w:eastAsia="Arial Unicode MS" w:hAnsi="Times New Roman"/>
          <w:i/>
          <w:sz w:val="22"/>
          <w:szCs w:val="22"/>
        </w:rPr>
        <w:t>Business Associate</w:t>
      </w:r>
      <w:r w:rsidRPr="003B05EA">
        <w:rPr>
          <w:rFonts w:ascii="Times New Roman" w:eastAsia="Arial Unicode MS" w:hAnsi="Times New Roman"/>
          <w:sz w:val="22"/>
          <w:szCs w:val="22"/>
        </w:rPr>
        <w:t xml:space="preserve"> may Use or Disclose </w:t>
      </w:r>
      <w:r w:rsidRPr="003B05EA">
        <w:rPr>
          <w:rFonts w:ascii="Times New Roman" w:eastAsia="Arial Unicode MS" w:hAnsi="Times New Roman"/>
          <w:i/>
          <w:sz w:val="22"/>
          <w:szCs w:val="22"/>
        </w:rPr>
        <w:t>PHI</w:t>
      </w:r>
      <w:r w:rsidRPr="003B05EA">
        <w:rPr>
          <w:rFonts w:ascii="Times New Roman" w:eastAsia="Arial Unicode MS" w:hAnsi="Times New Roman"/>
          <w:sz w:val="22"/>
          <w:szCs w:val="22"/>
        </w:rPr>
        <w:t xml:space="preserve"> to perform </w:t>
      </w:r>
      <w:r w:rsidRPr="003B05EA">
        <w:rPr>
          <w:rFonts w:ascii="Times New Roman" w:eastAsia="Arial Unicode MS" w:hAnsi="Times New Roman"/>
          <w:i/>
          <w:sz w:val="22"/>
          <w:szCs w:val="22"/>
        </w:rPr>
        <w:t>Services</w:t>
      </w:r>
      <w:r w:rsidRPr="003B05EA">
        <w:rPr>
          <w:rFonts w:ascii="Times New Roman" w:eastAsia="Arial Unicode MS" w:hAnsi="Times New Roman"/>
          <w:sz w:val="22"/>
          <w:szCs w:val="22"/>
        </w:rPr>
        <w:t xml:space="preserve">, as specified in the Contract or Grant. Such Uses and Disclosures are limited to the minimum necessary to provide the </w:t>
      </w:r>
      <w:r w:rsidRPr="003B05EA">
        <w:rPr>
          <w:rFonts w:ascii="Times New Roman" w:eastAsia="Arial Unicode MS" w:hAnsi="Times New Roman"/>
          <w:i/>
          <w:sz w:val="22"/>
          <w:szCs w:val="22"/>
        </w:rPr>
        <w:t>Services</w:t>
      </w:r>
      <w:r w:rsidRPr="003B05EA">
        <w:rPr>
          <w:rFonts w:ascii="Times New Roman" w:eastAsia="Arial Unicode MS" w:hAnsi="Times New Roman"/>
          <w:sz w:val="22"/>
          <w:szCs w:val="22"/>
        </w:rPr>
        <w:t xml:space="preserve">. </w:t>
      </w:r>
      <w:r w:rsidRPr="003B05EA">
        <w:rPr>
          <w:rFonts w:ascii="Times New Roman" w:eastAsia="Arial Unicode MS" w:hAnsi="Times New Roman"/>
          <w:i/>
          <w:sz w:val="22"/>
          <w:szCs w:val="22"/>
        </w:rPr>
        <w:t>Business Associate</w:t>
      </w:r>
      <w:r w:rsidRPr="003B05EA">
        <w:rPr>
          <w:rFonts w:ascii="Times New Roman" w:eastAsia="Arial Unicode MS" w:hAnsi="Times New Roman"/>
          <w:sz w:val="22"/>
          <w:szCs w:val="22"/>
        </w:rPr>
        <w:t xml:space="preserve"> shall not Use or Disclose </w:t>
      </w:r>
      <w:r w:rsidRPr="003B05EA">
        <w:rPr>
          <w:rFonts w:ascii="Times New Roman" w:eastAsia="Arial Unicode MS" w:hAnsi="Times New Roman"/>
          <w:i/>
          <w:sz w:val="22"/>
          <w:szCs w:val="22"/>
        </w:rPr>
        <w:t>PHI</w:t>
      </w:r>
      <w:r w:rsidRPr="003B05EA">
        <w:rPr>
          <w:rFonts w:ascii="Times New Roman" w:eastAsia="Arial Unicode MS" w:hAnsi="Times New Roman"/>
          <w:sz w:val="22"/>
          <w:szCs w:val="22"/>
        </w:rPr>
        <w:t xml:space="preserve"> in any manner that would constitute a violation of the Privacy Rule if Used or Disclosed by Covered Entity in that manner. </w:t>
      </w:r>
      <w:r w:rsidRPr="003B05EA">
        <w:rPr>
          <w:rFonts w:ascii="Times New Roman" w:eastAsia="Arial Unicode MS" w:hAnsi="Times New Roman"/>
          <w:i/>
          <w:sz w:val="22"/>
          <w:szCs w:val="22"/>
        </w:rPr>
        <w:t>Business Associate</w:t>
      </w:r>
      <w:r w:rsidRPr="003B05EA" w:rsidDel="008F1675">
        <w:rPr>
          <w:rFonts w:ascii="Times New Roman" w:eastAsia="Arial Unicode MS" w:hAnsi="Times New Roman"/>
          <w:sz w:val="22"/>
          <w:szCs w:val="22"/>
        </w:rPr>
        <w:t xml:space="preserve"> </w:t>
      </w:r>
      <w:r w:rsidRPr="003B05EA">
        <w:rPr>
          <w:rFonts w:ascii="Times New Roman" w:eastAsia="Arial Unicode MS" w:hAnsi="Times New Roman"/>
          <w:sz w:val="22"/>
          <w:szCs w:val="22"/>
        </w:rPr>
        <w:t xml:space="preserve">may not Use or Disclose </w:t>
      </w:r>
      <w:r w:rsidRPr="003B05EA">
        <w:rPr>
          <w:rFonts w:ascii="Times New Roman" w:eastAsia="Arial Unicode MS" w:hAnsi="Times New Roman"/>
          <w:i/>
          <w:sz w:val="22"/>
          <w:szCs w:val="22"/>
        </w:rPr>
        <w:t>PHI</w:t>
      </w:r>
      <w:r w:rsidRPr="003B05EA">
        <w:rPr>
          <w:rFonts w:ascii="Times New Roman" w:eastAsia="Arial Unicode MS" w:hAnsi="Times New Roman"/>
          <w:sz w:val="22"/>
          <w:szCs w:val="22"/>
        </w:rPr>
        <w:t xml:space="preserve"> other than as permitted or required by this Agreement or as </w:t>
      </w:r>
      <w:r w:rsidRPr="003B05EA">
        <w:rPr>
          <w:rFonts w:ascii="Times New Roman" w:eastAsia="Arial Unicode MS" w:hAnsi="Times New Roman"/>
          <w:i/>
          <w:sz w:val="22"/>
          <w:szCs w:val="22"/>
        </w:rPr>
        <w:t>Required by Law</w:t>
      </w:r>
      <w:r w:rsidRPr="003B05EA">
        <w:rPr>
          <w:rFonts w:ascii="Times New Roman" w:eastAsia="Arial Unicode MS" w:hAnsi="Times New Roman"/>
          <w:sz w:val="22"/>
          <w:szCs w:val="22"/>
        </w:rPr>
        <w:t xml:space="preserve"> and only in compliance with applicable laws and regulations.</w:t>
      </w:r>
    </w:p>
    <w:p w14:paraId="0EC581B8"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3.2</w:t>
      </w:r>
      <w:r w:rsidRPr="003B05EA">
        <w:rPr>
          <w:rFonts w:ascii="Times New Roman" w:hAnsi="Times New Roman"/>
          <w:sz w:val="22"/>
          <w:szCs w:val="22"/>
        </w:rPr>
        <w:tab/>
      </w:r>
      <w:r w:rsidRPr="003B05EA">
        <w:rPr>
          <w:rFonts w:ascii="Times New Roman" w:hAnsi="Times New Roman"/>
          <w:i/>
          <w:sz w:val="22"/>
          <w:szCs w:val="22"/>
        </w:rPr>
        <w:t>Business Associate</w:t>
      </w:r>
      <w:r w:rsidRPr="003B05EA" w:rsidDel="008F1675">
        <w:rPr>
          <w:rFonts w:ascii="Times New Roman" w:hAnsi="Times New Roman"/>
          <w:sz w:val="22"/>
          <w:szCs w:val="22"/>
        </w:rPr>
        <w:t xml:space="preserve"> </w:t>
      </w:r>
      <w:r w:rsidRPr="003B05EA">
        <w:rPr>
          <w:rFonts w:ascii="Times New Roman" w:hAnsi="Times New Roman"/>
          <w:sz w:val="22"/>
          <w:szCs w:val="22"/>
        </w:rPr>
        <w:t xml:space="preserve">may make </w:t>
      </w:r>
      <w:r w:rsidRPr="003B05EA">
        <w:rPr>
          <w:rFonts w:ascii="Times New Roman" w:hAnsi="Times New Roman"/>
          <w:i/>
          <w:sz w:val="22"/>
          <w:szCs w:val="22"/>
        </w:rPr>
        <w:t>PHI</w:t>
      </w:r>
      <w:r w:rsidRPr="003B05EA">
        <w:rPr>
          <w:rFonts w:ascii="Times New Roman" w:hAnsi="Times New Roman"/>
          <w:sz w:val="22"/>
          <w:szCs w:val="22"/>
        </w:rPr>
        <w:t xml:space="preserve"> available to its Workforce, </w:t>
      </w:r>
      <w:r w:rsidRPr="003B05EA">
        <w:rPr>
          <w:rFonts w:ascii="Times New Roman" w:hAnsi="Times New Roman"/>
          <w:i/>
          <w:sz w:val="22"/>
          <w:szCs w:val="22"/>
        </w:rPr>
        <w:t>Agent</w:t>
      </w:r>
      <w:r w:rsidRPr="003B05EA">
        <w:rPr>
          <w:rFonts w:ascii="Times New Roman" w:hAnsi="Times New Roman"/>
          <w:sz w:val="22"/>
          <w:szCs w:val="22"/>
        </w:rPr>
        <w:t xml:space="preserve"> and </w:t>
      </w:r>
      <w:r w:rsidRPr="003B05EA">
        <w:rPr>
          <w:rFonts w:ascii="Times New Roman" w:hAnsi="Times New Roman"/>
          <w:i/>
          <w:sz w:val="22"/>
          <w:szCs w:val="22"/>
        </w:rPr>
        <w:t>Subcontractor</w:t>
      </w:r>
      <w:r w:rsidRPr="003B05EA">
        <w:rPr>
          <w:rFonts w:ascii="Times New Roman" w:hAnsi="Times New Roman"/>
          <w:sz w:val="22"/>
          <w:szCs w:val="22"/>
        </w:rPr>
        <w:t xml:space="preserve"> who need Access to perform </w:t>
      </w:r>
      <w:r w:rsidRPr="003B05EA">
        <w:rPr>
          <w:rFonts w:ascii="Times New Roman" w:hAnsi="Times New Roman"/>
          <w:i/>
          <w:sz w:val="22"/>
          <w:szCs w:val="22"/>
        </w:rPr>
        <w:t>Services</w:t>
      </w:r>
      <w:r w:rsidRPr="003B05EA">
        <w:rPr>
          <w:rFonts w:ascii="Times New Roman" w:hAnsi="Times New Roman"/>
          <w:sz w:val="22"/>
          <w:szCs w:val="22"/>
        </w:rPr>
        <w:t xml:space="preserve"> as permitted by this Agreement, provided that </w:t>
      </w:r>
      <w:r w:rsidRPr="003B05EA">
        <w:rPr>
          <w:rFonts w:ascii="Times New Roman" w:hAnsi="Times New Roman"/>
          <w:i/>
          <w:sz w:val="22"/>
          <w:szCs w:val="22"/>
        </w:rPr>
        <w:t>Business Associate</w:t>
      </w:r>
      <w:r w:rsidRPr="003B05EA" w:rsidDel="008F1675">
        <w:rPr>
          <w:rFonts w:ascii="Times New Roman" w:hAnsi="Times New Roman"/>
          <w:sz w:val="22"/>
          <w:szCs w:val="22"/>
        </w:rPr>
        <w:t xml:space="preserve"> </w:t>
      </w:r>
      <w:r w:rsidRPr="003B05EA">
        <w:rPr>
          <w:rFonts w:ascii="Times New Roman" w:hAnsi="Times New Roman"/>
          <w:sz w:val="22"/>
          <w:szCs w:val="22"/>
        </w:rPr>
        <w:t xml:space="preserve">makes them aware of the Use and Disclosure restrictions in this Agreement and binds them to comply with such restrictions. </w:t>
      </w:r>
    </w:p>
    <w:p w14:paraId="4A0E2797" w14:textId="77777777" w:rsidR="003B05EA" w:rsidRPr="003B05EA" w:rsidRDefault="003B05EA" w:rsidP="003B05EA">
      <w:pPr>
        <w:ind w:left="720"/>
        <w:jc w:val="both"/>
        <w:rPr>
          <w:rFonts w:ascii="Times New Roman" w:hAnsi="Times New Roman"/>
          <w:sz w:val="22"/>
          <w:szCs w:val="22"/>
        </w:rPr>
      </w:pPr>
    </w:p>
    <w:p w14:paraId="1C11AB18"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3.3</w:t>
      </w:r>
      <w:r w:rsidRPr="003B05EA">
        <w:rPr>
          <w:rFonts w:ascii="Times New Roman" w:hAnsi="Times New Roman"/>
          <w:sz w:val="22"/>
          <w:szCs w:val="22"/>
        </w:rPr>
        <w:tab/>
      </w:r>
      <w:r w:rsidRPr="003B05EA">
        <w:rPr>
          <w:rFonts w:ascii="Times New Roman" w:hAnsi="Times New Roman"/>
          <w:i/>
          <w:sz w:val="22"/>
          <w:szCs w:val="22"/>
        </w:rPr>
        <w:t>Business Associate</w:t>
      </w:r>
      <w:r w:rsidRPr="003B05EA" w:rsidDel="008F1675">
        <w:rPr>
          <w:rFonts w:ascii="Times New Roman" w:hAnsi="Times New Roman"/>
          <w:sz w:val="22"/>
          <w:szCs w:val="22"/>
        </w:rPr>
        <w:t xml:space="preserve"> </w:t>
      </w:r>
      <w:r w:rsidRPr="003B05EA">
        <w:rPr>
          <w:rFonts w:ascii="Times New Roman" w:hAnsi="Times New Roman"/>
          <w:sz w:val="22"/>
          <w:szCs w:val="22"/>
        </w:rPr>
        <w:t xml:space="preserve">shall be directly liable under HIPAA for impermissible Uses and Disclosures of </w:t>
      </w:r>
      <w:r w:rsidRPr="003B05EA">
        <w:rPr>
          <w:rFonts w:ascii="Times New Roman" w:hAnsi="Times New Roman"/>
          <w:i/>
          <w:sz w:val="22"/>
          <w:szCs w:val="22"/>
        </w:rPr>
        <w:t>PHI</w:t>
      </w:r>
      <w:r w:rsidRPr="003B05EA">
        <w:rPr>
          <w:rFonts w:ascii="Times New Roman" w:hAnsi="Times New Roman"/>
          <w:sz w:val="22"/>
          <w:szCs w:val="22"/>
        </w:rPr>
        <w:t>.</w:t>
      </w:r>
    </w:p>
    <w:p w14:paraId="6CDD6606" w14:textId="77777777" w:rsidR="003B05EA" w:rsidRPr="003B05EA" w:rsidRDefault="003B05EA" w:rsidP="003B05EA">
      <w:pPr>
        <w:jc w:val="both"/>
        <w:rPr>
          <w:rFonts w:ascii="Times New Roman" w:hAnsi="Times New Roman"/>
          <w:b/>
          <w:bCs/>
          <w:sz w:val="22"/>
          <w:szCs w:val="22"/>
          <w:u w:val="single"/>
        </w:rPr>
      </w:pPr>
    </w:p>
    <w:p w14:paraId="049FD7C3"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4.</w:t>
      </w:r>
      <w:r w:rsidRPr="003B05EA">
        <w:rPr>
          <w:rFonts w:ascii="Times New Roman" w:hAnsi="Times New Roman"/>
          <w:b/>
          <w:bCs/>
          <w:sz w:val="22"/>
          <w:szCs w:val="22"/>
        </w:rPr>
        <w:tab/>
      </w:r>
      <w:r w:rsidRPr="003B05EA">
        <w:rPr>
          <w:rFonts w:ascii="Times New Roman" w:hAnsi="Times New Roman"/>
          <w:b/>
          <w:bCs/>
          <w:sz w:val="22"/>
          <w:szCs w:val="22"/>
          <w:u w:val="single"/>
        </w:rPr>
        <w:t>Business Activities</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may Use </w:t>
      </w:r>
      <w:r w:rsidRPr="003B05EA">
        <w:rPr>
          <w:rFonts w:ascii="Times New Roman" w:hAnsi="Times New Roman"/>
          <w:i/>
          <w:sz w:val="22"/>
          <w:szCs w:val="22"/>
        </w:rPr>
        <w:t>PHI</w:t>
      </w:r>
      <w:r w:rsidRPr="003B05EA">
        <w:rPr>
          <w:rFonts w:ascii="Times New Roman" w:hAnsi="Times New Roman"/>
          <w:sz w:val="22"/>
          <w:szCs w:val="22"/>
        </w:rPr>
        <w:t xml:space="preserve"> if necessary for </w:t>
      </w:r>
      <w:r w:rsidRPr="003B05EA">
        <w:rPr>
          <w:rFonts w:ascii="Times New Roman" w:hAnsi="Times New Roman"/>
          <w:i/>
          <w:sz w:val="22"/>
          <w:szCs w:val="22"/>
        </w:rPr>
        <w:t>Business Associate’s</w:t>
      </w:r>
      <w:r w:rsidRPr="003B05EA">
        <w:rPr>
          <w:rFonts w:ascii="Times New Roman" w:hAnsi="Times New Roman"/>
          <w:sz w:val="22"/>
          <w:szCs w:val="22"/>
        </w:rPr>
        <w:t xml:space="preserve"> proper management and administration or to carry out its legal responsibilities. </w:t>
      </w:r>
      <w:r w:rsidRPr="003B05EA">
        <w:rPr>
          <w:rFonts w:ascii="Times New Roman" w:hAnsi="Times New Roman"/>
          <w:i/>
          <w:sz w:val="22"/>
          <w:szCs w:val="22"/>
        </w:rPr>
        <w:t>Business Associate</w:t>
      </w:r>
      <w:r w:rsidRPr="003B05EA" w:rsidDel="00AD7810">
        <w:rPr>
          <w:rFonts w:ascii="Times New Roman" w:hAnsi="Times New Roman"/>
          <w:sz w:val="22"/>
          <w:szCs w:val="22"/>
        </w:rPr>
        <w:t xml:space="preserve"> </w:t>
      </w:r>
      <w:r w:rsidRPr="003B05EA">
        <w:rPr>
          <w:rFonts w:ascii="Times New Roman" w:hAnsi="Times New Roman"/>
          <w:sz w:val="22"/>
          <w:szCs w:val="22"/>
        </w:rPr>
        <w:t xml:space="preserve">may Disclose </w:t>
      </w:r>
      <w:r w:rsidRPr="003B05EA">
        <w:rPr>
          <w:rFonts w:ascii="Times New Roman" w:hAnsi="Times New Roman"/>
          <w:i/>
          <w:sz w:val="22"/>
          <w:szCs w:val="22"/>
        </w:rPr>
        <w:t>PHI</w:t>
      </w:r>
      <w:r w:rsidRPr="003B05EA">
        <w:rPr>
          <w:rFonts w:ascii="Times New Roman" w:hAnsi="Times New Roman"/>
          <w:sz w:val="22"/>
          <w:szCs w:val="22"/>
        </w:rPr>
        <w:t xml:space="preserve"> for </w:t>
      </w:r>
      <w:r w:rsidRPr="003B05EA">
        <w:rPr>
          <w:rFonts w:ascii="Times New Roman" w:hAnsi="Times New Roman"/>
          <w:i/>
          <w:sz w:val="22"/>
          <w:szCs w:val="22"/>
        </w:rPr>
        <w:t>Business Associate’s</w:t>
      </w:r>
      <w:r w:rsidRPr="003B05EA">
        <w:rPr>
          <w:rFonts w:ascii="Times New Roman" w:hAnsi="Times New Roman"/>
          <w:sz w:val="22"/>
          <w:szCs w:val="22"/>
        </w:rPr>
        <w:t xml:space="preserve"> proper management and administration or to carry out its legal responsibilities if a Disclosure is </w:t>
      </w:r>
      <w:r w:rsidRPr="003B05EA">
        <w:rPr>
          <w:rFonts w:ascii="Times New Roman" w:hAnsi="Times New Roman"/>
          <w:i/>
          <w:sz w:val="22"/>
          <w:szCs w:val="22"/>
        </w:rPr>
        <w:t>Required by Law</w:t>
      </w:r>
      <w:r w:rsidRPr="003B05EA">
        <w:rPr>
          <w:rFonts w:ascii="Times New Roman" w:hAnsi="Times New Roman"/>
          <w:sz w:val="22"/>
          <w:szCs w:val="22"/>
        </w:rPr>
        <w:t xml:space="preserve"> or if </w:t>
      </w:r>
      <w:r w:rsidRPr="003B05EA">
        <w:rPr>
          <w:rFonts w:ascii="Times New Roman" w:hAnsi="Times New Roman"/>
          <w:i/>
          <w:sz w:val="22"/>
          <w:szCs w:val="22"/>
        </w:rPr>
        <w:t>Business Associate</w:t>
      </w:r>
      <w:r w:rsidRPr="003B05EA">
        <w:rPr>
          <w:rFonts w:ascii="Times New Roman" w:hAnsi="Times New Roman"/>
          <w:sz w:val="22"/>
          <w:szCs w:val="22"/>
        </w:rPr>
        <w:t xml:space="preserve"> obtains reasonable written assurances via a written agreement from the Person to whom the information is to be Disclosed that such </w:t>
      </w:r>
      <w:r w:rsidRPr="003B05EA">
        <w:rPr>
          <w:rFonts w:ascii="Times New Roman" w:hAnsi="Times New Roman"/>
          <w:i/>
          <w:sz w:val="22"/>
          <w:szCs w:val="22"/>
        </w:rPr>
        <w:t>PHI</w:t>
      </w:r>
      <w:r w:rsidRPr="003B05EA">
        <w:rPr>
          <w:rFonts w:ascii="Times New Roman" w:hAnsi="Times New Roman"/>
          <w:sz w:val="22"/>
          <w:szCs w:val="22"/>
        </w:rPr>
        <w:t xml:space="preserve"> shall remain confidential and be Used or further Disclosed only as </w:t>
      </w:r>
      <w:r w:rsidRPr="003B05EA">
        <w:rPr>
          <w:rFonts w:ascii="Times New Roman" w:hAnsi="Times New Roman"/>
          <w:i/>
          <w:sz w:val="22"/>
          <w:szCs w:val="22"/>
        </w:rPr>
        <w:t>Required by Law</w:t>
      </w:r>
      <w:r w:rsidRPr="003B05EA">
        <w:rPr>
          <w:rFonts w:ascii="Times New Roman" w:hAnsi="Times New Roman"/>
          <w:sz w:val="22"/>
          <w:szCs w:val="22"/>
        </w:rPr>
        <w:t xml:space="preserve"> or for the purpose for which it was Disclosed to the Person, and the Agreement </w:t>
      </w:r>
      <w:r w:rsidRPr="003B05EA">
        <w:rPr>
          <w:rFonts w:ascii="Times New Roman" w:hAnsi="Times New Roman"/>
          <w:sz w:val="22"/>
          <w:szCs w:val="22"/>
        </w:rPr>
        <w:lastRenderedPageBreak/>
        <w:t xml:space="preserve">requires the Person to notify </w:t>
      </w:r>
      <w:r w:rsidRPr="003B05EA">
        <w:rPr>
          <w:rFonts w:ascii="Times New Roman" w:hAnsi="Times New Roman"/>
          <w:i/>
          <w:sz w:val="22"/>
          <w:szCs w:val="22"/>
        </w:rPr>
        <w:t>Business Associate</w:t>
      </w:r>
      <w:r w:rsidRPr="003B05EA">
        <w:rPr>
          <w:rFonts w:ascii="Times New Roman" w:hAnsi="Times New Roman"/>
          <w:sz w:val="22"/>
          <w:szCs w:val="22"/>
        </w:rPr>
        <w:t xml:space="preserve">, within five (5) business days, in writing of any </w:t>
      </w:r>
      <w:r w:rsidRPr="003B05EA">
        <w:rPr>
          <w:rFonts w:ascii="Times New Roman" w:hAnsi="Times New Roman"/>
          <w:i/>
          <w:sz w:val="22"/>
          <w:szCs w:val="22"/>
        </w:rPr>
        <w:t>Breach</w:t>
      </w:r>
      <w:r w:rsidRPr="003B05EA">
        <w:rPr>
          <w:rFonts w:ascii="Times New Roman" w:hAnsi="Times New Roman"/>
          <w:sz w:val="22"/>
          <w:szCs w:val="22"/>
        </w:rPr>
        <w:t xml:space="preserve"> of Unsecured </w:t>
      </w:r>
      <w:r w:rsidRPr="003B05EA">
        <w:rPr>
          <w:rFonts w:ascii="Times New Roman" w:hAnsi="Times New Roman"/>
          <w:i/>
          <w:sz w:val="22"/>
          <w:szCs w:val="22"/>
        </w:rPr>
        <w:t>PHI</w:t>
      </w:r>
      <w:r w:rsidRPr="003B05EA">
        <w:rPr>
          <w:rFonts w:ascii="Times New Roman" w:hAnsi="Times New Roman"/>
          <w:sz w:val="22"/>
          <w:szCs w:val="22"/>
        </w:rPr>
        <w:t xml:space="preserve"> of which it is aware.  Such Uses and Disclosures of </w:t>
      </w:r>
      <w:r w:rsidRPr="003B05EA">
        <w:rPr>
          <w:rFonts w:ascii="Times New Roman" w:hAnsi="Times New Roman"/>
          <w:i/>
          <w:sz w:val="22"/>
          <w:szCs w:val="22"/>
        </w:rPr>
        <w:t>PHI</w:t>
      </w:r>
      <w:r w:rsidRPr="003B05EA">
        <w:rPr>
          <w:rFonts w:ascii="Times New Roman" w:hAnsi="Times New Roman"/>
          <w:sz w:val="22"/>
          <w:szCs w:val="22"/>
        </w:rPr>
        <w:t xml:space="preserve"> must be of the minimum amount necessary to accomplish such purposes.   </w:t>
      </w:r>
    </w:p>
    <w:p w14:paraId="032516C1" w14:textId="77777777" w:rsidR="003B05EA" w:rsidRPr="003B05EA" w:rsidRDefault="003B05EA" w:rsidP="003B05EA">
      <w:pPr>
        <w:jc w:val="both"/>
        <w:rPr>
          <w:rFonts w:ascii="Times New Roman" w:hAnsi="Times New Roman"/>
          <w:sz w:val="22"/>
          <w:szCs w:val="22"/>
        </w:rPr>
      </w:pPr>
    </w:p>
    <w:p w14:paraId="40E6A575"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5.</w:t>
      </w:r>
      <w:r w:rsidRPr="003B05EA">
        <w:rPr>
          <w:rFonts w:ascii="Times New Roman" w:hAnsi="Times New Roman"/>
          <w:b/>
          <w:bCs/>
          <w:sz w:val="22"/>
          <w:szCs w:val="22"/>
        </w:rPr>
        <w:tab/>
      </w:r>
      <w:r w:rsidRPr="003B05EA">
        <w:rPr>
          <w:rFonts w:ascii="Times New Roman" w:hAnsi="Times New Roman"/>
          <w:b/>
          <w:bCs/>
          <w:sz w:val="22"/>
          <w:szCs w:val="22"/>
          <w:u w:val="single"/>
        </w:rPr>
        <w:t>Electronic PHI Security Rule Obligations</w:t>
      </w:r>
      <w:r w:rsidRPr="003B05EA">
        <w:rPr>
          <w:rFonts w:ascii="Times New Roman" w:hAnsi="Times New Roman"/>
          <w:sz w:val="22"/>
          <w:szCs w:val="22"/>
        </w:rPr>
        <w:t xml:space="preserve">.  </w:t>
      </w:r>
    </w:p>
    <w:p w14:paraId="6B664DF3" w14:textId="77777777" w:rsidR="003B05EA" w:rsidRPr="003B05EA" w:rsidRDefault="003B05EA" w:rsidP="003B05EA">
      <w:pPr>
        <w:jc w:val="both"/>
        <w:rPr>
          <w:rFonts w:ascii="Times New Roman" w:hAnsi="Times New Roman"/>
          <w:sz w:val="22"/>
          <w:szCs w:val="22"/>
        </w:rPr>
      </w:pPr>
    </w:p>
    <w:p w14:paraId="4EC948F4" w14:textId="77777777" w:rsidR="003B05EA" w:rsidRPr="003B05EA" w:rsidRDefault="003B05EA" w:rsidP="003B05EA">
      <w:pPr>
        <w:ind w:firstLine="720"/>
        <w:jc w:val="both"/>
        <w:rPr>
          <w:rFonts w:ascii="Times New Roman" w:hAnsi="Times New Roman"/>
          <w:sz w:val="22"/>
          <w:szCs w:val="22"/>
        </w:rPr>
      </w:pPr>
      <w:r w:rsidRPr="003B05EA">
        <w:rPr>
          <w:rFonts w:ascii="Times New Roman" w:hAnsi="Times New Roman"/>
          <w:sz w:val="22"/>
          <w:szCs w:val="22"/>
        </w:rPr>
        <w:t xml:space="preserve">5.1 With respect to </w:t>
      </w:r>
      <w:r w:rsidRPr="003B05EA">
        <w:rPr>
          <w:rFonts w:ascii="Times New Roman" w:hAnsi="Times New Roman"/>
          <w:i/>
          <w:sz w:val="22"/>
          <w:szCs w:val="22"/>
        </w:rPr>
        <w:t>Electronic 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w:t>
      </w:r>
    </w:p>
    <w:p w14:paraId="1B00A537" w14:textId="77777777" w:rsidR="003B05EA" w:rsidRPr="003B05EA" w:rsidRDefault="003B05EA" w:rsidP="003B05EA">
      <w:pPr>
        <w:jc w:val="both"/>
        <w:rPr>
          <w:rFonts w:ascii="Times New Roman" w:hAnsi="Times New Roman"/>
          <w:sz w:val="22"/>
          <w:szCs w:val="22"/>
        </w:rPr>
      </w:pPr>
    </w:p>
    <w:p w14:paraId="02CEEA07"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 xml:space="preserve">a) Implement and use Administrative, Physical, and Technical Safeguards in compliance with 45 CFR sections 164.308, 164.310, and 164.312;   </w:t>
      </w:r>
    </w:p>
    <w:p w14:paraId="56F4C71D" w14:textId="77777777" w:rsidR="003B05EA" w:rsidRPr="003B05EA" w:rsidRDefault="003B05EA" w:rsidP="003B05EA">
      <w:pPr>
        <w:ind w:left="720"/>
        <w:jc w:val="both"/>
        <w:rPr>
          <w:rFonts w:ascii="Times New Roman" w:hAnsi="Times New Roman"/>
          <w:sz w:val="22"/>
          <w:szCs w:val="22"/>
        </w:rPr>
      </w:pPr>
    </w:p>
    <w:p w14:paraId="078782B3"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 xml:space="preserve">b) Identify in writing upon request from Covered Entity all the safeguards that it uses to protect such </w:t>
      </w:r>
      <w:r w:rsidRPr="003B05EA">
        <w:rPr>
          <w:rFonts w:ascii="Times New Roman" w:hAnsi="Times New Roman"/>
          <w:i/>
          <w:iCs/>
          <w:sz w:val="22"/>
          <w:szCs w:val="22"/>
        </w:rPr>
        <w:t>Electronic PHI</w:t>
      </w:r>
      <w:r w:rsidRPr="003B05EA">
        <w:rPr>
          <w:rFonts w:ascii="Times New Roman" w:hAnsi="Times New Roman"/>
          <w:sz w:val="22"/>
          <w:szCs w:val="22"/>
        </w:rPr>
        <w:t>;</w:t>
      </w:r>
    </w:p>
    <w:p w14:paraId="74ADCB5D" w14:textId="77777777" w:rsidR="003B05EA" w:rsidRPr="003B05EA" w:rsidRDefault="003B05EA" w:rsidP="003B05EA">
      <w:pPr>
        <w:ind w:left="720"/>
        <w:jc w:val="both"/>
        <w:rPr>
          <w:rFonts w:ascii="Times New Roman" w:hAnsi="Times New Roman"/>
          <w:sz w:val="22"/>
          <w:szCs w:val="22"/>
        </w:rPr>
      </w:pPr>
    </w:p>
    <w:p w14:paraId="4A5FB3C8"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 xml:space="preserve">c)  Prior to any Use or Disclosure of </w:t>
      </w:r>
      <w:r w:rsidRPr="003B05EA">
        <w:rPr>
          <w:rFonts w:ascii="Times New Roman" w:hAnsi="Times New Roman"/>
          <w:i/>
          <w:sz w:val="22"/>
          <w:szCs w:val="22"/>
        </w:rPr>
        <w:t>Electronic PHI</w:t>
      </w:r>
      <w:r w:rsidRPr="003B05EA">
        <w:rPr>
          <w:rFonts w:ascii="Times New Roman" w:hAnsi="Times New Roman"/>
          <w:sz w:val="22"/>
          <w:szCs w:val="22"/>
        </w:rPr>
        <w:t xml:space="preserve"> by an </w:t>
      </w:r>
      <w:r w:rsidRPr="003B05EA">
        <w:rPr>
          <w:rFonts w:ascii="Times New Roman" w:hAnsi="Times New Roman"/>
          <w:i/>
          <w:sz w:val="22"/>
          <w:szCs w:val="22"/>
        </w:rPr>
        <w:t>Agent</w:t>
      </w:r>
      <w:r w:rsidRPr="003B05EA">
        <w:rPr>
          <w:rFonts w:ascii="Times New Roman" w:hAnsi="Times New Roman"/>
          <w:sz w:val="22"/>
          <w:szCs w:val="22"/>
        </w:rPr>
        <w:t xml:space="preserve"> or </w:t>
      </w:r>
      <w:r w:rsidRPr="003B05EA">
        <w:rPr>
          <w:rFonts w:ascii="Times New Roman" w:hAnsi="Times New Roman"/>
          <w:i/>
          <w:sz w:val="22"/>
          <w:szCs w:val="22"/>
        </w:rPr>
        <w:t>Subcontractor</w:t>
      </w:r>
      <w:r w:rsidRPr="003B05EA">
        <w:rPr>
          <w:rFonts w:ascii="Times New Roman" w:hAnsi="Times New Roman"/>
          <w:sz w:val="22"/>
          <w:szCs w:val="22"/>
        </w:rPr>
        <w:t xml:space="preserve">, ensure that any </w:t>
      </w:r>
      <w:r w:rsidRPr="003B05EA">
        <w:rPr>
          <w:rFonts w:ascii="Times New Roman" w:hAnsi="Times New Roman"/>
          <w:i/>
          <w:sz w:val="22"/>
          <w:szCs w:val="22"/>
        </w:rPr>
        <w:t>Agent</w:t>
      </w:r>
      <w:r w:rsidRPr="003B05EA">
        <w:rPr>
          <w:rFonts w:ascii="Times New Roman" w:hAnsi="Times New Roman"/>
          <w:sz w:val="22"/>
          <w:szCs w:val="22"/>
        </w:rPr>
        <w:t xml:space="preserve"> or </w:t>
      </w:r>
      <w:r w:rsidRPr="003B05EA">
        <w:rPr>
          <w:rFonts w:ascii="Times New Roman" w:hAnsi="Times New Roman"/>
          <w:i/>
          <w:sz w:val="22"/>
          <w:szCs w:val="22"/>
        </w:rPr>
        <w:t>Subcontractor</w:t>
      </w:r>
      <w:r w:rsidRPr="003B05EA">
        <w:rPr>
          <w:rFonts w:ascii="Times New Roman" w:hAnsi="Times New Roman"/>
          <w:sz w:val="22"/>
          <w:szCs w:val="22"/>
        </w:rPr>
        <w:t xml:space="preserve"> to whom it provides </w:t>
      </w:r>
      <w:r w:rsidRPr="003B05EA">
        <w:rPr>
          <w:rFonts w:ascii="Times New Roman" w:hAnsi="Times New Roman"/>
          <w:i/>
          <w:sz w:val="22"/>
          <w:szCs w:val="22"/>
        </w:rPr>
        <w:t>Electronic PHI</w:t>
      </w:r>
      <w:r w:rsidRPr="003B05EA">
        <w:rPr>
          <w:rFonts w:ascii="Times New Roman" w:hAnsi="Times New Roman"/>
          <w:sz w:val="22"/>
          <w:szCs w:val="22"/>
        </w:rPr>
        <w:t xml:space="preserve"> agrees in writing to implement and use Administrative, Physical, and Technical Safeguards that reasonably and appropriately protect the Confidentiality, Integrity and Availability of </w:t>
      </w:r>
      <w:r w:rsidRPr="003B05EA">
        <w:rPr>
          <w:rFonts w:ascii="Times New Roman" w:hAnsi="Times New Roman"/>
          <w:i/>
          <w:iCs/>
          <w:sz w:val="22"/>
          <w:szCs w:val="22"/>
        </w:rPr>
        <w:t>Electronic PHI</w:t>
      </w:r>
      <w:r w:rsidRPr="003B05EA">
        <w:rPr>
          <w:rFonts w:ascii="Times New Roman" w:hAnsi="Times New Roman"/>
          <w:sz w:val="22"/>
          <w:szCs w:val="22"/>
        </w:rPr>
        <w:t xml:space="preserve">. The written agreement must identify Covered Entity as a direct and intended third party beneficiary with the right to enforce any breach of the agreement concerning the Use or Disclosure of </w:t>
      </w:r>
      <w:r w:rsidRPr="003B05EA">
        <w:rPr>
          <w:rFonts w:ascii="Times New Roman" w:hAnsi="Times New Roman"/>
          <w:i/>
          <w:sz w:val="22"/>
          <w:szCs w:val="22"/>
        </w:rPr>
        <w:t>Electronic PHI</w:t>
      </w:r>
      <w:r w:rsidRPr="003B05EA">
        <w:rPr>
          <w:rFonts w:ascii="Times New Roman" w:hAnsi="Times New Roman"/>
          <w:sz w:val="22"/>
          <w:szCs w:val="22"/>
        </w:rPr>
        <w:t xml:space="preserve">, and be provided to Covered Entity upon request;  </w:t>
      </w:r>
    </w:p>
    <w:p w14:paraId="5480E961" w14:textId="77777777" w:rsidR="003B05EA" w:rsidRPr="003B05EA" w:rsidRDefault="003B05EA" w:rsidP="003B05EA">
      <w:pPr>
        <w:ind w:left="720"/>
        <w:jc w:val="both"/>
        <w:rPr>
          <w:rFonts w:ascii="Times New Roman" w:hAnsi="Times New Roman"/>
          <w:sz w:val="22"/>
          <w:szCs w:val="22"/>
        </w:rPr>
      </w:pPr>
    </w:p>
    <w:p w14:paraId="70861364" w14:textId="77777777" w:rsidR="003B05EA" w:rsidRPr="003B05EA" w:rsidRDefault="003B05EA" w:rsidP="003B05EA">
      <w:pPr>
        <w:tabs>
          <w:tab w:val="left" w:pos="1440"/>
        </w:tabs>
        <w:ind w:left="720"/>
        <w:jc w:val="both"/>
        <w:rPr>
          <w:rFonts w:ascii="Times New Roman" w:hAnsi="Times New Roman"/>
          <w:sz w:val="22"/>
          <w:szCs w:val="22"/>
        </w:rPr>
      </w:pPr>
      <w:r w:rsidRPr="003B05EA">
        <w:rPr>
          <w:rFonts w:ascii="Times New Roman" w:hAnsi="Times New Roman"/>
          <w:sz w:val="22"/>
          <w:szCs w:val="22"/>
        </w:rPr>
        <w:t xml:space="preserve">d) Report in writing to Covered Entity any </w:t>
      </w:r>
      <w:r w:rsidRPr="003B05EA">
        <w:rPr>
          <w:rFonts w:ascii="Times New Roman" w:hAnsi="Times New Roman"/>
          <w:i/>
          <w:sz w:val="22"/>
          <w:szCs w:val="22"/>
        </w:rPr>
        <w:t>Successful Security Incident</w:t>
      </w:r>
      <w:r w:rsidRPr="003B05EA">
        <w:rPr>
          <w:rFonts w:ascii="Times New Roman" w:hAnsi="Times New Roman"/>
          <w:sz w:val="22"/>
          <w:szCs w:val="22"/>
        </w:rPr>
        <w:t xml:space="preserve"> or </w:t>
      </w:r>
      <w:r w:rsidRPr="003B05EA">
        <w:rPr>
          <w:rFonts w:ascii="Times New Roman" w:hAnsi="Times New Roman"/>
          <w:i/>
          <w:sz w:val="22"/>
          <w:szCs w:val="22"/>
        </w:rPr>
        <w:t>Targeted Unsuccessful Security Incident</w:t>
      </w:r>
      <w:r w:rsidRPr="003B05EA">
        <w:rPr>
          <w:rFonts w:ascii="Times New Roman" w:hAnsi="Times New Roman"/>
          <w:sz w:val="22"/>
          <w:szCs w:val="22"/>
        </w:rPr>
        <w:t xml:space="preserve"> as soon as it becomes aware of such incident and in no event later than five (5) business days after such awareness. Such </w:t>
      </w:r>
      <w:r w:rsidRPr="003B05EA">
        <w:rPr>
          <w:rFonts w:ascii="Times New Roman" w:hAnsi="Times New Roman"/>
          <w:i/>
          <w:iCs/>
          <w:sz w:val="22"/>
          <w:szCs w:val="22"/>
        </w:rPr>
        <w:t>Report</w:t>
      </w:r>
      <w:r w:rsidRPr="003B05EA">
        <w:rPr>
          <w:rFonts w:ascii="Times New Roman" w:hAnsi="Times New Roman"/>
          <w:sz w:val="22"/>
          <w:szCs w:val="22"/>
        </w:rPr>
        <w:t xml:space="preserve"> shall be timely made notwithstanding the fact that little information may be known at the time of the </w:t>
      </w:r>
      <w:r w:rsidRPr="003B05EA">
        <w:rPr>
          <w:rFonts w:ascii="Times New Roman" w:hAnsi="Times New Roman"/>
          <w:i/>
          <w:iCs/>
          <w:sz w:val="22"/>
          <w:szCs w:val="22"/>
        </w:rPr>
        <w:t>Report</w:t>
      </w:r>
      <w:r w:rsidRPr="003B05EA">
        <w:rPr>
          <w:rFonts w:ascii="Times New Roman" w:hAnsi="Times New Roman"/>
          <w:sz w:val="22"/>
          <w:szCs w:val="22"/>
        </w:rPr>
        <w:t xml:space="preserve"> and need only include such information then available;</w:t>
      </w:r>
    </w:p>
    <w:p w14:paraId="62A2C568" w14:textId="77777777" w:rsidR="003B05EA" w:rsidRPr="003B05EA" w:rsidRDefault="003B05EA" w:rsidP="003B05EA">
      <w:pPr>
        <w:tabs>
          <w:tab w:val="left" w:pos="1440"/>
        </w:tabs>
        <w:ind w:left="720"/>
        <w:jc w:val="both"/>
        <w:rPr>
          <w:rFonts w:ascii="Times New Roman" w:hAnsi="Times New Roman"/>
          <w:sz w:val="22"/>
          <w:szCs w:val="22"/>
        </w:rPr>
      </w:pPr>
    </w:p>
    <w:p w14:paraId="197C1E25" w14:textId="77777777" w:rsidR="003B05EA" w:rsidRPr="003B05EA" w:rsidRDefault="003B05EA" w:rsidP="003B05EA">
      <w:pPr>
        <w:tabs>
          <w:tab w:val="left" w:pos="1440"/>
        </w:tabs>
        <w:ind w:left="720"/>
        <w:jc w:val="both"/>
        <w:rPr>
          <w:rFonts w:ascii="Times New Roman" w:hAnsi="Times New Roman"/>
          <w:sz w:val="22"/>
          <w:szCs w:val="22"/>
        </w:rPr>
      </w:pPr>
      <w:r w:rsidRPr="003B05EA">
        <w:rPr>
          <w:rFonts w:ascii="Times New Roman" w:hAnsi="Times New Roman"/>
          <w:sz w:val="22"/>
          <w:szCs w:val="22"/>
        </w:rPr>
        <w:t xml:space="preserve">e) Following such </w:t>
      </w:r>
      <w:r w:rsidRPr="003B05EA">
        <w:rPr>
          <w:rFonts w:ascii="Times New Roman" w:hAnsi="Times New Roman"/>
          <w:i/>
          <w:iCs/>
          <w:sz w:val="22"/>
          <w:szCs w:val="22"/>
        </w:rPr>
        <w:t>Report</w:t>
      </w:r>
      <w:r w:rsidRPr="003B05EA">
        <w:rPr>
          <w:rFonts w:ascii="Times New Roman" w:hAnsi="Times New Roman"/>
          <w:sz w:val="22"/>
          <w:szCs w:val="22"/>
        </w:rPr>
        <w:t xml:space="preserve">, provide Covered Entity with the information necessary for Covered Entity to investigate any such incident; and </w:t>
      </w:r>
    </w:p>
    <w:p w14:paraId="499D327B" w14:textId="77777777" w:rsidR="003B05EA" w:rsidRPr="003B05EA" w:rsidRDefault="003B05EA" w:rsidP="003B05EA">
      <w:pPr>
        <w:tabs>
          <w:tab w:val="left" w:pos="1440"/>
        </w:tabs>
        <w:ind w:left="720"/>
        <w:jc w:val="both"/>
        <w:rPr>
          <w:rFonts w:ascii="Times New Roman" w:hAnsi="Times New Roman"/>
          <w:sz w:val="22"/>
          <w:szCs w:val="22"/>
        </w:rPr>
      </w:pPr>
    </w:p>
    <w:p w14:paraId="2EA665A3" w14:textId="77777777" w:rsidR="003B05EA" w:rsidRPr="003B05EA" w:rsidRDefault="003B05EA" w:rsidP="003B05EA">
      <w:pPr>
        <w:tabs>
          <w:tab w:val="left" w:pos="1440"/>
        </w:tabs>
        <w:ind w:left="720"/>
        <w:jc w:val="both"/>
        <w:rPr>
          <w:rFonts w:ascii="Times New Roman" w:hAnsi="Times New Roman"/>
          <w:sz w:val="22"/>
          <w:szCs w:val="22"/>
        </w:rPr>
      </w:pPr>
      <w:r w:rsidRPr="003B05EA">
        <w:rPr>
          <w:rFonts w:ascii="Times New Roman" w:hAnsi="Times New Roman"/>
          <w:sz w:val="22"/>
          <w:szCs w:val="22"/>
        </w:rPr>
        <w:t>f) Continue to provide to Covered Entity information concerning the incident as it becomes available to it.</w:t>
      </w:r>
    </w:p>
    <w:p w14:paraId="4095E699" w14:textId="77777777" w:rsidR="003B05EA" w:rsidRPr="003B05EA" w:rsidRDefault="003B05EA" w:rsidP="003B05EA">
      <w:pPr>
        <w:tabs>
          <w:tab w:val="left" w:pos="1440"/>
        </w:tabs>
        <w:jc w:val="both"/>
        <w:rPr>
          <w:rFonts w:ascii="Times New Roman" w:hAnsi="Times New Roman"/>
          <w:sz w:val="22"/>
          <w:szCs w:val="22"/>
        </w:rPr>
      </w:pPr>
    </w:p>
    <w:p w14:paraId="51BC40E4" w14:textId="77777777" w:rsidR="003B05EA" w:rsidRPr="003B05EA" w:rsidRDefault="003B05EA" w:rsidP="003B05EA">
      <w:pPr>
        <w:tabs>
          <w:tab w:val="left" w:pos="1440"/>
        </w:tabs>
        <w:ind w:left="720"/>
        <w:jc w:val="both"/>
        <w:rPr>
          <w:rFonts w:ascii="Times New Roman" w:hAnsi="Times New Roman"/>
          <w:color w:val="000000"/>
          <w:sz w:val="22"/>
          <w:szCs w:val="22"/>
        </w:rPr>
      </w:pPr>
      <w:r w:rsidRPr="003B05EA">
        <w:rPr>
          <w:rFonts w:ascii="Times New Roman" w:hAnsi="Times New Roman"/>
          <w:sz w:val="22"/>
          <w:szCs w:val="22"/>
        </w:rPr>
        <w:t xml:space="preserve">5.2 </w:t>
      </w:r>
      <w:r w:rsidRPr="003B05EA">
        <w:rPr>
          <w:rFonts w:ascii="Times New Roman" w:hAnsi="Times New Roman"/>
          <w:sz w:val="22"/>
          <w:szCs w:val="22"/>
        </w:rPr>
        <w:tab/>
      </w:r>
      <w:r w:rsidRPr="003B05EA">
        <w:rPr>
          <w:rFonts w:ascii="Times New Roman" w:hAnsi="Times New Roman"/>
          <w:bCs/>
          <w:sz w:val="22"/>
          <w:szCs w:val="22"/>
        </w:rPr>
        <w:t>Reporting</w:t>
      </w:r>
      <w:r w:rsidRPr="003B05EA">
        <w:rPr>
          <w:rFonts w:ascii="Times New Roman" w:hAnsi="Times New Roman"/>
          <w:bCs/>
          <w:i/>
          <w:sz w:val="22"/>
          <w:szCs w:val="22"/>
        </w:rPr>
        <w:t xml:space="preserve"> Unsuccessful Security Incidents. Business Associate</w:t>
      </w:r>
      <w:r w:rsidRPr="003B05EA">
        <w:rPr>
          <w:rFonts w:ascii="Times New Roman" w:hAnsi="Times New Roman"/>
          <w:bCs/>
          <w:sz w:val="22"/>
          <w:szCs w:val="22"/>
        </w:rPr>
        <w:t xml:space="preserve"> shall provide Covered Entity upon written request a </w:t>
      </w:r>
      <w:r w:rsidRPr="003B05EA">
        <w:rPr>
          <w:rFonts w:ascii="Times New Roman" w:hAnsi="Times New Roman"/>
          <w:bCs/>
          <w:i/>
          <w:sz w:val="22"/>
          <w:szCs w:val="22"/>
        </w:rPr>
        <w:t>Report</w:t>
      </w:r>
      <w:r w:rsidRPr="003B05EA">
        <w:rPr>
          <w:rFonts w:ascii="Times New Roman" w:hAnsi="Times New Roman"/>
          <w:bCs/>
          <w:sz w:val="22"/>
          <w:szCs w:val="22"/>
        </w:rPr>
        <w:t xml:space="preserve"> that: </w:t>
      </w:r>
      <w:r w:rsidRPr="003B05EA">
        <w:rPr>
          <w:rFonts w:ascii="Times New Roman" w:hAnsi="Times New Roman"/>
          <w:color w:val="000000"/>
          <w:sz w:val="22"/>
          <w:szCs w:val="22"/>
        </w:rPr>
        <w:t xml:space="preserve">(a) identifies the categories of Unsuccessful Security Incidents; (b) indicates whether </w:t>
      </w:r>
      <w:r w:rsidRPr="003B05EA">
        <w:rPr>
          <w:rFonts w:ascii="Times New Roman" w:hAnsi="Times New Roman"/>
          <w:i/>
          <w:color w:val="000000"/>
          <w:sz w:val="22"/>
          <w:szCs w:val="22"/>
        </w:rPr>
        <w:t>Business Associate</w:t>
      </w:r>
      <w:r w:rsidRPr="003B05EA">
        <w:rPr>
          <w:rFonts w:ascii="Times New Roman" w:hAnsi="Times New Roman"/>
          <w:color w:val="000000"/>
          <w:sz w:val="22"/>
          <w:szCs w:val="22"/>
        </w:rPr>
        <w:t xml:space="preserve"> believes its current defensive security measures are adequate to address all </w:t>
      </w:r>
      <w:r w:rsidRPr="003B05EA">
        <w:rPr>
          <w:rFonts w:ascii="Times New Roman" w:hAnsi="Times New Roman"/>
          <w:i/>
          <w:iCs/>
          <w:color w:val="000000"/>
          <w:sz w:val="22"/>
          <w:szCs w:val="22"/>
        </w:rPr>
        <w:t>Unsuccessful Security Incidents</w:t>
      </w:r>
      <w:r w:rsidRPr="003B05EA">
        <w:rPr>
          <w:rFonts w:ascii="Times New Roman" w:hAnsi="Times New Roman"/>
          <w:color w:val="000000"/>
          <w:sz w:val="22"/>
          <w:szCs w:val="22"/>
        </w:rPr>
        <w:t xml:space="preserve">, given the scope and nature of such attempts; and (c) if the security measures are not adequate, the measures </w:t>
      </w:r>
      <w:r w:rsidRPr="003B05EA">
        <w:rPr>
          <w:rFonts w:ascii="Times New Roman" w:hAnsi="Times New Roman"/>
          <w:i/>
          <w:color w:val="000000"/>
          <w:sz w:val="22"/>
          <w:szCs w:val="22"/>
        </w:rPr>
        <w:t>Business Associate</w:t>
      </w:r>
      <w:r w:rsidRPr="003B05EA">
        <w:rPr>
          <w:rFonts w:ascii="Times New Roman" w:hAnsi="Times New Roman"/>
          <w:color w:val="000000"/>
          <w:sz w:val="22"/>
          <w:szCs w:val="22"/>
        </w:rPr>
        <w:t xml:space="preserve"> will implement to address the security inadequacies.</w:t>
      </w:r>
    </w:p>
    <w:p w14:paraId="3E124558" w14:textId="77777777" w:rsidR="003B05EA" w:rsidRPr="003B05EA" w:rsidRDefault="003B05EA" w:rsidP="003B05EA">
      <w:pPr>
        <w:tabs>
          <w:tab w:val="left" w:pos="1440"/>
        </w:tabs>
        <w:ind w:left="720"/>
        <w:jc w:val="both"/>
        <w:rPr>
          <w:rFonts w:ascii="Times New Roman" w:hAnsi="Times New Roman"/>
          <w:color w:val="000000"/>
          <w:sz w:val="22"/>
          <w:szCs w:val="22"/>
        </w:rPr>
      </w:pPr>
    </w:p>
    <w:p w14:paraId="5DFB04A1"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5.3</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comply with any reasonable policies and procedures Covered Entity implements to obtain compliance under the Security Rule.    </w:t>
      </w:r>
    </w:p>
    <w:p w14:paraId="01ED6F28" w14:textId="77777777" w:rsidR="003B05EA" w:rsidRPr="003B05EA" w:rsidRDefault="003B05EA" w:rsidP="003B05EA">
      <w:pPr>
        <w:tabs>
          <w:tab w:val="left" w:pos="1440"/>
        </w:tabs>
        <w:ind w:left="720"/>
        <w:jc w:val="both"/>
        <w:rPr>
          <w:rFonts w:ascii="Times New Roman" w:hAnsi="Times New Roman"/>
          <w:color w:val="000000"/>
          <w:sz w:val="22"/>
          <w:szCs w:val="22"/>
        </w:rPr>
      </w:pPr>
    </w:p>
    <w:p w14:paraId="0CCDFCC5" w14:textId="77777777" w:rsidR="003B05EA" w:rsidRPr="003B05EA" w:rsidRDefault="003B05EA" w:rsidP="003B05EA">
      <w:pPr>
        <w:jc w:val="both"/>
        <w:rPr>
          <w:rFonts w:ascii="Times New Roman" w:hAnsi="Times New Roman"/>
          <w:sz w:val="22"/>
          <w:szCs w:val="22"/>
        </w:rPr>
      </w:pPr>
    </w:p>
    <w:p w14:paraId="5566BDA0"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6.</w:t>
      </w:r>
      <w:r w:rsidRPr="003B05EA">
        <w:rPr>
          <w:rFonts w:ascii="Times New Roman" w:hAnsi="Times New Roman"/>
          <w:b/>
          <w:bCs/>
          <w:sz w:val="22"/>
          <w:szCs w:val="22"/>
        </w:rPr>
        <w:tab/>
      </w:r>
      <w:r w:rsidRPr="003B05EA">
        <w:rPr>
          <w:rFonts w:ascii="Times New Roman" w:hAnsi="Times New Roman"/>
          <w:b/>
          <w:bCs/>
          <w:sz w:val="22"/>
          <w:szCs w:val="22"/>
          <w:u w:val="single"/>
        </w:rPr>
        <w:t>Reporting and Documenting Breaches</w:t>
      </w:r>
      <w:r w:rsidRPr="003B05EA">
        <w:rPr>
          <w:rFonts w:ascii="Times New Roman" w:hAnsi="Times New Roman"/>
          <w:sz w:val="22"/>
          <w:szCs w:val="22"/>
        </w:rPr>
        <w:t xml:space="preserve">.  </w:t>
      </w:r>
    </w:p>
    <w:p w14:paraId="61858C77" w14:textId="77777777" w:rsidR="003B05EA" w:rsidRPr="003B05EA" w:rsidRDefault="003B05EA" w:rsidP="003B05EA">
      <w:pPr>
        <w:jc w:val="both"/>
        <w:rPr>
          <w:rFonts w:ascii="Times New Roman" w:hAnsi="Times New Roman"/>
          <w:sz w:val="22"/>
          <w:szCs w:val="22"/>
        </w:rPr>
      </w:pPr>
    </w:p>
    <w:p w14:paraId="5B6A8A9E" w14:textId="77777777" w:rsidR="003B05EA" w:rsidRPr="003B05EA" w:rsidRDefault="003B05EA" w:rsidP="003B05EA">
      <w:pPr>
        <w:tabs>
          <w:tab w:val="left" w:pos="1440"/>
        </w:tabs>
        <w:ind w:left="720"/>
        <w:jc w:val="both"/>
        <w:rPr>
          <w:rFonts w:ascii="Times New Roman" w:hAnsi="Times New Roman"/>
          <w:sz w:val="22"/>
          <w:szCs w:val="22"/>
        </w:rPr>
      </w:pPr>
      <w:r w:rsidRPr="003B05EA">
        <w:rPr>
          <w:rFonts w:ascii="Times New Roman" w:hAnsi="Times New Roman"/>
          <w:sz w:val="22"/>
          <w:szCs w:val="22"/>
        </w:rPr>
        <w:t>6.1</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w:t>
      </w:r>
      <w:r w:rsidRPr="003B05EA">
        <w:rPr>
          <w:rFonts w:ascii="Times New Roman" w:hAnsi="Times New Roman"/>
          <w:i/>
          <w:sz w:val="22"/>
          <w:szCs w:val="22"/>
        </w:rPr>
        <w:t>Report</w:t>
      </w:r>
      <w:r w:rsidRPr="003B05EA">
        <w:rPr>
          <w:rFonts w:ascii="Times New Roman" w:hAnsi="Times New Roman"/>
          <w:sz w:val="22"/>
          <w:szCs w:val="22"/>
        </w:rPr>
        <w:t xml:space="preserve"> to Covered Entity any </w:t>
      </w:r>
      <w:r w:rsidRPr="003B05EA">
        <w:rPr>
          <w:rFonts w:ascii="Times New Roman" w:hAnsi="Times New Roman"/>
          <w:i/>
          <w:sz w:val="22"/>
          <w:szCs w:val="22"/>
        </w:rPr>
        <w:t>Breach</w:t>
      </w:r>
      <w:r w:rsidRPr="003B05EA">
        <w:rPr>
          <w:rFonts w:ascii="Times New Roman" w:hAnsi="Times New Roman"/>
          <w:sz w:val="22"/>
          <w:szCs w:val="22"/>
        </w:rPr>
        <w:t xml:space="preserve"> of Unsecured </w:t>
      </w:r>
      <w:r w:rsidRPr="003B05EA">
        <w:rPr>
          <w:rFonts w:ascii="Times New Roman" w:hAnsi="Times New Roman"/>
          <w:i/>
          <w:sz w:val="22"/>
          <w:szCs w:val="22"/>
        </w:rPr>
        <w:t>PHI</w:t>
      </w:r>
      <w:r w:rsidRPr="003B05EA">
        <w:rPr>
          <w:rFonts w:ascii="Times New Roman" w:hAnsi="Times New Roman"/>
          <w:sz w:val="22"/>
          <w:szCs w:val="22"/>
        </w:rPr>
        <w:t xml:space="preserve"> as soon as it, or any Person to whom </w:t>
      </w:r>
      <w:r w:rsidRPr="003B05EA">
        <w:rPr>
          <w:rFonts w:ascii="Times New Roman" w:hAnsi="Times New Roman"/>
          <w:i/>
          <w:sz w:val="22"/>
          <w:szCs w:val="22"/>
        </w:rPr>
        <w:t>PHI</w:t>
      </w:r>
      <w:r w:rsidRPr="003B05EA">
        <w:rPr>
          <w:rFonts w:ascii="Times New Roman" w:hAnsi="Times New Roman"/>
          <w:sz w:val="22"/>
          <w:szCs w:val="22"/>
        </w:rPr>
        <w:t xml:space="preserve"> is disclosed under this Agreement, becomes aware of any such </w:t>
      </w:r>
      <w:r w:rsidRPr="003B05EA">
        <w:rPr>
          <w:rFonts w:ascii="Times New Roman" w:hAnsi="Times New Roman"/>
          <w:i/>
          <w:sz w:val="22"/>
          <w:szCs w:val="22"/>
        </w:rPr>
        <w:t>Breach</w:t>
      </w:r>
      <w:r w:rsidRPr="003B05EA">
        <w:rPr>
          <w:rFonts w:ascii="Times New Roman" w:hAnsi="Times New Roman"/>
          <w:sz w:val="22"/>
          <w:szCs w:val="22"/>
        </w:rPr>
        <w:t xml:space="preserve">, and in no event later than five (5) business days after such awareness, except when a law enforcement official determines that a notification would impede a criminal investigation or cause damage to national security. Such </w:t>
      </w:r>
      <w:r w:rsidRPr="003B05EA">
        <w:rPr>
          <w:rFonts w:ascii="Times New Roman" w:hAnsi="Times New Roman"/>
          <w:i/>
          <w:sz w:val="22"/>
          <w:szCs w:val="22"/>
        </w:rPr>
        <w:t>Report</w:t>
      </w:r>
      <w:r w:rsidRPr="003B05EA">
        <w:rPr>
          <w:rFonts w:ascii="Times New Roman" w:hAnsi="Times New Roman"/>
          <w:sz w:val="22"/>
          <w:szCs w:val="22"/>
        </w:rPr>
        <w:t xml:space="preserve"> shall be timely made notwithstanding the fact that little information may be known at the time of the </w:t>
      </w:r>
      <w:r w:rsidRPr="003B05EA">
        <w:rPr>
          <w:rFonts w:ascii="Times New Roman" w:hAnsi="Times New Roman"/>
          <w:i/>
          <w:sz w:val="22"/>
          <w:szCs w:val="22"/>
        </w:rPr>
        <w:t>Report</w:t>
      </w:r>
      <w:r w:rsidRPr="003B05EA">
        <w:rPr>
          <w:rFonts w:ascii="Times New Roman" w:hAnsi="Times New Roman"/>
          <w:sz w:val="22"/>
          <w:szCs w:val="22"/>
        </w:rPr>
        <w:t xml:space="preserve"> and need only include such information then available.</w:t>
      </w:r>
    </w:p>
    <w:p w14:paraId="2154C3FD" w14:textId="77777777" w:rsidR="003B05EA" w:rsidRPr="003B05EA" w:rsidRDefault="003B05EA" w:rsidP="003B05EA">
      <w:pPr>
        <w:ind w:left="720"/>
        <w:jc w:val="both"/>
        <w:rPr>
          <w:rFonts w:ascii="Times New Roman" w:hAnsi="Times New Roman"/>
          <w:sz w:val="22"/>
          <w:szCs w:val="22"/>
        </w:rPr>
      </w:pPr>
    </w:p>
    <w:p w14:paraId="4BEF8CAA"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6.2</w:t>
      </w:r>
      <w:r w:rsidRPr="003B05EA">
        <w:rPr>
          <w:rFonts w:ascii="Times New Roman" w:hAnsi="Times New Roman"/>
          <w:sz w:val="22"/>
          <w:szCs w:val="22"/>
        </w:rPr>
        <w:tab/>
        <w:t xml:space="preserve">Following the </w:t>
      </w:r>
      <w:r w:rsidRPr="003B05EA">
        <w:rPr>
          <w:rFonts w:ascii="Times New Roman" w:hAnsi="Times New Roman"/>
          <w:i/>
          <w:sz w:val="22"/>
          <w:szCs w:val="22"/>
        </w:rPr>
        <w:t>Report</w:t>
      </w:r>
      <w:r w:rsidRPr="003B05EA">
        <w:rPr>
          <w:rFonts w:ascii="Times New Roman" w:hAnsi="Times New Roman"/>
          <w:sz w:val="22"/>
          <w:szCs w:val="22"/>
        </w:rPr>
        <w:t xml:space="preserve"> described in 6.1, </w:t>
      </w:r>
      <w:r w:rsidRPr="003B05EA">
        <w:rPr>
          <w:rFonts w:ascii="Times New Roman" w:hAnsi="Times New Roman"/>
          <w:i/>
          <w:sz w:val="22"/>
          <w:szCs w:val="22"/>
        </w:rPr>
        <w:t>Business Associate</w:t>
      </w:r>
      <w:r w:rsidRPr="003B05EA">
        <w:rPr>
          <w:rFonts w:ascii="Times New Roman" w:hAnsi="Times New Roman"/>
          <w:sz w:val="22"/>
          <w:szCs w:val="22"/>
        </w:rPr>
        <w:t xml:space="preserve"> shall conduct a risk assessment and provide it to Covered Entity with a summary of the event.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Covered Entity with the names of any </w:t>
      </w:r>
      <w:r w:rsidRPr="003B05EA">
        <w:rPr>
          <w:rFonts w:ascii="Times New Roman" w:hAnsi="Times New Roman"/>
          <w:i/>
          <w:sz w:val="22"/>
          <w:szCs w:val="22"/>
        </w:rPr>
        <w:t>Individual</w:t>
      </w:r>
      <w:r w:rsidRPr="003B05EA">
        <w:rPr>
          <w:rFonts w:ascii="Times New Roman" w:hAnsi="Times New Roman"/>
          <w:sz w:val="22"/>
          <w:szCs w:val="22"/>
        </w:rPr>
        <w:t xml:space="preserve"> whose Unsecured </w:t>
      </w:r>
      <w:r w:rsidRPr="003B05EA">
        <w:rPr>
          <w:rFonts w:ascii="Times New Roman" w:hAnsi="Times New Roman"/>
          <w:i/>
          <w:sz w:val="22"/>
          <w:szCs w:val="22"/>
        </w:rPr>
        <w:t>PHI</w:t>
      </w:r>
      <w:r w:rsidRPr="003B05EA">
        <w:rPr>
          <w:rFonts w:ascii="Times New Roman" w:hAnsi="Times New Roman"/>
          <w:sz w:val="22"/>
          <w:szCs w:val="22"/>
        </w:rPr>
        <w:t xml:space="preserve"> has been, or is reasonably believed to have been, the </w:t>
      </w:r>
      <w:r w:rsidRPr="003B05EA">
        <w:rPr>
          <w:rFonts w:ascii="Times New Roman" w:hAnsi="Times New Roman"/>
          <w:sz w:val="22"/>
          <w:szCs w:val="22"/>
        </w:rPr>
        <w:lastRenderedPageBreak/>
        <w:t xml:space="preserve">subject of the </w:t>
      </w:r>
      <w:r w:rsidRPr="003B05EA">
        <w:rPr>
          <w:rFonts w:ascii="Times New Roman" w:hAnsi="Times New Roman"/>
          <w:i/>
          <w:sz w:val="22"/>
          <w:szCs w:val="22"/>
        </w:rPr>
        <w:t>Breach</w:t>
      </w:r>
      <w:r w:rsidRPr="003B05EA">
        <w:rPr>
          <w:rFonts w:ascii="Times New Roman" w:hAnsi="Times New Roman"/>
          <w:sz w:val="22"/>
          <w:szCs w:val="22"/>
        </w:rPr>
        <w:t xml:space="preserve"> and any other available information that is required to be given to the affected </w:t>
      </w:r>
      <w:r w:rsidRPr="003B05EA">
        <w:rPr>
          <w:rFonts w:ascii="Times New Roman" w:hAnsi="Times New Roman"/>
          <w:i/>
          <w:sz w:val="22"/>
          <w:szCs w:val="22"/>
        </w:rPr>
        <w:t>Individual</w:t>
      </w:r>
      <w:r w:rsidRPr="003B05EA">
        <w:rPr>
          <w:rFonts w:ascii="Times New Roman" w:hAnsi="Times New Roman"/>
          <w:sz w:val="22"/>
          <w:szCs w:val="22"/>
        </w:rPr>
        <w:t xml:space="preserve">, as set forth in 45 CFR § 164.404(c). Upon request by Covered Entity, </w:t>
      </w:r>
      <w:r w:rsidRPr="003B05EA">
        <w:rPr>
          <w:rFonts w:ascii="Times New Roman" w:hAnsi="Times New Roman"/>
          <w:i/>
          <w:sz w:val="22"/>
          <w:szCs w:val="22"/>
        </w:rPr>
        <w:t xml:space="preserve">Business Associate </w:t>
      </w:r>
      <w:r w:rsidRPr="003B05EA">
        <w:rPr>
          <w:rFonts w:ascii="Times New Roman" w:hAnsi="Times New Roman"/>
          <w:sz w:val="22"/>
          <w:szCs w:val="22"/>
        </w:rPr>
        <w:t xml:space="preserve">shall provide information necessary for Covered Entity to investigate the impermissible Use or Disclosure. </w:t>
      </w:r>
      <w:r w:rsidRPr="003B05EA">
        <w:rPr>
          <w:rFonts w:ascii="Times New Roman" w:hAnsi="Times New Roman"/>
          <w:i/>
          <w:sz w:val="22"/>
          <w:szCs w:val="22"/>
        </w:rPr>
        <w:t>Business Associate</w:t>
      </w:r>
      <w:r w:rsidRPr="003B05EA">
        <w:rPr>
          <w:rFonts w:ascii="Times New Roman" w:hAnsi="Times New Roman"/>
          <w:sz w:val="22"/>
          <w:szCs w:val="22"/>
        </w:rPr>
        <w:t xml:space="preserve"> shall continue to provide to Covered Entity information concerning the </w:t>
      </w:r>
      <w:r w:rsidRPr="003B05EA">
        <w:rPr>
          <w:rFonts w:ascii="Times New Roman" w:hAnsi="Times New Roman"/>
          <w:i/>
          <w:sz w:val="22"/>
          <w:szCs w:val="22"/>
        </w:rPr>
        <w:t>Breach</w:t>
      </w:r>
      <w:r w:rsidRPr="003B05EA">
        <w:rPr>
          <w:rFonts w:ascii="Times New Roman" w:hAnsi="Times New Roman"/>
          <w:sz w:val="22"/>
          <w:szCs w:val="22"/>
        </w:rPr>
        <w:t xml:space="preserve"> as it becomes available. </w:t>
      </w:r>
    </w:p>
    <w:p w14:paraId="3FF421BC" w14:textId="77777777" w:rsidR="003B05EA" w:rsidRPr="003B05EA" w:rsidRDefault="003B05EA" w:rsidP="003B05EA">
      <w:pPr>
        <w:ind w:left="720"/>
        <w:jc w:val="both"/>
        <w:rPr>
          <w:rFonts w:ascii="Times New Roman" w:hAnsi="Times New Roman"/>
          <w:sz w:val="22"/>
          <w:szCs w:val="22"/>
        </w:rPr>
      </w:pPr>
    </w:p>
    <w:p w14:paraId="13BF0A2F"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6.3</w:t>
      </w:r>
      <w:r w:rsidRPr="003B05EA">
        <w:rPr>
          <w:rFonts w:ascii="Times New Roman" w:hAnsi="Times New Roman"/>
          <w:sz w:val="22"/>
          <w:szCs w:val="22"/>
        </w:rPr>
        <w:tab/>
        <w:t xml:space="preserve">When </w:t>
      </w:r>
      <w:r w:rsidRPr="003B05EA">
        <w:rPr>
          <w:rFonts w:ascii="Times New Roman" w:hAnsi="Times New Roman"/>
          <w:i/>
          <w:sz w:val="22"/>
          <w:szCs w:val="22"/>
        </w:rPr>
        <w:t>Business Associate</w:t>
      </w:r>
      <w:r w:rsidRPr="003B05EA">
        <w:rPr>
          <w:rFonts w:ascii="Times New Roman" w:hAnsi="Times New Roman"/>
          <w:sz w:val="22"/>
          <w:szCs w:val="22"/>
        </w:rPr>
        <w:t xml:space="preserve"> determines that an impermissible acquisition, Access, Use or Disclosure of </w:t>
      </w:r>
      <w:r w:rsidRPr="003B05EA">
        <w:rPr>
          <w:rFonts w:ascii="Times New Roman" w:hAnsi="Times New Roman"/>
          <w:i/>
          <w:sz w:val="22"/>
          <w:szCs w:val="22"/>
        </w:rPr>
        <w:t>PHI</w:t>
      </w:r>
      <w:r w:rsidRPr="003B05EA">
        <w:rPr>
          <w:rFonts w:ascii="Times New Roman" w:hAnsi="Times New Roman"/>
          <w:sz w:val="22"/>
          <w:szCs w:val="22"/>
        </w:rPr>
        <w:t xml:space="preserve"> for which it is responsible is not a </w:t>
      </w:r>
      <w:r w:rsidRPr="003B05EA">
        <w:rPr>
          <w:rFonts w:ascii="Times New Roman" w:hAnsi="Times New Roman"/>
          <w:i/>
          <w:sz w:val="22"/>
          <w:szCs w:val="22"/>
        </w:rPr>
        <w:t>Breach</w:t>
      </w:r>
      <w:r w:rsidRPr="003B05EA">
        <w:rPr>
          <w:rFonts w:ascii="Times New Roman" w:hAnsi="Times New Roman"/>
          <w:sz w:val="22"/>
          <w:szCs w:val="22"/>
        </w:rPr>
        <w:t xml:space="preserve">, and therefore does not necessitate notice to the impacted </w:t>
      </w:r>
      <w:r w:rsidRPr="003B05EA">
        <w:rPr>
          <w:rFonts w:ascii="Times New Roman" w:hAnsi="Times New Roman"/>
          <w:i/>
          <w:sz w:val="22"/>
          <w:szCs w:val="22"/>
        </w:rPr>
        <w:t>Individual</w:t>
      </w:r>
      <w:r w:rsidRPr="003B05EA">
        <w:rPr>
          <w:rFonts w:ascii="Times New Roman" w:hAnsi="Times New Roman"/>
          <w:sz w:val="22"/>
          <w:szCs w:val="22"/>
        </w:rPr>
        <w:t xml:space="preserve">, it shall document its assessment of risk, conducted as set forth in 45 CFR § 402(2). </w:t>
      </w:r>
      <w:r w:rsidRPr="003B05EA">
        <w:rPr>
          <w:rFonts w:ascii="Times New Roman" w:hAnsi="Times New Roman"/>
          <w:i/>
          <w:sz w:val="22"/>
          <w:szCs w:val="22"/>
        </w:rPr>
        <w:t>Business Associate</w:t>
      </w:r>
      <w:r w:rsidRPr="003B05EA">
        <w:rPr>
          <w:rFonts w:ascii="Times New Roman" w:hAnsi="Times New Roman"/>
          <w:sz w:val="22"/>
          <w:szCs w:val="22"/>
        </w:rPr>
        <w:t xml:space="preserve"> shall make its risk assessment available to Covered Entity upon request. It shall include 1) the name of the person making the assessment, 2) a brief summary of the facts, and 3) a brief statement of the reasons supporting the determination of low probability that the </w:t>
      </w:r>
      <w:r w:rsidRPr="003B05EA">
        <w:rPr>
          <w:rFonts w:ascii="Times New Roman" w:hAnsi="Times New Roman"/>
          <w:i/>
          <w:sz w:val="22"/>
          <w:szCs w:val="22"/>
        </w:rPr>
        <w:t>PHI</w:t>
      </w:r>
      <w:r w:rsidRPr="003B05EA">
        <w:rPr>
          <w:rFonts w:ascii="Times New Roman" w:hAnsi="Times New Roman"/>
          <w:sz w:val="22"/>
          <w:szCs w:val="22"/>
        </w:rPr>
        <w:t xml:space="preserve"> had been compromised.  </w:t>
      </w:r>
    </w:p>
    <w:p w14:paraId="22F65B3B" w14:textId="77777777" w:rsidR="003B05EA" w:rsidRPr="003B05EA" w:rsidRDefault="003B05EA" w:rsidP="003B05EA">
      <w:pPr>
        <w:ind w:left="720"/>
        <w:jc w:val="both"/>
        <w:rPr>
          <w:rFonts w:ascii="Times New Roman" w:hAnsi="Times New Roman"/>
          <w:sz w:val="22"/>
          <w:szCs w:val="22"/>
        </w:rPr>
      </w:pPr>
    </w:p>
    <w:p w14:paraId="6016BC13" w14:textId="77777777" w:rsidR="003B05EA" w:rsidRPr="003B05EA" w:rsidRDefault="003B05EA" w:rsidP="003B05EA">
      <w:pPr>
        <w:jc w:val="both"/>
        <w:rPr>
          <w:rFonts w:ascii="Times New Roman" w:hAnsi="Times New Roman"/>
          <w:sz w:val="22"/>
          <w:szCs w:val="22"/>
        </w:rPr>
      </w:pPr>
      <w:r w:rsidRPr="003B05EA">
        <w:rPr>
          <w:rFonts w:ascii="Times New Roman" w:hAnsi="Times New Roman"/>
          <w:b/>
          <w:sz w:val="22"/>
          <w:szCs w:val="22"/>
        </w:rPr>
        <w:t>7.</w:t>
      </w:r>
      <w:r w:rsidRPr="003B05EA">
        <w:rPr>
          <w:rFonts w:ascii="Times New Roman" w:hAnsi="Times New Roman"/>
          <w:b/>
          <w:sz w:val="22"/>
          <w:szCs w:val="22"/>
        </w:rPr>
        <w:tab/>
      </w:r>
      <w:r w:rsidRPr="003B05EA">
        <w:rPr>
          <w:rFonts w:ascii="Times New Roman" w:hAnsi="Times New Roman"/>
          <w:b/>
          <w:sz w:val="22"/>
          <w:szCs w:val="22"/>
          <w:u w:val="single"/>
        </w:rPr>
        <w:t>Mitigation and Corrective Action.</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mitigate, to the extent practicable, any harmful effect that is known to it of an impermissible Use or Disclosure of </w:t>
      </w:r>
      <w:r w:rsidRPr="003B05EA">
        <w:rPr>
          <w:rFonts w:ascii="Times New Roman" w:hAnsi="Times New Roman"/>
          <w:i/>
          <w:sz w:val="22"/>
          <w:szCs w:val="22"/>
        </w:rPr>
        <w:t>PHI</w:t>
      </w:r>
      <w:r w:rsidRPr="003B05EA">
        <w:rPr>
          <w:rFonts w:ascii="Times New Roman" w:hAnsi="Times New Roman"/>
          <w:sz w:val="22"/>
          <w:szCs w:val="22"/>
        </w:rPr>
        <w:t xml:space="preserve">, even if the impermissible Use or Disclosure does not constitute a </w:t>
      </w:r>
      <w:r w:rsidRPr="003B05EA">
        <w:rPr>
          <w:rFonts w:ascii="Times New Roman" w:hAnsi="Times New Roman"/>
          <w:i/>
          <w:sz w:val="22"/>
          <w:szCs w:val="22"/>
        </w:rPr>
        <w:t>Breach</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draft and carry out a plan of corrective action to address any incident of impermissible Use or Disclosure of </w:t>
      </w:r>
      <w:r w:rsidRPr="003B05EA">
        <w:rPr>
          <w:rFonts w:ascii="Times New Roman" w:hAnsi="Times New Roman"/>
          <w:i/>
          <w:sz w:val="22"/>
          <w:szCs w:val="22"/>
        </w:rPr>
        <w:t>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make its mitigation and corrective action plans available to Covered Entity upon request.</w:t>
      </w:r>
    </w:p>
    <w:p w14:paraId="633A1658" w14:textId="77777777" w:rsidR="003B05EA" w:rsidRPr="003B05EA" w:rsidRDefault="003B05EA" w:rsidP="003B05EA">
      <w:pPr>
        <w:jc w:val="both"/>
        <w:rPr>
          <w:rFonts w:ascii="Times New Roman" w:hAnsi="Times New Roman"/>
          <w:sz w:val="22"/>
          <w:szCs w:val="22"/>
        </w:rPr>
      </w:pPr>
    </w:p>
    <w:p w14:paraId="467807F5" w14:textId="77777777" w:rsidR="003B05EA" w:rsidRPr="003B05EA" w:rsidRDefault="003B05EA" w:rsidP="003B05EA">
      <w:pPr>
        <w:jc w:val="both"/>
        <w:rPr>
          <w:rFonts w:ascii="Times New Roman" w:hAnsi="Times New Roman"/>
          <w:sz w:val="22"/>
          <w:szCs w:val="22"/>
        </w:rPr>
      </w:pPr>
      <w:r w:rsidRPr="003B05EA">
        <w:rPr>
          <w:rFonts w:ascii="Times New Roman" w:hAnsi="Times New Roman"/>
          <w:b/>
          <w:sz w:val="22"/>
          <w:szCs w:val="22"/>
        </w:rPr>
        <w:t>8.</w:t>
      </w:r>
      <w:r w:rsidRPr="003B05EA">
        <w:rPr>
          <w:rFonts w:ascii="Times New Roman" w:hAnsi="Times New Roman"/>
          <w:sz w:val="22"/>
          <w:szCs w:val="22"/>
        </w:rPr>
        <w:tab/>
      </w:r>
      <w:r w:rsidRPr="003B05EA">
        <w:rPr>
          <w:rFonts w:ascii="Times New Roman" w:hAnsi="Times New Roman"/>
          <w:b/>
          <w:sz w:val="22"/>
          <w:szCs w:val="22"/>
          <w:u w:val="single"/>
        </w:rPr>
        <w:t>Providing Notice of Breaches</w:t>
      </w:r>
      <w:r w:rsidRPr="003B05EA">
        <w:rPr>
          <w:rFonts w:ascii="Times New Roman" w:hAnsi="Times New Roman"/>
          <w:sz w:val="22"/>
          <w:szCs w:val="22"/>
        </w:rPr>
        <w:t xml:space="preserve">. </w:t>
      </w:r>
    </w:p>
    <w:p w14:paraId="05D6219E" w14:textId="77777777" w:rsidR="003B05EA" w:rsidRPr="003B05EA" w:rsidRDefault="003B05EA" w:rsidP="003B05EA">
      <w:pPr>
        <w:jc w:val="both"/>
        <w:rPr>
          <w:rFonts w:ascii="Times New Roman" w:hAnsi="Times New Roman"/>
          <w:sz w:val="22"/>
          <w:szCs w:val="22"/>
        </w:rPr>
      </w:pPr>
    </w:p>
    <w:p w14:paraId="02D45530"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8.1</w:t>
      </w:r>
      <w:r w:rsidRPr="003B05EA">
        <w:rPr>
          <w:rFonts w:ascii="Times New Roman" w:hAnsi="Times New Roman"/>
          <w:sz w:val="22"/>
          <w:szCs w:val="22"/>
        </w:rPr>
        <w:tab/>
        <w:t xml:space="preserve">If Covered Entity determines that a </w:t>
      </w:r>
      <w:r w:rsidRPr="003B05EA">
        <w:rPr>
          <w:rFonts w:ascii="Times New Roman" w:hAnsi="Times New Roman"/>
          <w:i/>
          <w:sz w:val="22"/>
          <w:szCs w:val="22"/>
        </w:rPr>
        <w:t>Breach</w:t>
      </w:r>
      <w:r w:rsidRPr="003B05EA">
        <w:rPr>
          <w:rFonts w:ascii="Times New Roman" w:hAnsi="Times New Roman"/>
          <w:sz w:val="22"/>
          <w:szCs w:val="22"/>
        </w:rPr>
        <w:t xml:space="preserve"> of </w:t>
      </w:r>
      <w:r w:rsidRPr="003B05EA">
        <w:rPr>
          <w:rFonts w:ascii="Times New Roman" w:hAnsi="Times New Roman"/>
          <w:i/>
          <w:sz w:val="22"/>
          <w:szCs w:val="22"/>
        </w:rPr>
        <w:t>PHI</w:t>
      </w:r>
      <w:r w:rsidRPr="003B05EA">
        <w:rPr>
          <w:rFonts w:ascii="Times New Roman" w:hAnsi="Times New Roman"/>
          <w:sz w:val="22"/>
          <w:szCs w:val="22"/>
        </w:rPr>
        <w:t xml:space="preserve"> for which </w:t>
      </w:r>
      <w:r w:rsidRPr="003B05EA">
        <w:rPr>
          <w:rFonts w:ascii="Times New Roman" w:hAnsi="Times New Roman"/>
          <w:i/>
          <w:sz w:val="22"/>
          <w:szCs w:val="22"/>
        </w:rPr>
        <w:t>Business Associate</w:t>
      </w:r>
      <w:r w:rsidRPr="003B05EA">
        <w:rPr>
          <w:rFonts w:ascii="Times New Roman" w:hAnsi="Times New Roman"/>
          <w:sz w:val="22"/>
          <w:szCs w:val="22"/>
        </w:rPr>
        <w:t xml:space="preserve"> was responsible, and if requested by Covered Entity,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notice to the </w:t>
      </w:r>
      <w:r w:rsidRPr="003B05EA">
        <w:rPr>
          <w:rFonts w:ascii="Times New Roman" w:hAnsi="Times New Roman"/>
          <w:i/>
          <w:sz w:val="22"/>
          <w:szCs w:val="22"/>
        </w:rPr>
        <w:t>Individual</w:t>
      </w:r>
      <w:r w:rsidRPr="003B05EA">
        <w:rPr>
          <w:rFonts w:ascii="Times New Roman" w:hAnsi="Times New Roman"/>
          <w:sz w:val="22"/>
          <w:szCs w:val="22"/>
        </w:rPr>
        <w:t xml:space="preserve"> whose </w:t>
      </w:r>
      <w:r w:rsidRPr="003B05EA">
        <w:rPr>
          <w:rFonts w:ascii="Times New Roman" w:hAnsi="Times New Roman"/>
          <w:i/>
          <w:sz w:val="22"/>
          <w:szCs w:val="22"/>
        </w:rPr>
        <w:t>PHI</w:t>
      </w:r>
      <w:r w:rsidRPr="003B05EA">
        <w:rPr>
          <w:rFonts w:ascii="Times New Roman" w:hAnsi="Times New Roman"/>
          <w:sz w:val="22"/>
          <w:szCs w:val="22"/>
        </w:rPr>
        <w:t xml:space="preserve"> has been the subject of the </w:t>
      </w:r>
      <w:r w:rsidRPr="003B05EA">
        <w:rPr>
          <w:rFonts w:ascii="Times New Roman" w:hAnsi="Times New Roman"/>
          <w:i/>
          <w:sz w:val="22"/>
          <w:szCs w:val="22"/>
        </w:rPr>
        <w:t>Breach</w:t>
      </w:r>
      <w:r w:rsidRPr="003B05EA">
        <w:rPr>
          <w:rFonts w:ascii="Times New Roman" w:hAnsi="Times New Roman"/>
          <w:sz w:val="22"/>
          <w:szCs w:val="22"/>
        </w:rPr>
        <w:t xml:space="preserve">. When so requested, </w:t>
      </w:r>
      <w:r w:rsidRPr="003B05EA">
        <w:rPr>
          <w:rFonts w:ascii="Times New Roman" w:hAnsi="Times New Roman"/>
          <w:i/>
          <w:sz w:val="22"/>
          <w:szCs w:val="22"/>
        </w:rPr>
        <w:t>Business Associate</w:t>
      </w:r>
      <w:r w:rsidRPr="003B05EA">
        <w:rPr>
          <w:rFonts w:ascii="Times New Roman" w:hAnsi="Times New Roman"/>
          <w:sz w:val="22"/>
          <w:szCs w:val="22"/>
        </w:rPr>
        <w:t xml:space="preserve"> shall consult with Covered Entity about the timeliness, content and method of notice, and shall receive Covered Entity’s approval concerning these elements. </w:t>
      </w:r>
      <w:r w:rsidRPr="003B05EA">
        <w:rPr>
          <w:rFonts w:ascii="Times New Roman" w:hAnsi="Times New Roman"/>
          <w:i/>
          <w:sz w:val="22"/>
          <w:szCs w:val="22"/>
        </w:rPr>
        <w:t>Business Associate</w:t>
      </w:r>
      <w:r w:rsidRPr="003B05EA">
        <w:rPr>
          <w:rFonts w:ascii="Times New Roman" w:hAnsi="Times New Roman"/>
          <w:sz w:val="22"/>
          <w:szCs w:val="22"/>
        </w:rPr>
        <w:t xml:space="preserve"> shall be responsible for the cost of notice and related remedies. </w:t>
      </w:r>
    </w:p>
    <w:p w14:paraId="26D4BB0D" w14:textId="77777777" w:rsidR="003B05EA" w:rsidRPr="003B05EA" w:rsidRDefault="003B05EA" w:rsidP="003B05EA">
      <w:pPr>
        <w:jc w:val="both"/>
        <w:rPr>
          <w:rFonts w:ascii="Times New Roman" w:hAnsi="Times New Roman"/>
          <w:sz w:val="22"/>
          <w:szCs w:val="22"/>
        </w:rPr>
      </w:pPr>
    </w:p>
    <w:p w14:paraId="4A18A66F"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8.2</w:t>
      </w:r>
      <w:r w:rsidRPr="003B05EA">
        <w:rPr>
          <w:rFonts w:ascii="Times New Roman" w:hAnsi="Times New Roman"/>
          <w:sz w:val="22"/>
          <w:szCs w:val="22"/>
        </w:rPr>
        <w:tab/>
        <w:t xml:space="preserve">The notice to affected </w:t>
      </w:r>
      <w:r w:rsidRPr="003B05EA">
        <w:rPr>
          <w:rFonts w:ascii="Times New Roman" w:hAnsi="Times New Roman"/>
          <w:i/>
          <w:sz w:val="22"/>
          <w:szCs w:val="22"/>
        </w:rPr>
        <w:t>Individuals</w:t>
      </w:r>
      <w:r w:rsidRPr="003B05EA">
        <w:rPr>
          <w:rFonts w:ascii="Times New Roman" w:hAnsi="Times New Roman"/>
          <w:sz w:val="22"/>
          <w:szCs w:val="22"/>
        </w:rPr>
        <w:t xml:space="preserve"> shall be provided as soon as reasonably possible and in no case later than sixty (60) calendar days after </w:t>
      </w:r>
      <w:r w:rsidRPr="003B05EA">
        <w:rPr>
          <w:rFonts w:ascii="Times New Roman" w:hAnsi="Times New Roman"/>
          <w:i/>
          <w:sz w:val="22"/>
          <w:szCs w:val="22"/>
        </w:rPr>
        <w:t>Business Associate</w:t>
      </w:r>
      <w:r w:rsidRPr="003B05EA">
        <w:rPr>
          <w:rFonts w:ascii="Times New Roman" w:hAnsi="Times New Roman"/>
          <w:sz w:val="22"/>
          <w:szCs w:val="22"/>
        </w:rPr>
        <w:t xml:space="preserve"> reported the </w:t>
      </w:r>
      <w:r w:rsidRPr="003B05EA">
        <w:rPr>
          <w:rFonts w:ascii="Times New Roman" w:hAnsi="Times New Roman"/>
          <w:i/>
          <w:sz w:val="22"/>
          <w:szCs w:val="22"/>
        </w:rPr>
        <w:t xml:space="preserve">Breach </w:t>
      </w:r>
      <w:r w:rsidRPr="003B05EA">
        <w:rPr>
          <w:rFonts w:ascii="Times New Roman" w:hAnsi="Times New Roman"/>
          <w:sz w:val="22"/>
          <w:szCs w:val="22"/>
        </w:rPr>
        <w:t>to Covered Entity.</w:t>
      </w:r>
    </w:p>
    <w:p w14:paraId="2EB5D075" w14:textId="77777777" w:rsidR="003B05EA" w:rsidRPr="003B05EA" w:rsidRDefault="003B05EA" w:rsidP="003B05EA">
      <w:pPr>
        <w:ind w:left="720"/>
        <w:jc w:val="both"/>
        <w:rPr>
          <w:rFonts w:ascii="Times New Roman" w:hAnsi="Times New Roman"/>
          <w:sz w:val="22"/>
          <w:szCs w:val="22"/>
        </w:rPr>
      </w:pPr>
    </w:p>
    <w:p w14:paraId="100AF412"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8.3</w:t>
      </w:r>
      <w:r w:rsidRPr="003B05EA">
        <w:rPr>
          <w:rFonts w:ascii="Times New Roman" w:hAnsi="Times New Roman"/>
          <w:sz w:val="22"/>
          <w:szCs w:val="22"/>
        </w:rPr>
        <w:tab/>
        <w:t xml:space="preserve">The notice to affected </w:t>
      </w:r>
      <w:r w:rsidRPr="003B05EA">
        <w:rPr>
          <w:rFonts w:ascii="Times New Roman" w:hAnsi="Times New Roman"/>
          <w:i/>
          <w:sz w:val="22"/>
          <w:szCs w:val="22"/>
        </w:rPr>
        <w:t>Individuals</w:t>
      </w:r>
      <w:r w:rsidRPr="003B05EA">
        <w:rPr>
          <w:rFonts w:ascii="Times New Roman" w:hAnsi="Times New Roman"/>
          <w:sz w:val="22"/>
          <w:szCs w:val="22"/>
        </w:rPr>
        <w:t xml:space="preserve"> shall be written in plain language and shall include, to the extent possible: 1) a brief description of what happened; 2) a description of the types of Unsecured </w:t>
      </w:r>
      <w:r w:rsidRPr="003B05EA">
        <w:rPr>
          <w:rFonts w:ascii="Times New Roman" w:hAnsi="Times New Roman"/>
          <w:i/>
          <w:sz w:val="22"/>
          <w:szCs w:val="22"/>
        </w:rPr>
        <w:t>PHI</w:t>
      </w:r>
      <w:r w:rsidRPr="003B05EA">
        <w:rPr>
          <w:rFonts w:ascii="Times New Roman" w:hAnsi="Times New Roman"/>
          <w:sz w:val="22"/>
          <w:szCs w:val="22"/>
        </w:rPr>
        <w:t xml:space="preserve"> that were involved in the </w:t>
      </w:r>
      <w:r w:rsidRPr="003B05EA">
        <w:rPr>
          <w:rFonts w:ascii="Times New Roman" w:hAnsi="Times New Roman"/>
          <w:i/>
          <w:sz w:val="22"/>
          <w:szCs w:val="22"/>
        </w:rPr>
        <w:t>Breach</w:t>
      </w:r>
      <w:r w:rsidRPr="003B05EA">
        <w:rPr>
          <w:rFonts w:ascii="Times New Roman" w:hAnsi="Times New Roman"/>
          <w:sz w:val="22"/>
          <w:szCs w:val="22"/>
        </w:rPr>
        <w:t xml:space="preserve">; 3) any steps </w:t>
      </w:r>
      <w:r w:rsidRPr="003B05EA">
        <w:rPr>
          <w:rFonts w:ascii="Times New Roman" w:hAnsi="Times New Roman"/>
          <w:i/>
          <w:sz w:val="22"/>
          <w:szCs w:val="22"/>
        </w:rPr>
        <w:t>Individuals</w:t>
      </w:r>
      <w:r w:rsidRPr="003B05EA">
        <w:rPr>
          <w:rFonts w:ascii="Times New Roman" w:hAnsi="Times New Roman"/>
          <w:sz w:val="22"/>
          <w:szCs w:val="22"/>
        </w:rPr>
        <w:t xml:space="preserve"> can take to protect themselves from potential harm resulting from the </w:t>
      </w:r>
      <w:r w:rsidRPr="003B05EA">
        <w:rPr>
          <w:rFonts w:ascii="Times New Roman" w:hAnsi="Times New Roman"/>
          <w:i/>
          <w:sz w:val="22"/>
          <w:szCs w:val="22"/>
        </w:rPr>
        <w:t>Breach</w:t>
      </w:r>
      <w:r w:rsidRPr="003B05EA">
        <w:rPr>
          <w:rFonts w:ascii="Times New Roman" w:hAnsi="Times New Roman"/>
          <w:sz w:val="22"/>
          <w:szCs w:val="22"/>
        </w:rPr>
        <w:t xml:space="preserve">; 4) a brief description of what the </w:t>
      </w:r>
      <w:r w:rsidRPr="003B05EA">
        <w:rPr>
          <w:rFonts w:ascii="Times New Roman" w:hAnsi="Times New Roman"/>
          <w:i/>
          <w:sz w:val="22"/>
          <w:szCs w:val="22"/>
        </w:rPr>
        <w:t>Business Associate</w:t>
      </w:r>
      <w:r w:rsidRPr="003B05EA">
        <w:rPr>
          <w:rFonts w:ascii="Times New Roman" w:hAnsi="Times New Roman"/>
          <w:sz w:val="22"/>
          <w:szCs w:val="22"/>
        </w:rPr>
        <w:t xml:space="preserve"> is doing to investigate the </w:t>
      </w:r>
      <w:r w:rsidRPr="003B05EA">
        <w:rPr>
          <w:rFonts w:ascii="Times New Roman" w:hAnsi="Times New Roman"/>
          <w:i/>
          <w:sz w:val="22"/>
          <w:szCs w:val="22"/>
        </w:rPr>
        <w:t>Breach</w:t>
      </w:r>
      <w:r w:rsidRPr="003B05EA">
        <w:rPr>
          <w:rFonts w:ascii="Times New Roman" w:hAnsi="Times New Roman"/>
          <w:sz w:val="22"/>
          <w:szCs w:val="22"/>
        </w:rPr>
        <w:t xml:space="preserve"> to mitigate harm to </w:t>
      </w:r>
      <w:r w:rsidRPr="003B05EA">
        <w:rPr>
          <w:rFonts w:ascii="Times New Roman" w:hAnsi="Times New Roman"/>
          <w:i/>
          <w:sz w:val="22"/>
          <w:szCs w:val="22"/>
        </w:rPr>
        <w:t>Individuals</w:t>
      </w:r>
      <w:r w:rsidRPr="003B05EA">
        <w:rPr>
          <w:rFonts w:ascii="Times New Roman" w:hAnsi="Times New Roman"/>
          <w:sz w:val="22"/>
          <w:szCs w:val="22"/>
        </w:rPr>
        <w:t xml:space="preserve"> and to protect against further </w:t>
      </w:r>
      <w:r w:rsidRPr="003B05EA">
        <w:rPr>
          <w:rFonts w:ascii="Times New Roman" w:hAnsi="Times New Roman"/>
          <w:i/>
          <w:sz w:val="22"/>
          <w:szCs w:val="22"/>
        </w:rPr>
        <w:t>Breaches</w:t>
      </w:r>
      <w:r w:rsidRPr="003B05EA">
        <w:rPr>
          <w:rFonts w:ascii="Times New Roman" w:hAnsi="Times New Roman"/>
          <w:sz w:val="22"/>
          <w:szCs w:val="22"/>
        </w:rPr>
        <w:t xml:space="preserve">; and 5) contact procedures for </w:t>
      </w:r>
      <w:r w:rsidRPr="003B05EA">
        <w:rPr>
          <w:rFonts w:ascii="Times New Roman" w:hAnsi="Times New Roman"/>
          <w:i/>
          <w:sz w:val="22"/>
          <w:szCs w:val="22"/>
        </w:rPr>
        <w:t>Individuals</w:t>
      </w:r>
      <w:r w:rsidRPr="003B05EA">
        <w:rPr>
          <w:rFonts w:ascii="Times New Roman" w:hAnsi="Times New Roman"/>
          <w:sz w:val="22"/>
          <w:szCs w:val="22"/>
        </w:rPr>
        <w:t xml:space="preserve"> to ask questions or obtain additional information, as set forth in 45 CFR § 164.404(c).</w:t>
      </w:r>
    </w:p>
    <w:p w14:paraId="0F4208AB" w14:textId="77777777" w:rsidR="003B05EA" w:rsidRPr="003B05EA" w:rsidRDefault="003B05EA" w:rsidP="003B05EA">
      <w:pPr>
        <w:jc w:val="both"/>
        <w:rPr>
          <w:rFonts w:ascii="Times New Roman" w:hAnsi="Times New Roman"/>
          <w:sz w:val="22"/>
          <w:szCs w:val="22"/>
        </w:rPr>
      </w:pPr>
    </w:p>
    <w:p w14:paraId="73534F73"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8.4</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notify </w:t>
      </w:r>
      <w:r w:rsidRPr="003B05EA">
        <w:rPr>
          <w:rFonts w:ascii="Times New Roman" w:hAnsi="Times New Roman"/>
          <w:i/>
          <w:sz w:val="22"/>
          <w:szCs w:val="22"/>
        </w:rPr>
        <w:t>Individuals</w:t>
      </w:r>
      <w:r w:rsidRPr="003B05EA">
        <w:rPr>
          <w:rFonts w:ascii="Times New Roman" w:hAnsi="Times New Roman"/>
          <w:sz w:val="22"/>
          <w:szCs w:val="22"/>
        </w:rPr>
        <w:t xml:space="preserve"> of </w:t>
      </w:r>
      <w:r w:rsidRPr="003B05EA">
        <w:rPr>
          <w:rFonts w:ascii="Times New Roman" w:hAnsi="Times New Roman"/>
          <w:i/>
          <w:sz w:val="22"/>
          <w:szCs w:val="22"/>
        </w:rPr>
        <w:t>Breaches</w:t>
      </w:r>
      <w:r w:rsidRPr="003B05EA">
        <w:rPr>
          <w:rFonts w:ascii="Times New Roman" w:hAnsi="Times New Roman"/>
          <w:sz w:val="22"/>
          <w:szCs w:val="22"/>
        </w:rPr>
        <w:t xml:space="preserve"> as specified in 45 CFR § 164.404(d) (methods of </w:t>
      </w:r>
      <w:r w:rsidRPr="003B05EA">
        <w:rPr>
          <w:rFonts w:ascii="Times New Roman" w:hAnsi="Times New Roman"/>
          <w:i/>
          <w:sz w:val="22"/>
          <w:szCs w:val="22"/>
        </w:rPr>
        <w:t>Individual</w:t>
      </w:r>
      <w:r w:rsidRPr="003B05EA">
        <w:rPr>
          <w:rFonts w:ascii="Times New Roman" w:hAnsi="Times New Roman"/>
          <w:sz w:val="22"/>
          <w:szCs w:val="22"/>
        </w:rPr>
        <w:t xml:space="preserve"> notice).  In addition, when a </w:t>
      </w:r>
      <w:r w:rsidRPr="003B05EA">
        <w:rPr>
          <w:rFonts w:ascii="Times New Roman" w:hAnsi="Times New Roman"/>
          <w:i/>
          <w:sz w:val="22"/>
          <w:szCs w:val="22"/>
        </w:rPr>
        <w:t>Breach</w:t>
      </w:r>
      <w:r w:rsidRPr="003B05EA">
        <w:rPr>
          <w:rFonts w:ascii="Times New Roman" w:hAnsi="Times New Roman"/>
          <w:sz w:val="22"/>
          <w:szCs w:val="22"/>
        </w:rPr>
        <w:t xml:space="preserve"> involves more than 500 residents of Vermont, </w:t>
      </w:r>
      <w:r w:rsidRPr="003B05EA">
        <w:rPr>
          <w:rFonts w:ascii="Times New Roman" w:hAnsi="Times New Roman"/>
          <w:i/>
          <w:sz w:val="22"/>
          <w:szCs w:val="22"/>
        </w:rPr>
        <w:t>Business Associate</w:t>
      </w:r>
      <w:r w:rsidRPr="003B05EA">
        <w:rPr>
          <w:rFonts w:ascii="Times New Roman" w:hAnsi="Times New Roman"/>
          <w:sz w:val="22"/>
          <w:szCs w:val="22"/>
        </w:rPr>
        <w:t xml:space="preserve"> shall, if requested by Covered Entity, notify prominent media outlets serving Vermont, following the requirements set forth in 45 CFR § 164.406.</w:t>
      </w:r>
    </w:p>
    <w:p w14:paraId="5E1BEBFB" w14:textId="77777777" w:rsidR="003B05EA" w:rsidRPr="003B05EA" w:rsidRDefault="003B05EA" w:rsidP="003B05EA">
      <w:pPr>
        <w:ind w:left="720"/>
        <w:jc w:val="both"/>
        <w:rPr>
          <w:rFonts w:ascii="Times New Roman" w:hAnsi="Times New Roman"/>
          <w:sz w:val="22"/>
          <w:szCs w:val="22"/>
        </w:rPr>
      </w:pPr>
    </w:p>
    <w:p w14:paraId="7038EA1A"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9.</w:t>
      </w:r>
      <w:r w:rsidRPr="003B05EA">
        <w:rPr>
          <w:rFonts w:ascii="Times New Roman" w:hAnsi="Times New Roman"/>
          <w:b/>
          <w:bCs/>
          <w:sz w:val="22"/>
          <w:szCs w:val="22"/>
        </w:rPr>
        <w:tab/>
      </w:r>
      <w:r w:rsidRPr="003B05EA">
        <w:rPr>
          <w:rFonts w:ascii="Times New Roman" w:hAnsi="Times New Roman"/>
          <w:b/>
          <w:bCs/>
          <w:sz w:val="22"/>
          <w:szCs w:val="22"/>
          <w:u w:val="single"/>
        </w:rPr>
        <w:t>Agreements with Subcontractors</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enter into a Business Associate Agreement with any </w:t>
      </w:r>
      <w:r w:rsidRPr="003B05EA">
        <w:rPr>
          <w:rFonts w:ascii="Times New Roman" w:hAnsi="Times New Roman"/>
          <w:i/>
          <w:sz w:val="22"/>
          <w:szCs w:val="22"/>
        </w:rPr>
        <w:t>Subcontractor</w:t>
      </w:r>
      <w:r w:rsidRPr="003B05EA">
        <w:rPr>
          <w:rFonts w:ascii="Times New Roman" w:hAnsi="Times New Roman"/>
          <w:sz w:val="22"/>
          <w:szCs w:val="22"/>
        </w:rPr>
        <w:t xml:space="preserve"> to whom it provides </w:t>
      </w:r>
      <w:r w:rsidRPr="003B05EA">
        <w:rPr>
          <w:rFonts w:ascii="Times New Roman" w:hAnsi="Times New Roman"/>
          <w:i/>
          <w:sz w:val="22"/>
          <w:szCs w:val="22"/>
        </w:rPr>
        <w:t>PHI</w:t>
      </w:r>
      <w:r w:rsidRPr="003B05EA">
        <w:rPr>
          <w:rFonts w:ascii="Times New Roman" w:hAnsi="Times New Roman"/>
          <w:sz w:val="22"/>
          <w:szCs w:val="22"/>
        </w:rPr>
        <w:t xml:space="preserve"> to require compliance with HIPAA and to ensure </w:t>
      </w:r>
      <w:r w:rsidRPr="003B05EA">
        <w:rPr>
          <w:rFonts w:ascii="Times New Roman" w:hAnsi="Times New Roman"/>
          <w:i/>
          <w:sz w:val="22"/>
          <w:szCs w:val="22"/>
        </w:rPr>
        <w:t>Business Associate</w:t>
      </w:r>
      <w:r w:rsidRPr="003B05EA">
        <w:rPr>
          <w:rFonts w:ascii="Times New Roman" w:hAnsi="Times New Roman"/>
          <w:sz w:val="22"/>
          <w:szCs w:val="22"/>
        </w:rPr>
        <w:t xml:space="preserve"> and </w:t>
      </w:r>
      <w:r w:rsidRPr="003B05EA">
        <w:rPr>
          <w:rFonts w:ascii="Times New Roman" w:hAnsi="Times New Roman"/>
          <w:i/>
          <w:sz w:val="22"/>
          <w:szCs w:val="22"/>
        </w:rPr>
        <w:t>Subcontractor</w:t>
      </w:r>
      <w:r w:rsidRPr="003B05EA">
        <w:rPr>
          <w:rFonts w:ascii="Times New Roman" w:hAnsi="Times New Roman"/>
          <w:sz w:val="22"/>
          <w:szCs w:val="22"/>
        </w:rPr>
        <w:t xml:space="preserve"> comply with the terms and conditions of this Agreement. </w:t>
      </w:r>
      <w:r w:rsidRPr="003B05EA">
        <w:rPr>
          <w:rFonts w:ascii="Times New Roman" w:hAnsi="Times New Roman"/>
          <w:i/>
          <w:sz w:val="22"/>
          <w:szCs w:val="22"/>
        </w:rPr>
        <w:t xml:space="preserve"> Business Associate</w:t>
      </w:r>
      <w:r w:rsidRPr="003B05EA">
        <w:rPr>
          <w:rFonts w:ascii="Times New Roman" w:hAnsi="Times New Roman"/>
          <w:sz w:val="22"/>
          <w:szCs w:val="22"/>
        </w:rPr>
        <w:t xml:space="preserve"> must enter into such written agreement before any Use by or Disclosure of </w:t>
      </w:r>
      <w:r w:rsidRPr="003B05EA">
        <w:rPr>
          <w:rFonts w:ascii="Times New Roman" w:hAnsi="Times New Roman"/>
          <w:i/>
          <w:sz w:val="22"/>
          <w:szCs w:val="22"/>
        </w:rPr>
        <w:t>PHI</w:t>
      </w:r>
      <w:r w:rsidRPr="003B05EA">
        <w:rPr>
          <w:rFonts w:ascii="Times New Roman" w:hAnsi="Times New Roman"/>
          <w:sz w:val="22"/>
          <w:szCs w:val="22"/>
        </w:rPr>
        <w:t xml:space="preserve"> to such </w:t>
      </w:r>
      <w:r w:rsidRPr="003B05EA">
        <w:rPr>
          <w:rFonts w:ascii="Times New Roman" w:hAnsi="Times New Roman"/>
          <w:i/>
          <w:sz w:val="22"/>
          <w:szCs w:val="22"/>
        </w:rPr>
        <w:t>Subcontractor</w:t>
      </w:r>
      <w:r w:rsidRPr="003B05EA">
        <w:rPr>
          <w:rFonts w:ascii="Times New Roman" w:hAnsi="Times New Roman"/>
          <w:sz w:val="22"/>
          <w:szCs w:val="22"/>
        </w:rPr>
        <w:t xml:space="preserve">. The written agreement must identify Covered Entity as a direct and intended third party beneficiary with the right to enforce any breach of the agreement concerning the Use or Disclosure of </w:t>
      </w:r>
      <w:r w:rsidRPr="003B05EA">
        <w:rPr>
          <w:rFonts w:ascii="Times New Roman" w:hAnsi="Times New Roman"/>
          <w:i/>
          <w:sz w:val="22"/>
          <w:szCs w:val="22"/>
        </w:rPr>
        <w:t>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a copy of the written agreement it enters into with a </w:t>
      </w:r>
      <w:r w:rsidRPr="003B05EA">
        <w:rPr>
          <w:rFonts w:ascii="Times New Roman" w:hAnsi="Times New Roman"/>
          <w:i/>
          <w:sz w:val="22"/>
          <w:szCs w:val="22"/>
        </w:rPr>
        <w:t>Subcontractor</w:t>
      </w:r>
      <w:r w:rsidRPr="003B05EA">
        <w:rPr>
          <w:rFonts w:ascii="Times New Roman" w:hAnsi="Times New Roman"/>
          <w:sz w:val="22"/>
          <w:szCs w:val="22"/>
        </w:rPr>
        <w:t xml:space="preserve"> to Covered Entity upon request. </w:t>
      </w:r>
      <w:r w:rsidRPr="003B05EA">
        <w:rPr>
          <w:rFonts w:ascii="Times New Roman" w:hAnsi="Times New Roman"/>
          <w:i/>
          <w:sz w:val="22"/>
          <w:szCs w:val="22"/>
        </w:rPr>
        <w:t xml:space="preserve">Business Associate </w:t>
      </w:r>
      <w:r w:rsidRPr="003B05EA">
        <w:rPr>
          <w:rFonts w:ascii="Times New Roman" w:hAnsi="Times New Roman"/>
          <w:sz w:val="22"/>
          <w:szCs w:val="22"/>
        </w:rPr>
        <w:t xml:space="preserve">may not make any Disclosure of </w:t>
      </w:r>
      <w:r w:rsidRPr="003B05EA">
        <w:rPr>
          <w:rFonts w:ascii="Times New Roman" w:hAnsi="Times New Roman"/>
          <w:i/>
          <w:sz w:val="22"/>
          <w:szCs w:val="22"/>
        </w:rPr>
        <w:t>PHI</w:t>
      </w:r>
      <w:r w:rsidRPr="003B05EA">
        <w:rPr>
          <w:rFonts w:ascii="Times New Roman" w:hAnsi="Times New Roman"/>
          <w:sz w:val="22"/>
          <w:szCs w:val="22"/>
        </w:rPr>
        <w:t xml:space="preserve"> to any </w:t>
      </w:r>
      <w:r w:rsidRPr="003B05EA">
        <w:rPr>
          <w:rFonts w:ascii="Times New Roman" w:hAnsi="Times New Roman"/>
          <w:i/>
          <w:sz w:val="22"/>
          <w:szCs w:val="22"/>
        </w:rPr>
        <w:t>Subcontractor</w:t>
      </w:r>
      <w:r w:rsidRPr="003B05EA">
        <w:rPr>
          <w:rFonts w:ascii="Times New Roman" w:hAnsi="Times New Roman"/>
          <w:sz w:val="22"/>
          <w:szCs w:val="22"/>
        </w:rPr>
        <w:t xml:space="preserve"> without prior written consent of Covered Entity.</w:t>
      </w:r>
    </w:p>
    <w:p w14:paraId="5279D331" w14:textId="77777777" w:rsidR="003B05EA" w:rsidRPr="003B05EA" w:rsidRDefault="003B05EA" w:rsidP="003B05EA">
      <w:pPr>
        <w:jc w:val="both"/>
        <w:rPr>
          <w:rFonts w:ascii="Times New Roman" w:hAnsi="Times New Roman"/>
          <w:b/>
          <w:bCs/>
          <w:sz w:val="22"/>
          <w:szCs w:val="22"/>
          <w:u w:val="single"/>
        </w:rPr>
      </w:pPr>
    </w:p>
    <w:p w14:paraId="26A7E06F"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10.</w:t>
      </w:r>
      <w:r w:rsidRPr="003B05EA">
        <w:rPr>
          <w:rFonts w:ascii="Times New Roman" w:hAnsi="Times New Roman"/>
          <w:b/>
          <w:bCs/>
          <w:sz w:val="22"/>
          <w:szCs w:val="22"/>
        </w:rPr>
        <w:tab/>
      </w:r>
      <w:r w:rsidRPr="003B05EA">
        <w:rPr>
          <w:rFonts w:ascii="Times New Roman" w:hAnsi="Times New Roman"/>
          <w:b/>
          <w:bCs/>
          <w:sz w:val="22"/>
          <w:szCs w:val="22"/>
          <w:u w:val="single"/>
        </w:rPr>
        <w:t>Access to 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access to </w:t>
      </w:r>
      <w:r w:rsidRPr="003B05EA">
        <w:rPr>
          <w:rFonts w:ascii="Times New Roman" w:hAnsi="Times New Roman"/>
          <w:i/>
          <w:sz w:val="22"/>
          <w:szCs w:val="22"/>
        </w:rPr>
        <w:t>PHI</w:t>
      </w:r>
      <w:r w:rsidRPr="003B05EA">
        <w:rPr>
          <w:rFonts w:ascii="Times New Roman" w:hAnsi="Times New Roman"/>
          <w:sz w:val="22"/>
          <w:szCs w:val="22"/>
        </w:rPr>
        <w:t xml:space="preserve"> in a Designated Record Set to Covered Entity or as directed by Covered Entity to an </w:t>
      </w:r>
      <w:r w:rsidRPr="003B05EA">
        <w:rPr>
          <w:rFonts w:ascii="Times New Roman" w:hAnsi="Times New Roman"/>
          <w:i/>
          <w:sz w:val="22"/>
          <w:szCs w:val="22"/>
        </w:rPr>
        <w:t>Individual</w:t>
      </w:r>
      <w:r w:rsidRPr="003B05EA">
        <w:rPr>
          <w:rFonts w:ascii="Times New Roman" w:hAnsi="Times New Roman"/>
          <w:sz w:val="22"/>
          <w:szCs w:val="22"/>
        </w:rPr>
        <w:t xml:space="preserve"> to meet the requirements under 45 CFR § 164.524. </w:t>
      </w:r>
      <w:r w:rsidRPr="003B05EA">
        <w:rPr>
          <w:rFonts w:ascii="Times New Roman" w:hAnsi="Times New Roman"/>
          <w:i/>
          <w:sz w:val="22"/>
          <w:szCs w:val="22"/>
        </w:rPr>
        <w:t xml:space="preserve">Business </w:t>
      </w:r>
      <w:r w:rsidRPr="003B05EA">
        <w:rPr>
          <w:rFonts w:ascii="Times New Roman" w:hAnsi="Times New Roman"/>
          <w:i/>
          <w:sz w:val="22"/>
          <w:szCs w:val="22"/>
        </w:rPr>
        <w:lastRenderedPageBreak/>
        <w:t>Associate</w:t>
      </w:r>
      <w:r w:rsidRPr="003B05EA">
        <w:rPr>
          <w:rFonts w:ascii="Times New Roman" w:hAnsi="Times New Roman"/>
          <w:sz w:val="22"/>
          <w:szCs w:val="22"/>
        </w:rPr>
        <w:t xml:space="preserve"> shall provide such access in the time and manner reasonably designated by Covered Entity.  Within five (5) business days, </w:t>
      </w:r>
      <w:r w:rsidRPr="003B05EA">
        <w:rPr>
          <w:rFonts w:ascii="Times New Roman" w:hAnsi="Times New Roman"/>
          <w:i/>
          <w:sz w:val="22"/>
          <w:szCs w:val="22"/>
        </w:rPr>
        <w:t>Business Associate</w:t>
      </w:r>
      <w:r w:rsidRPr="003B05EA">
        <w:rPr>
          <w:rFonts w:ascii="Times New Roman" w:hAnsi="Times New Roman"/>
          <w:sz w:val="22"/>
          <w:szCs w:val="22"/>
        </w:rPr>
        <w:t xml:space="preserve"> shall forward to Covered Entity for handling any request for Access to</w:t>
      </w:r>
      <w:r w:rsidRPr="003B05EA">
        <w:rPr>
          <w:rFonts w:ascii="Times New Roman" w:hAnsi="Times New Roman"/>
          <w:i/>
          <w:sz w:val="22"/>
          <w:szCs w:val="22"/>
        </w:rPr>
        <w:t xml:space="preserve"> PHI</w:t>
      </w:r>
      <w:r w:rsidRPr="003B05EA">
        <w:rPr>
          <w:rFonts w:ascii="Times New Roman" w:hAnsi="Times New Roman"/>
          <w:sz w:val="22"/>
          <w:szCs w:val="22"/>
        </w:rPr>
        <w:t xml:space="preserve"> that </w:t>
      </w:r>
      <w:r w:rsidRPr="003B05EA">
        <w:rPr>
          <w:rFonts w:ascii="Times New Roman" w:hAnsi="Times New Roman"/>
          <w:i/>
          <w:sz w:val="22"/>
          <w:szCs w:val="22"/>
        </w:rPr>
        <w:t>Business Associate</w:t>
      </w:r>
      <w:r w:rsidRPr="003B05EA">
        <w:rPr>
          <w:rFonts w:ascii="Times New Roman" w:hAnsi="Times New Roman"/>
          <w:sz w:val="22"/>
          <w:szCs w:val="22"/>
        </w:rPr>
        <w:t xml:space="preserve"> directly receives from an </w:t>
      </w:r>
      <w:r w:rsidRPr="003B05EA">
        <w:rPr>
          <w:rFonts w:ascii="Times New Roman" w:hAnsi="Times New Roman"/>
          <w:i/>
          <w:sz w:val="22"/>
          <w:szCs w:val="22"/>
        </w:rPr>
        <w:t>Individual</w:t>
      </w:r>
      <w:r w:rsidRPr="003B05EA">
        <w:rPr>
          <w:rFonts w:ascii="Times New Roman" w:hAnsi="Times New Roman"/>
          <w:sz w:val="22"/>
          <w:szCs w:val="22"/>
        </w:rPr>
        <w:t xml:space="preserve">.  </w:t>
      </w:r>
    </w:p>
    <w:p w14:paraId="1159CFCE" w14:textId="77777777" w:rsidR="003B05EA" w:rsidRPr="003B05EA" w:rsidRDefault="003B05EA" w:rsidP="003B05EA">
      <w:pPr>
        <w:jc w:val="both"/>
        <w:rPr>
          <w:rFonts w:ascii="Times New Roman" w:hAnsi="Times New Roman"/>
          <w:sz w:val="22"/>
          <w:szCs w:val="22"/>
        </w:rPr>
      </w:pPr>
    </w:p>
    <w:p w14:paraId="3D85BE45"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11.</w:t>
      </w:r>
      <w:r w:rsidRPr="003B05EA">
        <w:rPr>
          <w:rFonts w:ascii="Times New Roman" w:hAnsi="Times New Roman"/>
          <w:b/>
          <w:bCs/>
          <w:sz w:val="22"/>
          <w:szCs w:val="22"/>
        </w:rPr>
        <w:tab/>
      </w:r>
      <w:r w:rsidRPr="003B05EA">
        <w:rPr>
          <w:rFonts w:ascii="Times New Roman" w:hAnsi="Times New Roman"/>
          <w:b/>
          <w:bCs/>
          <w:sz w:val="22"/>
          <w:szCs w:val="22"/>
          <w:u w:val="single"/>
        </w:rPr>
        <w:t>Amendment of 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make any amendments to </w:t>
      </w:r>
      <w:r w:rsidRPr="003B05EA">
        <w:rPr>
          <w:rFonts w:ascii="Times New Roman" w:hAnsi="Times New Roman"/>
          <w:i/>
          <w:sz w:val="22"/>
          <w:szCs w:val="22"/>
        </w:rPr>
        <w:t>PHI</w:t>
      </w:r>
      <w:r w:rsidRPr="003B05EA">
        <w:rPr>
          <w:rFonts w:ascii="Times New Roman" w:hAnsi="Times New Roman"/>
          <w:sz w:val="22"/>
          <w:szCs w:val="22"/>
        </w:rPr>
        <w:t xml:space="preserve"> in a Designated Record Set that Covered Entity directs or agrees to pursuant to 45 CFR § 164.526, whether at the request of Covered Entity or an </w:t>
      </w:r>
      <w:r w:rsidRPr="003B05EA">
        <w:rPr>
          <w:rFonts w:ascii="Times New Roman" w:hAnsi="Times New Roman"/>
          <w:i/>
          <w:sz w:val="22"/>
          <w:szCs w:val="22"/>
        </w:rPr>
        <w:t>Individual</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make such amendments in the time and manner reasonably designated by Covered Entity. Within five (5) business days, </w:t>
      </w:r>
      <w:r w:rsidRPr="003B05EA">
        <w:rPr>
          <w:rFonts w:ascii="Times New Roman" w:hAnsi="Times New Roman"/>
          <w:i/>
          <w:sz w:val="22"/>
          <w:szCs w:val="22"/>
        </w:rPr>
        <w:t>Business Associate</w:t>
      </w:r>
      <w:r w:rsidRPr="003B05EA">
        <w:rPr>
          <w:rFonts w:ascii="Times New Roman" w:hAnsi="Times New Roman"/>
          <w:sz w:val="22"/>
          <w:szCs w:val="22"/>
        </w:rPr>
        <w:t xml:space="preserve"> shall forward to Covered Entity for handling any request for amendment to </w:t>
      </w:r>
      <w:r w:rsidRPr="003B05EA">
        <w:rPr>
          <w:rFonts w:ascii="Times New Roman" w:hAnsi="Times New Roman"/>
          <w:i/>
          <w:sz w:val="22"/>
          <w:szCs w:val="22"/>
        </w:rPr>
        <w:t>PHI</w:t>
      </w:r>
      <w:r w:rsidRPr="003B05EA">
        <w:rPr>
          <w:rFonts w:ascii="Times New Roman" w:hAnsi="Times New Roman"/>
          <w:sz w:val="22"/>
          <w:szCs w:val="22"/>
        </w:rPr>
        <w:t xml:space="preserve"> that </w:t>
      </w:r>
      <w:r w:rsidRPr="003B05EA">
        <w:rPr>
          <w:rFonts w:ascii="Times New Roman" w:hAnsi="Times New Roman"/>
          <w:i/>
          <w:sz w:val="22"/>
          <w:szCs w:val="22"/>
        </w:rPr>
        <w:t>Business Associate</w:t>
      </w:r>
      <w:r w:rsidRPr="003B05EA">
        <w:rPr>
          <w:rFonts w:ascii="Times New Roman" w:hAnsi="Times New Roman"/>
          <w:sz w:val="22"/>
          <w:szCs w:val="22"/>
        </w:rPr>
        <w:t xml:space="preserve"> directly receives from an </w:t>
      </w:r>
      <w:r w:rsidRPr="003B05EA">
        <w:rPr>
          <w:rFonts w:ascii="Times New Roman" w:hAnsi="Times New Roman"/>
          <w:i/>
          <w:sz w:val="22"/>
          <w:szCs w:val="22"/>
        </w:rPr>
        <w:t>Individual</w:t>
      </w:r>
      <w:r w:rsidRPr="003B05EA">
        <w:rPr>
          <w:rFonts w:ascii="Times New Roman" w:hAnsi="Times New Roman"/>
          <w:sz w:val="22"/>
          <w:szCs w:val="22"/>
        </w:rPr>
        <w:t xml:space="preserve">.  </w:t>
      </w:r>
    </w:p>
    <w:p w14:paraId="4EE12BE4" w14:textId="77777777" w:rsidR="003B05EA" w:rsidRPr="003B05EA" w:rsidRDefault="003B05EA" w:rsidP="003B05EA">
      <w:pPr>
        <w:jc w:val="both"/>
        <w:rPr>
          <w:rFonts w:ascii="Times New Roman" w:hAnsi="Times New Roman"/>
          <w:sz w:val="22"/>
          <w:szCs w:val="22"/>
        </w:rPr>
      </w:pPr>
      <w:r w:rsidRPr="003B05EA">
        <w:rPr>
          <w:rFonts w:ascii="Times New Roman" w:hAnsi="Times New Roman"/>
          <w:sz w:val="22"/>
          <w:szCs w:val="22"/>
        </w:rPr>
        <w:t xml:space="preserve"> </w:t>
      </w:r>
    </w:p>
    <w:p w14:paraId="2F5DA6F7"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12.</w:t>
      </w:r>
      <w:r w:rsidRPr="003B05EA">
        <w:rPr>
          <w:rFonts w:ascii="Times New Roman" w:hAnsi="Times New Roman"/>
          <w:b/>
          <w:bCs/>
          <w:sz w:val="22"/>
          <w:szCs w:val="22"/>
        </w:rPr>
        <w:tab/>
      </w:r>
      <w:r w:rsidRPr="003B05EA">
        <w:rPr>
          <w:rFonts w:ascii="Times New Roman" w:hAnsi="Times New Roman"/>
          <w:b/>
          <w:bCs/>
          <w:sz w:val="22"/>
          <w:szCs w:val="22"/>
          <w:u w:val="single"/>
        </w:rPr>
        <w:t>Accounting of Disclosures</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document Disclosures of </w:t>
      </w:r>
      <w:r w:rsidRPr="003B05EA">
        <w:rPr>
          <w:rFonts w:ascii="Times New Roman" w:hAnsi="Times New Roman"/>
          <w:i/>
          <w:sz w:val="22"/>
          <w:szCs w:val="22"/>
        </w:rPr>
        <w:t>PHI</w:t>
      </w:r>
      <w:r w:rsidRPr="003B05EA">
        <w:rPr>
          <w:rFonts w:ascii="Times New Roman" w:hAnsi="Times New Roman"/>
          <w:sz w:val="22"/>
          <w:szCs w:val="22"/>
        </w:rPr>
        <w:t xml:space="preserve"> and all information related to such Disclosures as would be required for Covered Entity to respond to a request by an </w:t>
      </w:r>
      <w:r w:rsidRPr="003B05EA">
        <w:rPr>
          <w:rFonts w:ascii="Times New Roman" w:hAnsi="Times New Roman"/>
          <w:i/>
          <w:sz w:val="22"/>
          <w:szCs w:val="22"/>
        </w:rPr>
        <w:t>Individual</w:t>
      </w:r>
      <w:r w:rsidRPr="003B05EA">
        <w:rPr>
          <w:rFonts w:ascii="Times New Roman" w:hAnsi="Times New Roman"/>
          <w:sz w:val="22"/>
          <w:szCs w:val="22"/>
        </w:rPr>
        <w:t xml:space="preserve"> for an accounting of disclosures of </w:t>
      </w:r>
      <w:r w:rsidRPr="003B05EA">
        <w:rPr>
          <w:rFonts w:ascii="Times New Roman" w:hAnsi="Times New Roman"/>
          <w:i/>
          <w:sz w:val="22"/>
          <w:szCs w:val="22"/>
        </w:rPr>
        <w:t>PHI</w:t>
      </w:r>
      <w:r w:rsidRPr="003B05EA">
        <w:rPr>
          <w:rFonts w:ascii="Times New Roman" w:hAnsi="Times New Roman"/>
          <w:sz w:val="22"/>
          <w:szCs w:val="22"/>
        </w:rPr>
        <w:t xml:space="preserve"> in accordance with 45 CFR § 164.528.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such information to Covered Entity or as directed by Covered Entity to an </w:t>
      </w:r>
      <w:r w:rsidRPr="003B05EA">
        <w:rPr>
          <w:rFonts w:ascii="Times New Roman" w:hAnsi="Times New Roman"/>
          <w:i/>
          <w:sz w:val="22"/>
          <w:szCs w:val="22"/>
        </w:rPr>
        <w:t>Individual</w:t>
      </w:r>
      <w:r w:rsidRPr="003B05EA">
        <w:rPr>
          <w:rFonts w:ascii="Times New Roman" w:hAnsi="Times New Roman"/>
          <w:sz w:val="22"/>
          <w:szCs w:val="22"/>
        </w:rPr>
        <w:t xml:space="preserve">, to permit Covered Entity to respond to an accounting request.  </w:t>
      </w:r>
      <w:r w:rsidRPr="003B05EA">
        <w:rPr>
          <w:rFonts w:ascii="Times New Roman" w:hAnsi="Times New Roman"/>
          <w:i/>
          <w:sz w:val="22"/>
          <w:szCs w:val="22"/>
        </w:rPr>
        <w:t>Business Associate</w:t>
      </w:r>
      <w:r w:rsidRPr="003B05EA">
        <w:rPr>
          <w:rFonts w:ascii="Times New Roman" w:hAnsi="Times New Roman"/>
          <w:sz w:val="22"/>
          <w:szCs w:val="22"/>
        </w:rPr>
        <w:t xml:space="preserve"> shall provide such information in the time and manner reasonably designated by Covered Entity.  Within five (5) business days, </w:t>
      </w:r>
      <w:r w:rsidRPr="003B05EA">
        <w:rPr>
          <w:rFonts w:ascii="Times New Roman" w:hAnsi="Times New Roman"/>
          <w:i/>
          <w:sz w:val="22"/>
          <w:szCs w:val="22"/>
        </w:rPr>
        <w:t>Business Associate</w:t>
      </w:r>
      <w:r w:rsidRPr="003B05EA">
        <w:rPr>
          <w:rFonts w:ascii="Times New Roman" w:hAnsi="Times New Roman"/>
          <w:sz w:val="22"/>
          <w:szCs w:val="22"/>
        </w:rPr>
        <w:t xml:space="preserve"> shall forward to Covered Entity for handling any accounting request that </w:t>
      </w:r>
      <w:r w:rsidRPr="003B05EA">
        <w:rPr>
          <w:rFonts w:ascii="Times New Roman" w:hAnsi="Times New Roman"/>
          <w:i/>
          <w:sz w:val="22"/>
          <w:szCs w:val="22"/>
        </w:rPr>
        <w:t>Business Associate</w:t>
      </w:r>
      <w:r w:rsidRPr="003B05EA">
        <w:rPr>
          <w:rFonts w:ascii="Times New Roman" w:hAnsi="Times New Roman"/>
          <w:sz w:val="22"/>
          <w:szCs w:val="22"/>
        </w:rPr>
        <w:t xml:space="preserve"> directly receives from an </w:t>
      </w:r>
      <w:r w:rsidRPr="003B05EA">
        <w:rPr>
          <w:rFonts w:ascii="Times New Roman" w:hAnsi="Times New Roman"/>
          <w:i/>
          <w:sz w:val="22"/>
          <w:szCs w:val="22"/>
        </w:rPr>
        <w:t>Individual</w:t>
      </w:r>
      <w:r w:rsidRPr="003B05EA">
        <w:rPr>
          <w:rFonts w:ascii="Times New Roman" w:hAnsi="Times New Roman"/>
          <w:sz w:val="22"/>
          <w:szCs w:val="22"/>
        </w:rPr>
        <w:t xml:space="preserve">.  </w:t>
      </w:r>
    </w:p>
    <w:p w14:paraId="36DB231A" w14:textId="77777777" w:rsidR="003B05EA" w:rsidRPr="003B05EA" w:rsidRDefault="003B05EA" w:rsidP="003B05EA">
      <w:pPr>
        <w:jc w:val="both"/>
        <w:rPr>
          <w:rFonts w:ascii="Times New Roman" w:hAnsi="Times New Roman"/>
          <w:sz w:val="22"/>
          <w:szCs w:val="22"/>
        </w:rPr>
      </w:pPr>
    </w:p>
    <w:p w14:paraId="0FDE8054"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t>13.</w:t>
      </w:r>
      <w:r w:rsidRPr="003B05EA">
        <w:rPr>
          <w:rFonts w:ascii="Times New Roman" w:hAnsi="Times New Roman"/>
          <w:b/>
          <w:bCs/>
          <w:sz w:val="22"/>
          <w:szCs w:val="22"/>
        </w:rPr>
        <w:tab/>
      </w:r>
      <w:r w:rsidRPr="003B05EA">
        <w:rPr>
          <w:rFonts w:ascii="Times New Roman" w:hAnsi="Times New Roman"/>
          <w:b/>
          <w:bCs/>
          <w:sz w:val="22"/>
          <w:szCs w:val="22"/>
          <w:u w:val="single"/>
        </w:rPr>
        <w:t>Books and Records</w:t>
      </w:r>
      <w:r w:rsidRPr="003B05EA">
        <w:rPr>
          <w:rFonts w:ascii="Times New Roman" w:hAnsi="Times New Roman"/>
          <w:sz w:val="22"/>
          <w:szCs w:val="22"/>
        </w:rPr>
        <w:t xml:space="preserve">.  Subject to the attorney-client and other applicable legal privileges, </w:t>
      </w:r>
      <w:r w:rsidRPr="003B05EA">
        <w:rPr>
          <w:rFonts w:ascii="Times New Roman" w:hAnsi="Times New Roman"/>
          <w:i/>
          <w:sz w:val="22"/>
          <w:szCs w:val="22"/>
        </w:rPr>
        <w:t xml:space="preserve"> Business Associate</w:t>
      </w:r>
      <w:r w:rsidRPr="003B05EA">
        <w:rPr>
          <w:rFonts w:ascii="Times New Roman" w:hAnsi="Times New Roman"/>
          <w:sz w:val="22"/>
          <w:szCs w:val="22"/>
        </w:rPr>
        <w:t xml:space="preserve"> shall make its internal practices, books, and records (including policies and procedures and </w:t>
      </w:r>
      <w:r w:rsidRPr="003B05EA">
        <w:rPr>
          <w:rFonts w:ascii="Times New Roman" w:hAnsi="Times New Roman"/>
          <w:i/>
          <w:sz w:val="22"/>
          <w:szCs w:val="22"/>
        </w:rPr>
        <w:t>PHI</w:t>
      </w:r>
      <w:r w:rsidRPr="003B05EA">
        <w:rPr>
          <w:rFonts w:ascii="Times New Roman" w:hAnsi="Times New Roman"/>
          <w:sz w:val="22"/>
          <w:szCs w:val="22"/>
        </w:rPr>
        <w:t xml:space="preserve">) relating to the Use and Disclosure of </w:t>
      </w:r>
      <w:r w:rsidRPr="003B05EA">
        <w:rPr>
          <w:rFonts w:ascii="Times New Roman" w:hAnsi="Times New Roman"/>
          <w:i/>
          <w:sz w:val="22"/>
          <w:szCs w:val="22"/>
        </w:rPr>
        <w:t>PHI</w:t>
      </w:r>
      <w:r w:rsidRPr="003B05EA">
        <w:rPr>
          <w:rFonts w:ascii="Times New Roman" w:hAnsi="Times New Roman"/>
          <w:sz w:val="22"/>
          <w:szCs w:val="22"/>
        </w:rPr>
        <w:t xml:space="preserve"> available to the Secretary of Health and Human Services (HHS) in the time and manner designated by the Secretary. </w:t>
      </w:r>
      <w:r w:rsidRPr="003B05EA">
        <w:rPr>
          <w:rFonts w:ascii="Times New Roman" w:hAnsi="Times New Roman"/>
          <w:i/>
          <w:sz w:val="22"/>
          <w:szCs w:val="22"/>
        </w:rPr>
        <w:t>Business Associate</w:t>
      </w:r>
      <w:r w:rsidRPr="003B05EA">
        <w:rPr>
          <w:rFonts w:ascii="Times New Roman" w:hAnsi="Times New Roman"/>
          <w:sz w:val="22"/>
          <w:szCs w:val="22"/>
        </w:rPr>
        <w:t xml:space="preserve"> shall make the same information available to Covered Entity, upon Covered Entity’s request, in the time and manner reasonably designated by Covered Entity so that Covered Entity may determine whether </w:t>
      </w:r>
      <w:r w:rsidRPr="003B05EA">
        <w:rPr>
          <w:rFonts w:ascii="Times New Roman" w:hAnsi="Times New Roman"/>
          <w:i/>
          <w:sz w:val="22"/>
          <w:szCs w:val="22"/>
        </w:rPr>
        <w:t>Business Associate</w:t>
      </w:r>
      <w:r w:rsidRPr="003B05EA">
        <w:rPr>
          <w:rFonts w:ascii="Times New Roman" w:hAnsi="Times New Roman"/>
          <w:sz w:val="22"/>
          <w:szCs w:val="22"/>
        </w:rPr>
        <w:t xml:space="preserve"> is in compliance with this Agreement.</w:t>
      </w:r>
    </w:p>
    <w:p w14:paraId="65EDCEDC" w14:textId="77777777" w:rsidR="003B05EA" w:rsidRPr="003B05EA" w:rsidRDefault="003B05EA" w:rsidP="003B05EA">
      <w:pPr>
        <w:jc w:val="both"/>
        <w:rPr>
          <w:rFonts w:ascii="Times New Roman" w:hAnsi="Times New Roman"/>
          <w:sz w:val="22"/>
          <w:szCs w:val="22"/>
        </w:rPr>
      </w:pPr>
    </w:p>
    <w:p w14:paraId="6F25BE89" w14:textId="77777777" w:rsidR="003B05EA" w:rsidRPr="003B05EA" w:rsidRDefault="003B05EA" w:rsidP="003B05EA">
      <w:pPr>
        <w:jc w:val="both"/>
        <w:rPr>
          <w:rFonts w:ascii="Times New Roman" w:hAnsi="Times New Roman"/>
          <w:b/>
          <w:bCs/>
          <w:sz w:val="22"/>
          <w:szCs w:val="22"/>
        </w:rPr>
      </w:pPr>
      <w:r w:rsidRPr="003B05EA">
        <w:rPr>
          <w:rFonts w:ascii="Times New Roman" w:hAnsi="Times New Roman"/>
          <w:b/>
          <w:bCs/>
          <w:sz w:val="22"/>
          <w:szCs w:val="22"/>
        </w:rPr>
        <w:t>14.</w:t>
      </w:r>
      <w:r w:rsidRPr="003B05EA">
        <w:rPr>
          <w:rFonts w:ascii="Times New Roman" w:hAnsi="Times New Roman"/>
          <w:b/>
          <w:bCs/>
          <w:sz w:val="22"/>
          <w:szCs w:val="22"/>
        </w:rPr>
        <w:tab/>
      </w:r>
      <w:r w:rsidRPr="003B05EA">
        <w:rPr>
          <w:rFonts w:ascii="Times New Roman" w:hAnsi="Times New Roman"/>
          <w:b/>
          <w:bCs/>
          <w:sz w:val="22"/>
          <w:szCs w:val="22"/>
          <w:u w:val="single"/>
        </w:rPr>
        <w:t>Termination</w:t>
      </w:r>
      <w:r w:rsidRPr="003B05EA">
        <w:rPr>
          <w:rFonts w:ascii="Times New Roman" w:hAnsi="Times New Roman"/>
          <w:b/>
          <w:bCs/>
          <w:sz w:val="22"/>
          <w:szCs w:val="22"/>
        </w:rPr>
        <w:t xml:space="preserve">.  </w:t>
      </w:r>
    </w:p>
    <w:p w14:paraId="160B8E33" w14:textId="77777777" w:rsidR="003B05EA" w:rsidRPr="003B05EA" w:rsidRDefault="003B05EA" w:rsidP="003B05EA">
      <w:pPr>
        <w:jc w:val="both"/>
        <w:rPr>
          <w:rFonts w:ascii="Times New Roman" w:hAnsi="Times New Roman"/>
          <w:sz w:val="22"/>
          <w:szCs w:val="22"/>
        </w:rPr>
      </w:pPr>
    </w:p>
    <w:p w14:paraId="545AFAE4"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14.1</w:t>
      </w:r>
      <w:r w:rsidRPr="003B05EA">
        <w:rPr>
          <w:rFonts w:ascii="Times New Roman" w:hAnsi="Times New Roman"/>
          <w:sz w:val="22"/>
          <w:szCs w:val="22"/>
        </w:rPr>
        <w:tab/>
        <w:t xml:space="preserve">This Agreement commences on the Effective Date and shall remain in effect until terminated by Covered Entity or until all the </w:t>
      </w:r>
      <w:r w:rsidRPr="003B05EA">
        <w:rPr>
          <w:rFonts w:ascii="Times New Roman" w:hAnsi="Times New Roman"/>
          <w:i/>
          <w:sz w:val="22"/>
          <w:szCs w:val="22"/>
        </w:rPr>
        <w:t>PHI</w:t>
      </w:r>
      <w:r w:rsidRPr="003B05EA">
        <w:rPr>
          <w:rFonts w:ascii="Times New Roman" w:hAnsi="Times New Roman"/>
          <w:sz w:val="22"/>
          <w:szCs w:val="22"/>
        </w:rPr>
        <w:t xml:space="preserve"> is destroyed or returned to Covered Entity subject to Section 18.8.  </w:t>
      </w:r>
    </w:p>
    <w:p w14:paraId="4157D7CB" w14:textId="77777777" w:rsidR="003B05EA" w:rsidRPr="003B05EA" w:rsidRDefault="003B05EA" w:rsidP="003B05EA">
      <w:pPr>
        <w:ind w:left="720"/>
        <w:jc w:val="both"/>
        <w:rPr>
          <w:rFonts w:ascii="Times New Roman" w:hAnsi="Times New Roman"/>
          <w:sz w:val="22"/>
          <w:szCs w:val="22"/>
        </w:rPr>
      </w:pPr>
    </w:p>
    <w:p w14:paraId="61FE4DDA"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14.2</w:t>
      </w:r>
      <w:r w:rsidRPr="003B05EA">
        <w:rPr>
          <w:rFonts w:ascii="Times New Roman" w:hAnsi="Times New Roman"/>
          <w:sz w:val="22"/>
          <w:szCs w:val="22"/>
        </w:rPr>
        <w:tab/>
        <w:t xml:space="preserve">If </w:t>
      </w:r>
      <w:r w:rsidRPr="003B05EA">
        <w:rPr>
          <w:rFonts w:ascii="Times New Roman" w:hAnsi="Times New Roman"/>
          <w:i/>
          <w:sz w:val="22"/>
          <w:szCs w:val="22"/>
        </w:rPr>
        <w:t>Business Associate</w:t>
      </w:r>
      <w:r w:rsidRPr="003B05EA">
        <w:rPr>
          <w:rFonts w:ascii="Times New Roman" w:hAnsi="Times New Roman"/>
          <w:sz w:val="22"/>
          <w:szCs w:val="22"/>
        </w:rPr>
        <w:t xml:space="preserve"> fails to comply with any material term of this Agreement, Covered Entity may provide an opportunity for </w:t>
      </w:r>
      <w:r w:rsidRPr="003B05EA">
        <w:rPr>
          <w:rFonts w:ascii="Times New Roman" w:hAnsi="Times New Roman"/>
          <w:i/>
          <w:sz w:val="22"/>
          <w:szCs w:val="22"/>
        </w:rPr>
        <w:t>Business Associate</w:t>
      </w:r>
      <w:r w:rsidRPr="003B05EA">
        <w:rPr>
          <w:rFonts w:ascii="Times New Roman" w:hAnsi="Times New Roman"/>
          <w:sz w:val="22"/>
          <w:szCs w:val="22"/>
        </w:rPr>
        <w:t xml:space="preserve"> to cure. If </w:t>
      </w:r>
      <w:r w:rsidRPr="003B05EA">
        <w:rPr>
          <w:rFonts w:ascii="Times New Roman" w:hAnsi="Times New Roman"/>
          <w:i/>
          <w:sz w:val="22"/>
          <w:szCs w:val="22"/>
        </w:rPr>
        <w:t>Business Associate</w:t>
      </w:r>
      <w:r w:rsidRPr="003B05EA">
        <w:rPr>
          <w:rFonts w:ascii="Times New Roman" w:hAnsi="Times New Roman"/>
          <w:sz w:val="22"/>
          <w:szCs w:val="22"/>
        </w:rPr>
        <w:t xml:space="preserve"> does not cure within the time specified by Covered Entity or if Covered Entity believes that cure is not reasonably possible, Covered Entity may immediately terminate the Contract or Grant without incurring liability or penalty for such termination. If neither termination nor cure are feasible, Covered Entity shall report the breach to the Secretary of HHS. Covered Entity has the right to seek to cure such failure by </w:t>
      </w:r>
      <w:r w:rsidRPr="003B05EA">
        <w:rPr>
          <w:rFonts w:ascii="Times New Roman" w:hAnsi="Times New Roman"/>
          <w:i/>
          <w:sz w:val="22"/>
          <w:szCs w:val="22"/>
        </w:rPr>
        <w:t>Business Associate</w:t>
      </w:r>
      <w:r w:rsidRPr="003B05EA">
        <w:rPr>
          <w:rFonts w:ascii="Times New Roman" w:hAnsi="Times New Roman"/>
          <w:sz w:val="22"/>
          <w:szCs w:val="22"/>
        </w:rPr>
        <w:t xml:space="preserve">. Regardless of whether Covered Entity cures, it retains any right or remedy available at law, in equity, or under the Contract or Grant and </w:t>
      </w:r>
      <w:r w:rsidRPr="003B05EA">
        <w:rPr>
          <w:rFonts w:ascii="Times New Roman" w:hAnsi="Times New Roman"/>
          <w:i/>
          <w:sz w:val="22"/>
          <w:szCs w:val="22"/>
        </w:rPr>
        <w:t>Business Associate</w:t>
      </w:r>
      <w:r w:rsidRPr="003B05EA">
        <w:rPr>
          <w:rFonts w:ascii="Times New Roman" w:hAnsi="Times New Roman"/>
          <w:sz w:val="22"/>
          <w:szCs w:val="22"/>
        </w:rPr>
        <w:t xml:space="preserve"> retains its responsibility for such failure.</w:t>
      </w:r>
    </w:p>
    <w:p w14:paraId="73FD8C7E" w14:textId="77777777" w:rsidR="003B05EA" w:rsidRPr="003B05EA" w:rsidRDefault="003B05EA" w:rsidP="003B05EA">
      <w:pPr>
        <w:jc w:val="both"/>
        <w:rPr>
          <w:rFonts w:ascii="Times New Roman" w:hAnsi="Times New Roman"/>
          <w:sz w:val="22"/>
          <w:szCs w:val="22"/>
        </w:rPr>
      </w:pPr>
    </w:p>
    <w:p w14:paraId="6103B7FB" w14:textId="77777777" w:rsidR="003B05EA" w:rsidRPr="003B05EA" w:rsidRDefault="003B05EA" w:rsidP="003B05EA">
      <w:pPr>
        <w:rPr>
          <w:rFonts w:ascii="Times New Roman" w:hAnsi="Times New Roman"/>
          <w:sz w:val="22"/>
          <w:szCs w:val="22"/>
        </w:rPr>
      </w:pPr>
      <w:r w:rsidRPr="003B05EA">
        <w:rPr>
          <w:rFonts w:ascii="Times New Roman" w:hAnsi="Times New Roman"/>
          <w:b/>
          <w:bCs/>
          <w:sz w:val="22"/>
          <w:szCs w:val="22"/>
        </w:rPr>
        <w:t>15.</w:t>
      </w:r>
      <w:r w:rsidRPr="003B05EA">
        <w:rPr>
          <w:rFonts w:ascii="Times New Roman" w:hAnsi="Times New Roman"/>
          <w:b/>
          <w:bCs/>
          <w:sz w:val="22"/>
          <w:szCs w:val="22"/>
        </w:rPr>
        <w:tab/>
      </w:r>
      <w:r w:rsidRPr="003B05EA">
        <w:rPr>
          <w:rFonts w:ascii="Times New Roman" w:hAnsi="Times New Roman"/>
          <w:b/>
          <w:bCs/>
          <w:sz w:val="22"/>
          <w:szCs w:val="22"/>
          <w:u w:val="single"/>
        </w:rPr>
        <w:t>Return/Destruction of PHI</w:t>
      </w:r>
      <w:r w:rsidRPr="003B05EA">
        <w:rPr>
          <w:rFonts w:ascii="Times New Roman" w:hAnsi="Times New Roman"/>
          <w:sz w:val="22"/>
          <w:szCs w:val="22"/>
        </w:rPr>
        <w:t xml:space="preserve">.  </w:t>
      </w:r>
    </w:p>
    <w:p w14:paraId="66B5FBE9" w14:textId="77777777" w:rsidR="003B05EA" w:rsidRPr="003B05EA" w:rsidRDefault="003B05EA" w:rsidP="003B05EA">
      <w:pPr>
        <w:jc w:val="both"/>
        <w:rPr>
          <w:rFonts w:ascii="Times New Roman" w:hAnsi="Times New Roman"/>
          <w:sz w:val="22"/>
          <w:szCs w:val="22"/>
        </w:rPr>
      </w:pPr>
    </w:p>
    <w:p w14:paraId="6E8E10C7"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15.1</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in connection with the expiration or termination of the Contract or Grant shall return or destroy, at the discretion of the Covered Entity, </w:t>
      </w:r>
      <w:r w:rsidRPr="003B05EA">
        <w:rPr>
          <w:rFonts w:ascii="Times New Roman" w:hAnsi="Times New Roman"/>
          <w:i/>
          <w:sz w:val="22"/>
          <w:szCs w:val="22"/>
        </w:rPr>
        <w:t>PHI</w:t>
      </w:r>
      <w:r w:rsidRPr="003B05EA">
        <w:rPr>
          <w:rFonts w:ascii="Times New Roman" w:hAnsi="Times New Roman"/>
          <w:sz w:val="22"/>
          <w:szCs w:val="22"/>
        </w:rPr>
        <w:t xml:space="preserve"> that </w:t>
      </w:r>
      <w:r w:rsidRPr="003B05EA">
        <w:rPr>
          <w:rFonts w:ascii="Times New Roman" w:hAnsi="Times New Roman"/>
          <w:i/>
          <w:sz w:val="22"/>
          <w:szCs w:val="22"/>
        </w:rPr>
        <w:t>Business Associate</w:t>
      </w:r>
      <w:r w:rsidRPr="003B05EA">
        <w:rPr>
          <w:rFonts w:ascii="Times New Roman" w:hAnsi="Times New Roman"/>
          <w:sz w:val="22"/>
          <w:szCs w:val="22"/>
        </w:rPr>
        <w:t xml:space="preserve"> still maintains in any form or medium (including electronic) within thirty (30) days after such expiration or termination. </w:t>
      </w:r>
      <w:r w:rsidRPr="003B05EA">
        <w:rPr>
          <w:rFonts w:ascii="Times New Roman" w:hAnsi="Times New Roman"/>
          <w:i/>
          <w:sz w:val="22"/>
          <w:szCs w:val="22"/>
        </w:rPr>
        <w:t>Business Associate</w:t>
      </w:r>
      <w:r w:rsidRPr="003B05EA">
        <w:rPr>
          <w:rFonts w:ascii="Times New Roman" w:hAnsi="Times New Roman"/>
          <w:sz w:val="22"/>
          <w:szCs w:val="22"/>
        </w:rPr>
        <w:t xml:space="preserve"> shall not retain any copies of </w:t>
      </w:r>
      <w:r w:rsidRPr="003B05EA">
        <w:rPr>
          <w:rFonts w:ascii="Times New Roman" w:hAnsi="Times New Roman"/>
          <w:i/>
          <w:sz w:val="22"/>
          <w:szCs w:val="22"/>
        </w:rPr>
        <w:t>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shall certify in writing and report to Covered Entity (1) when all </w:t>
      </w:r>
      <w:r w:rsidRPr="003B05EA">
        <w:rPr>
          <w:rFonts w:ascii="Times New Roman" w:hAnsi="Times New Roman"/>
          <w:i/>
          <w:sz w:val="22"/>
          <w:szCs w:val="22"/>
        </w:rPr>
        <w:t>PHI</w:t>
      </w:r>
      <w:r w:rsidRPr="003B05EA">
        <w:rPr>
          <w:rFonts w:ascii="Times New Roman" w:hAnsi="Times New Roman"/>
          <w:sz w:val="22"/>
          <w:szCs w:val="22"/>
        </w:rPr>
        <w:t xml:space="preserve"> has been returned or destroyed and (2) that </w:t>
      </w:r>
      <w:r w:rsidRPr="003B05EA">
        <w:rPr>
          <w:rFonts w:ascii="Times New Roman" w:hAnsi="Times New Roman"/>
          <w:i/>
          <w:sz w:val="22"/>
          <w:szCs w:val="22"/>
        </w:rPr>
        <w:t>Business Associate</w:t>
      </w:r>
      <w:r w:rsidRPr="003B05EA">
        <w:rPr>
          <w:rFonts w:ascii="Times New Roman" w:hAnsi="Times New Roman"/>
          <w:sz w:val="22"/>
          <w:szCs w:val="22"/>
        </w:rPr>
        <w:t xml:space="preserve"> does not continue to maintain any </w:t>
      </w:r>
      <w:r w:rsidRPr="003B05EA">
        <w:rPr>
          <w:rFonts w:ascii="Times New Roman" w:hAnsi="Times New Roman"/>
          <w:i/>
          <w:sz w:val="22"/>
          <w:szCs w:val="22"/>
        </w:rPr>
        <w:t>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is to provide this certification during this thirty (30) day period.  </w:t>
      </w:r>
    </w:p>
    <w:p w14:paraId="5B269B27" w14:textId="77777777" w:rsidR="003B05EA" w:rsidRPr="003B05EA" w:rsidRDefault="003B05EA" w:rsidP="003B05EA">
      <w:pPr>
        <w:ind w:left="720"/>
        <w:jc w:val="both"/>
        <w:rPr>
          <w:rFonts w:ascii="Times New Roman" w:hAnsi="Times New Roman"/>
          <w:sz w:val="22"/>
          <w:szCs w:val="22"/>
        </w:rPr>
      </w:pPr>
    </w:p>
    <w:p w14:paraId="731B008E"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15.2</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report to Covered Entity any conditions that </w:t>
      </w:r>
      <w:r w:rsidRPr="003B05EA">
        <w:rPr>
          <w:rFonts w:ascii="Times New Roman" w:hAnsi="Times New Roman"/>
          <w:i/>
          <w:sz w:val="22"/>
          <w:szCs w:val="22"/>
        </w:rPr>
        <w:t>Business Associate</w:t>
      </w:r>
      <w:r w:rsidRPr="003B05EA">
        <w:rPr>
          <w:rFonts w:ascii="Times New Roman" w:hAnsi="Times New Roman"/>
          <w:sz w:val="22"/>
          <w:szCs w:val="22"/>
        </w:rPr>
        <w:t xml:space="preserve"> believes make the return or destruction of </w:t>
      </w:r>
      <w:r w:rsidRPr="003B05EA">
        <w:rPr>
          <w:rFonts w:ascii="Times New Roman" w:hAnsi="Times New Roman"/>
          <w:i/>
          <w:sz w:val="22"/>
          <w:szCs w:val="22"/>
        </w:rPr>
        <w:t>PHI</w:t>
      </w:r>
      <w:r w:rsidRPr="003B05EA">
        <w:rPr>
          <w:rFonts w:ascii="Times New Roman" w:hAnsi="Times New Roman"/>
          <w:sz w:val="22"/>
          <w:szCs w:val="22"/>
        </w:rPr>
        <w:t xml:space="preserve"> infeasible. </w:t>
      </w:r>
      <w:r w:rsidRPr="003B05EA">
        <w:rPr>
          <w:rFonts w:ascii="Times New Roman" w:hAnsi="Times New Roman"/>
          <w:i/>
          <w:sz w:val="22"/>
          <w:szCs w:val="22"/>
        </w:rPr>
        <w:t>Business Associate</w:t>
      </w:r>
      <w:r w:rsidRPr="003B05EA">
        <w:rPr>
          <w:rFonts w:ascii="Times New Roman" w:hAnsi="Times New Roman"/>
          <w:sz w:val="22"/>
          <w:szCs w:val="22"/>
        </w:rPr>
        <w:t xml:space="preserve"> shall extend the protections of this Agreement to such </w:t>
      </w:r>
      <w:r w:rsidRPr="003B05EA">
        <w:rPr>
          <w:rFonts w:ascii="Times New Roman" w:hAnsi="Times New Roman"/>
          <w:i/>
          <w:sz w:val="22"/>
          <w:szCs w:val="22"/>
        </w:rPr>
        <w:t>PHI</w:t>
      </w:r>
      <w:r w:rsidRPr="003B05EA">
        <w:rPr>
          <w:rFonts w:ascii="Times New Roman" w:hAnsi="Times New Roman"/>
          <w:sz w:val="22"/>
          <w:szCs w:val="22"/>
        </w:rPr>
        <w:t xml:space="preserve"> and limit further Uses and Disclosures to those purposes that make the return or destruction infeasible for so long as </w:t>
      </w:r>
      <w:r w:rsidRPr="003B05EA">
        <w:rPr>
          <w:rFonts w:ascii="Times New Roman" w:hAnsi="Times New Roman"/>
          <w:i/>
          <w:sz w:val="22"/>
          <w:szCs w:val="22"/>
        </w:rPr>
        <w:t>Business Associate</w:t>
      </w:r>
      <w:r w:rsidRPr="003B05EA">
        <w:rPr>
          <w:rFonts w:ascii="Times New Roman" w:hAnsi="Times New Roman"/>
          <w:sz w:val="22"/>
          <w:szCs w:val="22"/>
        </w:rPr>
        <w:t xml:space="preserve"> maintains such </w:t>
      </w:r>
      <w:r w:rsidRPr="003B05EA">
        <w:rPr>
          <w:rFonts w:ascii="Times New Roman" w:hAnsi="Times New Roman"/>
          <w:i/>
          <w:sz w:val="22"/>
          <w:szCs w:val="22"/>
        </w:rPr>
        <w:t>PHI</w:t>
      </w:r>
      <w:r w:rsidRPr="003B05EA">
        <w:rPr>
          <w:rFonts w:ascii="Times New Roman" w:hAnsi="Times New Roman"/>
          <w:sz w:val="22"/>
          <w:szCs w:val="22"/>
        </w:rPr>
        <w:t xml:space="preserve">. </w:t>
      </w:r>
    </w:p>
    <w:p w14:paraId="6DF13C2C" w14:textId="77777777" w:rsidR="003B05EA" w:rsidRPr="003B05EA" w:rsidRDefault="003B05EA" w:rsidP="003B05EA">
      <w:pPr>
        <w:jc w:val="both"/>
        <w:rPr>
          <w:rFonts w:ascii="Times New Roman" w:hAnsi="Times New Roman"/>
          <w:sz w:val="22"/>
          <w:szCs w:val="22"/>
        </w:rPr>
      </w:pPr>
    </w:p>
    <w:p w14:paraId="5A9E5619" w14:textId="77777777" w:rsidR="003B05EA" w:rsidRPr="003B05EA" w:rsidRDefault="003B05EA" w:rsidP="003B05EA">
      <w:pPr>
        <w:jc w:val="both"/>
        <w:rPr>
          <w:rFonts w:ascii="Times New Roman" w:hAnsi="Times New Roman"/>
          <w:sz w:val="22"/>
          <w:szCs w:val="22"/>
        </w:rPr>
      </w:pPr>
      <w:r w:rsidRPr="003B05EA">
        <w:rPr>
          <w:rFonts w:ascii="Times New Roman" w:hAnsi="Times New Roman"/>
          <w:b/>
          <w:bCs/>
          <w:sz w:val="22"/>
          <w:szCs w:val="22"/>
        </w:rPr>
        <w:lastRenderedPageBreak/>
        <w:t>16.</w:t>
      </w:r>
      <w:r w:rsidRPr="003B05EA">
        <w:rPr>
          <w:rFonts w:ascii="Times New Roman" w:hAnsi="Times New Roman"/>
          <w:b/>
          <w:bCs/>
          <w:sz w:val="22"/>
          <w:szCs w:val="22"/>
        </w:rPr>
        <w:tab/>
      </w:r>
      <w:r w:rsidRPr="003B05EA">
        <w:rPr>
          <w:rFonts w:ascii="Times New Roman" w:hAnsi="Times New Roman"/>
          <w:b/>
          <w:bCs/>
          <w:sz w:val="22"/>
          <w:szCs w:val="22"/>
          <w:u w:val="single"/>
        </w:rPr>
        <w:t>Penalties</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understands that: (a) there may be civil or criminal penalties for misuse or misappropriation of </w:t>
      </w:r>
      <w:r w:rsidRPr="003B05EA">
        <w:rPr>
          <w:rFonts w:ascii="Times New Roman" w:hAnsi="Times New Roman"/>
          <w:i/>
          <w:sz w:val="22"/>
          <w:szCs w:val="22"/>
        </w:rPr>
        <w:t>PHI</w:t>
      </w:r>
      <w:r w:rsidRPr="003B05EA">
        <w:rPr>
          <w:rFonts w:ascii="Times New Roman" w:hAnsi="Times New Roman"/>
          <w:sz w:val="22"/>
          <w:szCs w:val="22"/>
        </w:rPr>
        <w:t xml:space="preserve"> and (b) violations of this Agreement may result in notification by Covered Entity to law enforcement officials and regulatory, accreditation, and licensure organizations.  </w:t>
      </w:r>
    </w:p>
    <w:p w14:paraId="0759EF80" w14:textId="77777777" w:rsidR="003B05EA" w:rsidRPr="003B05EA" w:rsidRDefault="003B05EA" w:rsidP="003B05EA">
      <w:pPr>
        <w:jc w:val="both"/>
        <w:rPr>
          <w:rFonts w:ascii="Times New Roman" w:hAnsi="Times New Roman"/>
          <w:sz w:val="22"/>
          <w:szCs w:val="22"/>
        </w:rPr>
      </w:pPr>
    </w:p>
    <w:p w14:paraId="2045C2FD" w14:textId="77777777" w:rsidR="003B05EA" w:rsidRPr="003B05EA" w:rsidRDefault="003B05EA" w:rsidP="003B05EA">
      <w:pPr>
        <w:jc w:val="both"/>
        <w:rPr>
          <w:rFonts w:ascii="Times New Roman" w:hAnsi="Times New Roman"/>
          <w:sz w:val="22"/>
          <w:szCs w:val="22"/>
        </w:rPr>
      </w:pPr>
      <w:r w:rsidRPr="003B05EA">
        <w:rPr>
          <w:rFonts w:ascii="Times New Roman" w:hAnsi="Times New Roman"/>
          <w:b/>
          <w:sz w:val="22"/>
          <w:szCs w:val="22"/>
        </w:rPr>
        <w:t>17.</w:t>
      </w:r>
      <w:r w:rsidRPr="003B05EA">
        <w:rPr>
          <w:rFonts w:ascii="Times New Roman" w:hAnsi="Times New Roman"/>
          <w:b/>
          <w:sz w:val="22"/>
          <w:szCs w:val="22"/>
        </w:rPr>
        <w:tab/>
      </w:r>
      <w:r w:rsidRPr="003B05EA">
        <w:rPr>
          <w:rFonts w:ascii="Times New Roman" w:hAnsi="Times New Roman"/>
          <w:sz w:val="22"/>
          <w:szCs w:val="22"/>
        </w:rPr>
        <w:t xml:space="preserve"> </w:t>
      </w:r>
      <w:r w:rsidRPr="003B05EA">
        <w:rPr>
          <w:rFonts w:ascii="Times New Roman" w:hAnsi="Times New Roman"/>
          <w:b/>
          <w:sz w:val="22"/>
          <w:szCs w:val="22"/>
          <w:u w:val="single"/>
        </w:rPr>
        <w:t>Training.</w:t>
      </w:r>
      <w:r w:rsidRPr="003B05EA">
        <w:rPr>
          <w:rFonts w:ascii="Times New Roman" w:hAnsi="Times New Roman"/>
          <w:b/>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understands its obligation to comply with the law and shall provide appropriate training and education to ensure compliance with this Agreement. If requested by Covered Entity, </w:t>
      </w:r>
      <w:r w:rsidRPr="003B05EA">
        <w:rPr>
          <w:rFonts w:ascii="Times New Roman" w:hAnsi="Times New Roman"/>
          <w:i/>
          <w:sz w:val="22"/>
          <w:szCs w:val="22"/>
        </w:rPr>
        <w:t>Business Associate</w:t>
      </w:r>
      <w:r w:rsidRPr="003B05EA">
        <w:rPr>
          <w:rFonts w:ascii="Times New Roman" w:hAnsi="Times New Roman"/>
          <w:sz w:val="22"/>
          <w:szCs w:val="22"/>
        </w:rPr>
        <w:t xml:space="preserve"> shall participate in Covered Entity’s training regarding the Use, Confidentiality, and Security of </w:t>
      </w:r>
      <w:r w:rsidRPr="003B05EA">
        <w:rPr>
          <w:rFonts w:ascii="Times New Roman" w:hAnsi="Times New Roman"/>
          <w:i/>
          <w:sz w:val="22"/>
          <w:szCs w:val="22"/>
        </w:rPr>
        <w:t>PHI</w:t>
      </w:r>
      <w:r w:rsidRPr="003B05EA">
        <w:rPr>
          <w:rFonts w:ascii="Times New Roman" w:hAnsi="Times New Roman"/>
          <w:sz w:val="22"/>
          <w:szCs w:val="22"/>
        </w:rPr>
        <w:t xml:space="preserve">; however, participation in such training shall not supplant nor relieve </w:t>
      </w:r>
      <w:r w:rsidRPr="003B05EA">
        <w:rPr>
          <w:rFonts w:ascii="Times New Roman" w:hAnsi="Times New Roman"/>
          <w:i/>
          <w:sz w:val="22"/>
          <w:szCs w:val="22"/>
        </w:rPr>
        <w:t>Business Associate</w:t>
      </w:r>
      <w:r w:rsidRPr="003B05EA">
        <w:rPr>
          <w:rFonts w:ascii="Times New Roman" w:hAnsi="Times New Roman"/>
          <w:sz w:val="22"/>
          <w:szCs w:val="22"/>
        </w:rPr>
        <w:t xml:space="preserve"> of its obligations under this Agreement to independently assure compliance with the law and this Agreement.</w:t>
      </w:r>
    </w:p>
    <w:p w14:paraId="2F56344F" w14:textId="77777777" w:rsidR="003B05EA" w:rsidRPr="003B05EA" w:rsidRDefault="003B05EA" w:rsidP="003B05EA">
      <w:pPr>
        <w:jc w:val="both"/>
        <w:rPr>
          <w:rFonts w:ascii="Times New Roman" w:hAnsi="Times New Roman"/>
          <w:sz w:val="22"/>
          <w:szCs w:val="22"/>
        </w:rPr>
      </w:pPr>
    </w:p>
    <w:p w14:paraId="192190B8" w14:textId="77777777" w:rsidR="003B05EA" w:rsidRPr="003B05EA" w:rsidRDefault="003B05EA" w:rsidP="003B05EA">
      <w:pPr>
        <w:rPr>
          <w:rFonts w:ascii="Times New Roman" w:hAnsi="Times New Roman"/>
          <w:b/>
          <w:sz w:val="22"/>
          <w:szCs w:val="22"/>
          <w:u w:val="single"/>
        </w:rPr>
      </w:pPr>
      <w:r w:rsidRPr="003B05EA">
        <w:rPr>
          <w:rFonts w:ascii="Times New Roman" w:hAnsi="Times New Roman"/>
          <w:b/>
          <w:sz w:val="22"/>
          <w:szCs w:val="22"/>
        </w:rPr>
        <w:t>18.</w:t>
      </w:r>
      <w:r w:rsidRPr="003B05EA">
        <w:rPr>
          <w:rFonts w:ascii="Times New Roman" w:hAnsi="Times New Roman"/>
          <w:sz w:val="22"/>
          <w:szCs w:val="22"/>
        </w:rPr>
        <w:tab/>
      </w:r>
      <w:r w:rsidRPr="003B05EA">
        <w:rPr>
          <w:rFonts w:ascii="Times New Roman" w:hAnsi="Times New Roman"/>
          <w:b/>
          <w:sz w:val="22"/>
          <w:szCs w:val="22"/>
          <w:u w:val="single"/>
        </w:rPr>
        <w:t xml:space="preserve">Miscellaneous.  </w:t>
      </w:r>
      <w:bookmarkEnd w:id="90"/>
    </w:p>
    <w:p w14:paraId="37B9AA67" w14:textId="77777777" w:rsidR="003B05EA" w:rsidRPr="003B05EA" w:rsidRDefault="003B05EA" w:rsidP="003B05EA">
      <w:pPr>
        <w:tabs>
          <w:tab w:val="left" w:pos="2880"/>
        </w:tabs>
        <w:jc w:val="both"/>
        <w:rPr>
          <w:rFonts w:ascii="Times New Roman" w:hAnsi="Times New Roman"/>
          <w:sz w:val="22"/>
          <w:szCs w:val="22"/>
        </w:rPr>
      </w:pPr>
    </w:p>
    <w:p w14:paraId="68CAF6CD" w14:textId="77777777" w:rsidR="003B05EA" w:rsidRPr="003B05EA" w:rsidRDefault="003B05EA" w:rsidP="003B05EA">
      <w:pPr>
        <w:tabs>
          <w:tab w:val="left" w:pos="720"/>
          <w:tab w:val="left" w:pos="1440"/>
        </w:tabs>
        <w:ind w:left="720"/>
        <w:jc w:val="both"/>
        <w:rPr>
          <w:rFonts w:ascii="Times New Roman" w:hAnsi="Times New Roman"/>
          <w:sz w:val="22"/>
          <w:szCs w:val="22"/>
        </w:rPr>
      </w:pPr>
      <w:r w:rsidRPr="003B05EA">
        <w:rPr>
          <w:rFonts w:ascii="Times New Roman" w:hAnsi="Times New Roman"/>
          <w:sz w:val="22"/>
          <w:szCs w:val="22"/>
        </w:rPr>
        <w:t>18.1</w:t>
      </w:r>
      <w:r w:rsidRPr="003B05EA">
        <w:rPr>
          <w:rFonts w:ascii="Times New Roman" w:hAnsi="Times New Roman"/>
          <w:sz w:val="22"/>
          <w:szCs w:val="22"/>
        </w:rPr>
        <w:tab/>
        <w:t>In the event of any conflict or inconsistency between the terms of this Agreement and the terms of the Contract or Grant, the terms of this Agreement shall govern with respect to its subject matter.  Otherwise, the terms of the Contract or Grant continue in effect.</w:t>
      </w:r>
    </w:p>
    <w:p w14:paraId="4D6AF7F4" w14:textId="77777777" w:rsidR="003B05EA" w:rsidRPr="003B05EA" w:rsidRDefault="003B05EA" w:rsidP="003B05EA">
      <w:pPr>
        <w:tabs>
          <w:tab w:val="left" w:pos="2880"/>
        </w:tabs>
        <w:ind w:left="720"/>
        <w:jc w:val="both"/>
        <w:rPr>
          <w:rFonts w:ascii="Times New Roman" w:hAnsi="Times New Roman"/>
          <w:sz w:val="22"/>
          <w:szCs w:val="22"/>
        </w:rPr>
      </w:pPr>
    </w:p>
    <w:p w14:paraId="1BB7318C" w14:textId="77777777" w:rsidR="003B05EA" w:rsidRPr="003B05EA" w:rsidRDefault="003B05EA" w:rsidP="003B05EA">
      <w:pPr>
        <w:ind w:left="720"/>
        <w:rPr>
          <w:rFonts w:ascii="Times New Roman" w:hAnsi="Times New Roman"/>
          <w:sz w:val="22"/>
          <w:szCs w:val="22"/>
        </w:rPr>
      </w:pPr>
      <w:r w:rsidRPr="003B05EA">
        <w:rPr>
          <w:rFonts w:ascii="Times New Roman" w:hAnsi="Times New Roman"/>
          <w:sz w:val="22"/>
          <w:szCs w:val="22"/>
        </w:rPr>
        <w:t>18.2</w:t>
      </w:r>
      <w:r w:rsidRPr="003B05EA">
        <w:rPr>
          <w:rFonts w:ascii="Times New Roman" w:hAnsi="Times New Roman"/>
          <w:sz w:val="22"/>
          <w:szCs w:val="22"/>
        </w:rPr>
        <w:tab/>
        <w:t>Each party shall cooperate with the other party to amend this Agreement from time to time as is necessary for such party to comply with the Privacy Rule, the Security Rule, or any other standards promulgated under HIPAA.  This Agreement may not be amended, except by a writing signed by all parties hereto.</w:t>
      </w:r>
    </w:p>
    <w:p w14:paraId="5DF47C88" w14:textId="77777777" w:rsidR="003B05EA" w:rsidRPr="003B05EA" w:rsidRDefault="003B05EA" w:rsidP="003B05EA">
      <w:pPr>
        <w:ind w:left="720"/>
        <w:rPr>
          <w:rFonts w:ascii="Times New Roman" w:hAnsi="Times New Roman"/>
          <w:sz w:val="22"/>
          <w:szCs w:val="22"/>
        </w:rPr>
      </w:pPr>
    </w:p>
    <w:p w14:paraId="075A61D9" w14:textId="77777777" w:rsidR="003B05EA" w:rsidRPr="003B05EA" w:rsidRDefault="003B05EA" w:rsidP="003B05EA">
      <w:pPr>
        <w:ind w:left="720"/>
        <w:rPr>
          <w:rFonts w:ascii="Times New Roman" w:hAnsi="Times New Roman"/>
          <w:sz w:val="22"/>
          <w:szCs w:val="22"/>
        </w:rPr>
      </w:pPr>
      <w:r w:rsidRPr="003B05EA">
        <w:rPr>
          <w:rFonts w:ascii="Times New Roman" w:hAnsi="Times New Roman"/>
          <w:sz w:val="22"/>
          <w:szCs w:val="22"/>
        </w:rPr>
        <w:t>18.3</w:t>
      </w:r>
      <w:r w:rsidRPr="003B05EA">
        <w:rPr>
          <w:rFonts w:ascii="Times New Roman" w:hAnsi="Times New Roman"/>
          <w:sz w:val="22"/>
          <w:szCs w:val="22"/>
        </w:rPr>
        <w:tab/>
        <w:t>Any ambiguity in this Agreement shall be resolved to permit the parties to comply with the Privacy Rule, Security Rule, or any other standards promulgated under HIPAA.</w:t>
      </w:r>
    </w:p>
    <w:p w14:paraId="31687FA6" w14:textId="77777777" w:rsidR="003B05EA" w:rsidRPr="003B05EA" w:rsidRDefault="003B05EA" w:rsidP="003B05EA">
      <w:pPr>
        <w:rPr>
          <w:rFonts w:ascii="Times New Roman" w:hAnsi="Times New Roman"/>
          <w:sz w:val="22"/>
          <w:szCs w:val="22"/>
        </w:rPr>
      </w:pPr>
    </w:p>
    <w:p w14:paraId="10F5D787" w14:textId="77777777" w:rsidR="003B05EA" w:rsidRPr="003B05EA" w:rsidRDefault="003B05EA" w:rsidP="003B05EA">
      <w:pPr>
        <w:ind w:left="720"/>
        <w:rPr>
          <w:rFonts w:ascii="Times New Roman" w:hAnsi="Times New Roman"/>
          <w:sz w:val="22"/>
          <w:szCs w:val="22"/>
        </w:rPr>
      </w:pPr>
      <w:r w:rsidRPr="003B05EA">
        <w:rPr>
          <w:rFonts w:ascii="Times New Roman" w:hAnsi="Times New Roman"/>
          <w:sz w:val="22"/>
          <w:szCs w:val="22"/>
        </w:rPr>
        <w:t>18.4</w:t>
      </w:r>
      <w:r w:rsidRPr="003B05EA">
        <w:rPr>
          <w:rFonts w:ascii="Times New Roman" w:hAnsi="Times New Roman"/>
          <w:sz w:val="22"/>
          <w:szCs w:val="22"/>
        </w:rPr>
        <w:tab/>
        <w:t xml:space="preserve">In addition to applicable Vermont law, the parties shall rely on applicable federal law (e.g., HIPAA, the Privacy Rule, Security Rule, and HITECH) in construing the meaning and effect of this Agreement.  </w:t>
      </w:r>
    </w:p>
    <w:p w14:paraId="425A0FD0" w14:textId="77777777" w:rsidR="003B05EA" w:rsidRPr="003B05EA" w:rsidRDefault="003B05EA" w:rsidP="003B05EA">
      <w:pPr>
        <w:ind w:left="720"/>
        <w:rPr>
          <w:rFonts w:ascii="Times New Roman" w:hAnsi="Times New Roman"/>
          <w:sz w:val="22"/>
          <w:szCs w:val="22"/>
        </w:rPr>
      </w:pPr>
    </w:p>
    <w:p w14:paraId="141D7A21" w14:textId="77777777" w:rsidR="003B05EA" w:rsidRPr="003B05EA" w:rsidRDefault="003B05EA" w:rsidP="003B05EA">
      <w:pPr>
        <w:ind w:left="720"/>
        <w:rPr>
          <w:rFonts w:ascii="Times New Roman" w:hAnsi="Times New Roman"/>
          <w:sz w:val="22"/>
          <w:szCs w:val="22"/>
        </w:rPr>
      </w:pPr>
      <w:r w:rsidRPr="003B05EA">
        <w:rPr>
          <w:rFonts w:ascii="Times New Roman" w:hAnsi="Times New Roman"/>
          <w:sz w:val="22"/>
          <w:szCs w:val="22"/>
        </w:rPr>
        <w:t>18.5</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not have or claim any ownership of </w:t>
      </w:r>
      <w:r w:rsidRPr="003B05EA">
        <w:rPr>
          <w:rFonts w:ascii="Times New Roman" w:hAnsi="Times New Roman"/>
          <w:i/>
          <w:sz w:val="22"/>
          <w:szCs w:val="22"/>
        </w:rPr>
        <w:t>PHI</w:t>
      </w:r>
      <w:r w:rsidRPr="003B05EA">
        <w:rPr>
          <w:rFonts w:ascii="Times New Roman" w:hAnsi="Times New Roman"/>
          <w:sz w:val="22"/>
          <w:szCs w:val="22"/>
        </w:rPr>
        <w:t xml:space="preserve">. </w:t>
      </w:r>
    </w:p>
    <w:p w14:paraId="49E2F61D" w14:textId="77777777" w:rsidR="003B05EA" w:rsidRPr="003B05EA" w:rsidRDefault="003B05EA" w:rsidP="003B05EA">
      <w:pPr>
        <w:tabs>
          <w:tab w:val="left" w:pos="720"/>
        </w:tabs>
        <w:jc w:val="center"/>
        <w:rPr>
          <w:rFonts w:ascii="Times New Roman" w:hAnsi="Times New Roman"/>
          <w:b/>
          <w:bCs/>
          <w:sz w:val="22"/>
          <w:szCs w:val="22"/>
          <w:bdr w:val="thinThickThinSmallGap" w:sz="12" w:space="0" w:color="auto"/>
        </w:rPr>
      </w:pPr>
    </w:p>
    <w:p w14:paraId="2308A43B"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18.6</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shall abide by the terms and conditions of this Agreement with respect to all </w:t>
      </w:r>
      <w:r w:rsidRPr="003B05EA">
        <w:rPr>
          <w:rFonts w:ascii="Times New Roman" w:hAnsi="Times New Roman"/>
          <w:i/>
          <w:sz w:val="22"/>
          <w:szCs w:val="22"/>
        </w:rPr>
        <w:t>PHI</w:t>
      </w:r>
      <w:r w:rsidRPr="003B05EA">
        <w:rPr>
          <w:rFonts w:ascii="Times New Roman" w:hAnsi="Times New Roman"/>
          <w:sz w:val="22"/>
          <w:szCs w:val="22"/>
        </w:rPr>
        <w:t xml:space="preserve"> even if some of that information relates to specific services for which </w:t>
      </w:r>
      <w:r w:rsidRPr="003B05EA">
        <w:rPr>
          <w:rFonts w:ascii="Times New Roman" w:hAnsi="Times New Roman"/>
          <w:i/>
          <w:sz w:val="22"/>
          <w:szCs w:val="22"/>
        </w:rPr>
        <w:t>Business Associate</w:t>
      </w:r>
      <w:r w:rsidRPr="003B05EA">
        <w:rPr>
          <w:rFonts w:ascii="Times New Roman" w:hAnsi="Times New Roman"/>
          <w:sz w:val="22"/>
          <w:szCs w:val="22"/>
        </w:rPr>
        <w:t xml:space="preserve"> may not be a “</w:t>
      </w:r>
      <w:r w:rsidRPr="003B05EA">
        <w:rPr>
          <w:rFonts w:ascii="Times New Roman" w:hAnsi="Times New Roman"/>
          <w:i/>
          <w:sz w:val="22"/>
          <w:szCs w:val="22"/>
        </w:rPr>
        <w:t>Business Associate</w:t>
      </w:r>
      <w:r w:rsidRPr="003B05EA">
        <w:rPr>
          <w:rFonts w:ascii="Times New Roman" w:hAnsi="Times New Roman"/>
          <w:sz w:val="22"/>
          <w:szCs w:val="22"/>
        </w:rPr>
        <w:t xml:space="preserve">” of Covered Entity under the Privacy Rule. </w:t>
      </w:r>
    </w:p>
    <w:p w14:paraId="1D914247" w14:textId="77777777" w:rsidR="003B05EA" w:rsidRPr="003B05EA" w:rsidRDefault="003B05EA" w:rsidP="003B05EA">
      <w:pPr>
        <w:ind w:left="720"/>
        <w:jc w:val="both"/>
        <w:rPr>
          <w:rFonts w:ascii="Times New Roman" w:hAnsi="Times New Roman"/>
          <w:sz w:val="22"/>
          <w:szCs w:val="22"/>
        </w:rPr>
      </w:pPr>
    </w:p>
    <w:p w14:paraId="68A86546"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18.7</w:t>
      </w:r>
      <w:r w:rsidRPr="003B05EA">
        <w:rPr>
          <w:rFonts w:ascii="Times New Roman" w:hAnsi="Times New Roman"/>
          <w:sz w:val="22"/>
          <w:szCs w:val="22"/>
        </w:rPr>
        <w:tab/>
      </w:r>
      <w:r w:rsidRPr="003B05EA">
        <w:rPr>
          <w:rFonts w:ascii="Times New Roman" w:hAnsi="Times New Roman"/>
          <w:i/>
          <w:sz w:val="22"/>
          <w:szCs w:val="22"/>
        </w:rPr>
        <w:t>Business Associate</w:t>
      </w:r>
      <w:r w:rsidRPr="003B05EA">
        <w:rPr>
          <w:rFonts w:ascii="Times New Roman" w:hAnsi="Times New Roman"/>
          <w:sz w:val="22"/>
          <w:szCs w:val="22"/>
        </w:rPr>
        <w:t xml:space="preserve"> is prohibited from directly or indirectly receiving any remuneration in exchange for an </w:t>
      </w:r>
      <w:r w:rsidRPr="003B05EA">
        <w:rPr>
          <w:rFonts w:ascii="Times New Roman" w:hAnsi="Times New Roman"/>
          <w:i/>
          <w:sz w:val="22"/>
          <w:szCs w:val="22"/>
        </w:rPr>
        <w:t>Individual’s PHI</w:t>
      </w:r>
      <w:r w:rsidRPr="003B05EA">
        <w:rPr>
          <w:rFonts w:ascii="Times New Roman" w:hAnsi="Times New Roman"/>
          <w:sz w:val="22"/>
          <w:szCs w:val="22"/>
        </w:rPr>
        <w:t xml:space="preserve">. </w:t>
      </w:r>
      <w:r w:rsidRPr="003B05EA">
        <w:rPr>
          <w:rFonts w:ascii="Times New Roman" w:hAnsi="Times New Roman"/>
          <w:i/>
          <w:sz w:val="22"/>
          <w:szCs w:val="22"/>
        </w:rPr>
        <w:t>Business Associate</w:t>
      </w:r>
      <w:r w:rsidRPr="003B05EA">
        <w:rPr>
          <w:rFonts w:ascii="Times New Roman" w:hAnsi="Times New Roman"/>
          <w:sz w:val="22"/>
          <w:szCs w:val="22"/>
        </w:rPr>
        <w:t xml:space="preserve"> will refrain from marketing activities that would violate HIPAA, including specifically Section 13406 of the HITECH Act. </w:t>
      </w:r>
      <w:r w:rsidRPr="003B05EA">
        <w:rPr>
          <w:rFonts w:ascii="Times New Roman" w:hAnsi="Times New Roman"/>
          <w:i/>
          <w:iCs/>
          <w:sz w:val="22"/>
          <w:szCs w:val="22"/>
        </w:rPr>
        <w:t>Reports</w:t>
      </w:r>
      <w:r w:rsidRPr="003B05EA">
        <w:rPr>
          <w:rFonts w:ascii="Times New Roman" w:hAnsi="Times New Roman"/>
          <w:sz w:val="22"/>
          <w:szCs w:val="22"/>
        </w:rPr>
        <w:t xml:space="preserve"> or data containing </w:t>
      </w:r>
      <w:r w:rsidRPr="003B05EA">
        <w:rPr>
          <w:rFonts w:ascii="Times New Roman" w:hAnsi="Times New Roman"/>
          <w:i/>
          <w:sz w:val="22"/>
          <w:szCs w:val="22"/>
        </w:rPr>
        <w:t>PHI</w:t>
      </w:r>
      <w:r w:rsidRPr="003B05EA">
        <w:rPr>
          <w:rFonts w:ascii="Times New Roman" w:hAnsi="Times New Roman"/>
          <w:sz w:val="22"/>
          <w:szCs w:val="22"/>
        </w:rPr>
        <w:t xml:space="preserve"> may not be sold without Covered Entity’s or the affected Individual’s written consent.</w:t>
      </w:r>
    </w:p>
    <w:p w14:paraId="1F421336" w14:textId="77777777" w:rsidR="003B05EA" w:rsidRPr="003B05EA" w:rsidRDefault="003B05EA" w:rsidP="003B05EA">
      <w:pPr>
        <w:jc w:val="both"/>
        <w:rPr>
          <w:rFonts w:ascii="Times New Roman" w:hAnsi="Times New Roman"/>
          <w:sz w:val="22"/>
          <w:szCs w:val="22"/>
        </w:rPr>
      </w:pPr>
    </w:p>
    <w:p w14:paraId="44E7BDDB" w14:textId="77777777" w:rsidR="003B05EA" w:rsidRPr="003B05EA" w:rsidRDefault="003B05EA" w:rsidP="003B05EA">
      <w:pPr>
        <w:ind w:left="720"/>
        <w:jc w:val="both"/>
        <w:rPr>
          <w:rFonts w:ascii="Times New Roman" w:hAnsi="Times New Roman"/>
          <w:sz w:val="22"/>
          <w:szCs w:val="22"/>
        </w:rPr>
      </w:pPr>
      <w:r w:rsidRPr="003B05EA">
        <w:rPr>
          <w:rFonts w:ascii="Times New Roman" w:hAnsi="Times New Roman"/>
          <w:sz w:val="22"/>
          <w:szCs w:val="22"/>
        </w:rPr>
        <w:t>18.8</w:t>
      </w:r>
      <w:r w:rsidRPr="003B05EA">
        <w:rPr>
          <w:rFonts w:ascii="Times New Roman" w:hAnsi="Times New Roman"/>
          <w:sz w:val="22"/>
          <w:szCs w:val="22"/>
        </w:rPr>
        <w:tab/>
        <w:t xml:space="preserve">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 for </w:t>
      </w:r>
      <w:r w:rsidRPr="003B05EA">
        <w:rPr>
          <w:rFonts w:ascii="Times New Roman" w:hAnsi="Times New Roman"/>
          <w:i/>
          <w:sz w:val="22"/>
          <w:szCs w:val="22"/>
        </w:rPr>
        <w:t>Business Associate</w:t>
      </w:r>
      <w:r w:rsidRPr="003B05EA">
        <w:rPr>
          <w:rFonts w:ascii="Times New Roman" w:hAnsi="Times New Roman"/>
          <w:sz w:val="22"/>
          <w:szCs w:val="22"/>
        </w:rPr>
        <w:t xml:space="preserve"> to return or destroy </w:t>
      </w:r>
      <w:r w:rsidRPr="003B05EA">
        <w:rPr>
          <w:rFonts w:ascii="Times New Roman" w:hAnsi="Times New Roman"/>
          <w:i/>
          <w:sz w:val="22"/>
          <w:szCs w:val="22"/>
        </w:rPr>
        <w:t>PHI</w:t>
      </w:r>
      <w:r w:rsidRPr="003B05EA">
        <w:rPr>
          <w:rFonts w:ascii="Times New Roman" w:hAnsi="Times New Roman"/>
          <w:sz w:val="22"/>
          <w:szCs w:val="22"/>
        </w:rPr>
        <w:t xml:space="preserve"> as provided in Section 14.2 and (b) the obligation of </w:t>
      </w:r>
      <w:r w:rsidRPr="003B05EA">
        <w:rPr>
          <w:rFonts w:ascii="Times New Roman" w:hAnsi="Times New Roman"/>
          <w:i/>
          <w:sz w:val="22"/>
          <w:szCs w:val="22"/>
        </w:rPr>
        <w:t>Business Associate</w:t>
      </w:r>
      <w:r w:rsidRPr="003B05EA">
        <w:rPr>
          <w:rFonts w:ascii="Times New Roman" w:hAnsi="Times New Roman"/>
          <w:sz w:val="22"/>
          <w:szCs w:val="22"/>
        </w:rPr>
        <w:t xml:space="preserve"> to provide an accounting of disclosures as set forth in Section 12 survives the expiration or termination of this Agreement with respect to accounting requests, if any, made after such expiration or termination.</w:t>
      </w:r>
    </w:p>
    <w:p w14:paraId="096B6017" w14:textId="77777777" w:rsidR="003B05EA" w:rsidRPr="003B05EA" w:rsidRDefault="003B05EA" w:rsidP="003B05EA">
      <w:pPr>
        <w:jc w:val="both"/>
        <w:rPr>
          <w:rFonts w:ascii="Times New Roman" w:hAnsi="Times New Roman"/>
          <w:sz w:val="22"/>
          <w:szCs w:val="22"/>
        </w:rPr>
      </w:pPr>
    </w:p>
    <w:p w14:paraId="77520A8C" w14:textId="77777777" w:rsidR="003B05EA" w:rsidRPr="003B05EA" w:rsidRDefault="003B05EA" w:rsidP="003B05EA">
      <w:pPr>
        <w:jc w:val="both"/>
        <w:rPr>
          <w:rFonts w:ascii="Times New Roman" w:hAnsi="Times New Roman"/>
          <w:sz w:val="22"/>
          <w:szCs w:val="22"/>
        </w:rPr>
      </w:pPr>
    </w:p>
    <w:p w14:paraId="216BA5E8" w14:textId="65F153EB" w:rsidR="003B05EA" w:rsidRDefault="003B05EA" w:rsidP="003B05EA">
      <w:pPr>
        <w:jc w:val="both"/>
        <w:rPr>
          <w:rFonts w:ascii="Times New Roman" w:hAnsi="Times New Roman"/>
          <w:sz w:val="22"/>
          <w:szCs w:val="22"/>
        </w:rPr>
      </w:pPr>
      <w:r w:rsidRPr="003B05EA">
        <w:rPr>
          <w:rFonts w:ascii="Times New Roman" w:hAnsi="Times New Roman"/>
          <w:sz w:val="22"/>
          <w:szCs w:val="22"/>
        </w:rPr>
        <w:t>Rev. 05/22/2020</w:t>
      </w:r>
    </w:p>
    <w:p w14:paraId="762D3E34" w14:textId="6D6D0E3B" w:rsidR="00982796" w:rsidRDefault="00982796" w:rsidP="003B05EA">
      <w:pPr>
        <w:jc w:val="both"/>
        <w:rPr>
          <w:rFonts w:ascii="Times New Roman" w:hAnsi="Times New Roman"/>
          <w:sz w:val="22"/>
          <w:szCs w:val="22"/>
        </w:rPr>
      </w:pPr>
    </w:p>
    <w:p w14:paraId="0BC7EFAA" w14:textId="79AE8109" w:rsidR="00982796" w:rsidRDefault="00982796" w:rsidP="003B05EA">
      <w:pPr>
        <w:jc w:val="both"/>
        <w:rPr>
          <w:rFonts w:ascii="Times New Roman" w:hAnsi="Times New Roman"/>
          <w:sz w:val="22"/>
          <w:szCs w:val="22"/>
        </w:rPr>
      </w:pPr>
    </w:p>
    <w:p w14:paraId="36993D24" w14:textId="50FCB602" w:rsidR="00982796" w:rsidRDefault="00982796" w:rsidP="003B05EA">
      <w:pPr>
        <w:jc w:val="both"/>
        <w:rPr>
          <w:rFonts w:ascii="Times New Roman" w:hAnsi="Times New Roman"/>
          <w:sz w:val="22"/>
          <w:szCs w:val="22"/>
        </w:rPr>
      </w:pPr>
    </w:p>
    <w:p w14:paraId="09DF5654" w14:textId="52441A7D" w:rsidR="00982796" w:rsidRDefault="00982796" w:rsidP="003B05EA">
      <w:pPr>
        <w:jc w:val="both"/>
        <w:rPr>
          <w:rFonts w:ascii="Times New Roman" w:hAnsi="Times New Roman"/>
          <w:sz w:val="22"/>
          <w:szCs w:val="22"/>
        </w:rPr>
      </w:pPr>
    </w:p>
    <w:p w14:paraId="19B90288" w14:textId="77777777" w:rsidR="00982796" w:rsidRPr="003B05EA" w:rsidRDefault="00982796" w:rsidP="003B05EA">
      <w:pPr>
        <w:jc w:val="both"/>
        <w:rPr>
          <w:rFonts w:ascii="Times New Roman" w:hAnsi="Times New Roman"/>
          <w:sz w:val="22"/>
          <w:szCs w:val="22"/>
        </w:rPr>
      </w:pPr>
    </w:p>
    <w:bookmarkEnd w:id="91"/>
    <w:p w14:paraId="39C8714D" w14:textId="77777777" w:rsidR="003B05EA" w:rsidRPr="003B05EA" w:rsidRDefault="003B05EA" w:rsidP="003B05EA">
      <w:pPr>
        <w:jc w:val="both"/>
        <w:rPr>
          <w:rFonts w:ascii="Arial" w:hAnsi="Arial" w:cs="Arial"/>
          <w:sz w:val="22"/>
          <w:szCs w:val="22"/>
        </w:rPr>
      </w:pPr>
    </w:p>
    <w:p w14:paraId="59AF5D67" w14:textId="77777777" w:rsidR="00063DF8" w:rsidRPr="00063DF8" w:rsidRDefault="00063DF8" w:rsidP="003B05EA">
      <w:pPr>
        <w:jc w:val="center"/>
        <w:rPr>
          <w:rFonts w:ascii="Times New Roman" w:hAnsi="Times New Roman"/>
          <w:b/>
          <w:bCs/>
          <w:caps/>
          <w:sz w:val="22"/>
          <w:szCs w:val="22"/>
        </w:rPr>
      </w:pPr>
      <w:r w:rsidRPr="00063DF8">
        <w:rPr>
          <w:rFonts w:ascii="Times New Roman" w:hAnsi="Times New Roman"/>
          <w:b/>
          <w:bCs/>
          <w:caps/>
          <w:sz w:val="22"/>
          <w:szCs w:val="22"/>
        </w:rPr>
        <w:lastRenderedPageBreak/>
        <w:t>Attachment F</w:t>
      </w:r>
    </w:p>
    <w:p w14:paraId="379F2EBB" w14:textId="77777777" w:rsidR="00063DF8" w:rsidRPr="00063DF8" w:rsidRDefault="00063DF8" w:rsidP="00063DF8">
      <w:pPr>
        <w:autoSpaceDE w:val="0"/>
        <w:autoSpaceDN w:val="0"/>
        <w:adjustRightInd w:val="0"/>
        <w:jc w:val="center"/>
        <w:rPr>
          <w:rFonts w:ascii="Times New Roman" w:hAnsi="Times New Roman"/>
          <w:b/>
          <w:caps/>
          <w:sz w:val="22"/>
          <w:szCs w:val="22"/>
        </w:rPr>
      </w:pPr>
      <w:r w:rsidRPr="00063DF8">
        <w:rPr>
          <w:rFonts w:ascii="Times New Roman" w:hAnsi="Times New Roman"/>
          <w:b/>
          <w:caps/>
          <w:sz w:val="22"/>
          <w:szCs w:val="22"/>
        </w:rPr>
        <w:t>Agency of Human Services’ Customary contract/Grant Provisions</w:t>
      </w:r>
    </w:p>
    <w:p w14:paraId="70D08E80" w14:textId="77777777" w:rsidR="00063DF8" w:rsidRPr="00063DF8" w:rsidRDefault="00063DF8" w:rsidP="00063DF8">
      <w:pPr>
        <w:autoSpaceDE w:val="0"/>
        <w:autoSpaceDN w:val="0"/>
        <w:adjustRightInd w:val="0"/>
        <w:jc w:val="center"/>
        <w:rPr>
          <w:rFonts w:ascii="Times New Roman" w:hAnsi="Times New Roman"/>
          <w:b/>
          <w:caps/>
          <w:sz w:val="22"/>
          <w:szCs w:val="22"/>
        </w:rPr>
      </w:pPr>
    </w:p>
    <w:p w14:paraId="0BF7CB26" w14:textId="77777777" w:rsidR="00063DF8" w:rsidRPr="00063DF8" w:rsidRDefault="00063DF8" w:rsidP="00620BC3">
      <w:pPr>
        <w:numPr>
          <w:ilvl w:val="3"/>
          <w:numId w:val="33"/>
        </w:numPr>
        <w:tabs>
          <w:tab w:val="num" w:pos="360"/>
        </w:tabs>
        <w:autoSpaceDE w:val="0"/>
        <w:autoSpaceDN w:val="0"/>
        <w:adjustRightInd w:val="0"/>
        <w:ind w:left="360"/>
        <w:textAlignment w:val="baseline"/>
        <w:rPr>
          <w:rFonts w:ascii="Times New Roman" w:hAnsi="Times New Roman"/>
          <w:sz w:val="22"/>
          <w:szCs w:val="22"/>
          <w:u w:val="single"/>
        </w:rPr>
      </w:pPr>
      <w:r w:rsidRPr="00063DF8">
        <w:rPr>
          <w:rFonts w:ascii="Times New Roman" w:hAnsi="Times New Roman"/>
          <w:b/>
          <w:bCs/>
          <w:snapToGrid w:val="0"/>
          <w:spacing w:val="-1"/>
          <w:sz w:val="22"/>
          <w:szCs w:val="22"/>
        </w:rPr>
        <w:t>Definitions:</w:t>
      </w:r>
      <w:r w:rsidRPr="00063DF8">
        <w:rPr>
          <w:rFonts w:ascii="Times New Roman" w:hAnsi="Times New Roman"/>
          <w:b/>
          <w:bCs/>
          <w:snapToGrid w:val="0"/>
          <w:spacing w:val="-7"/>
          <w:sz w:val="22"/>
          <w:szCs w:val="22"/>
        </w:rPr>
        <w:t xml:space="preserve"> </w:t>
      </w:r>
      <w:r w:rsidRPr="00063DF8">
        <w:rPr>
          <w:rFonts w:ascii="Times New Roman" w:hAnsi="Times New Roman"/>
          <w:snapToGrid w:val="0"/>
          <w:spacing w:val="-1"/>
          <w:sz w:val="22"/>
          <w:szCs w:val="22"/>
        </w:rPr>
        <w:t>For</w:t>
      </w:r>
      <w:r w:rsidRPr="00063DF8">
        <w:rPr>
          <w:rFonts w:ascii="Times New Roman" w:hAnsi="Times New Roman"/>
          <w:snapToGrid w:val="0"/>
          <w:spacing w:val="-8"/>
          <w:sz w:val="22"/>
          <w:szCs w:val="22"/>
        </w:rPr>
        <w:t xml:space="preserve"> </w:t>
      </w:r>
      <w:r w:rsidRPr="00063DF8">
        <w:rPr>
          <w:rFonts w:ascii="Times New Roman" w:hAnsi="Times New Roman"/>
          <w:snapToGrid w:val="0"/>
          <w:spacing w:val="-1"/>
          <w:sz w:val="22"/>
          <w:szCs w:val="22"/>
        </w:rPr>
        <w:t>purposes</w:t>
      </w:r>
      <w:r w:rsidRPr="00063DF8">
        <w:rPr>
          <w:rFonts w:ascii="Times New Roman" w:hAnsi="Times New Roman"/>
          <w:snapToGrid w:val="0"/>
          <w:spacing w:val="-7"/>
          <w:sz w:val="22"/>
          <w:szCs w:val="22"/>
        </w:rPr>
        <w:t xml:space="preserve"> </w:t>
      </w:r>
      <w:r w:rsidRPr="00063DF8">
        <w:rPr>
          <w:rFonts w:ascii="Times New Roman" w:hAnsi="Times New Roman"/>
          <w:snapToGrid w:val="0"/>
          <w:sz w:val="22"/>
          <w:szCs w:val="22"/>
        </w:rPr>
        <w:t>of</w:t>
      </w:r>
      <w:r w:rsidRPr="00063DF8">
        <w:rPr>
          <w:rFonts w:ascii="Times New Roman" w:hAnsi="Times New Roman"/>
          <w:snapToGrid w:val="0"/>
          <w:spacing w:val="-8"/>
          <w:sz w:val="22"/>
          <w:szCs w:val="22"/>
        </w:rPr>
        <w:t xml:space="preserve"> </w:t>
      </w:r>
      <w:r w:rsidRPr="00063DF8">
        <w:rPr>
          <w:rFonts w:ascii="Times New Roman" w:hAnsi="Times New Roman"/>
          <w:snapToGrid w:val="0"/>
          <w:sz w:val="22"/>
          <w:szCs w:val="22"/>
        </w:rPr>
        <w:t>this</w:t>
      </w:r>
      <w:r w:rsidRPr="00063DF8">
        <w:rPr>
          <w:rFonts w:ascii="Times New Roman" w:hAnsi="Times New Roman"/>
          <w:snapToGrid w:val="0"/>
          <w:spacing w:val="-7"/>
          <w:sz w:val="22"/>
          <w:szCs w:val="22"/>
        </w:rPr>
        <w:t xml:space="preserve"> </w:t>
      </w:r>
      <w:r w:rsidRPr="00063DF8">
        <w:rPr>
          <w:rFonts w:ascii="Times New Roman" w:hAnsi="Times New Roman"/>
          <w:snapToGrid w:val="0"/>
          <w:spacing w:val="-1"/>
          <w:sz w:val="22"/>
          <w:szCs w:val="22"/>
        </w:rPr>
        <w:t>Attachment F,</w:t>
      </w:r>
      <w:r w:rsidRPr="00063DF8">
        <w:rPr>
          <w:rFonts w:ascii="Times New Roman" w:hAnsi="Times New Roman"/>
          <w:snapToGrid w:val="0"/>
          <w:spacing w:val="-8"/>
          <w:sz w:val="22"/>
          <w:szCs w:val="22"/>
        </w:rPr>
        <w:t xml:space="preserve"> the term </w:t>
      </w:r>
      <w:r w:rsidRPr="00063DF8">
        <w:rPr>
          <w:rFonts w:ascii="Times New Roman" w:hAnsi="Times New Roman"/>
          <w:snapToGrid w:val="0"/>
          <w:spacing w:val="-1"/>
          <w:sz w:val="22"/>
          <w:szCs w:val="22"/>
        </w:rPr>
        <w:t>“Agreement” shall</w:t>
      </w:r>
      <w:r w:rsidRPr="00063DF8">
        <w:rPr>
          <w:rFonts w:ascii="Times New Roman" w:hAnsi="Times New Roman"/>
          <w:snapToGrid w:val="0"/>
          <w:sz w:val="22"/>
          <w:szCs w:val="22"/>
        </w:rPr>
        <w:t xml:space="preserve"> mean</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 xml:space="preserve">the form of the contract or grant, with all of its parts, </w:t>
      </w:r>
      <w:r w:rsidRPr="00063DF8">
        <w:rPr>
          <w:rFonts w:ascii="Times New Roman" w:hAnsi="Times New Roman"/>
          <w:snapToGrid w:val="0"/>
          <w:spacing w:val="-1"/>
          <w:sz w:val="22"/>
          <w:szCs w:val="22"/>
        </w:rPr>
        <w:t>in</w:t>
      </w:r>
      <w:r w:rsidRPr="00063DF8">
        <w:rPr>
          <w:rFonts w:ascii="Times New Roman" w:hAnsi="Times New Roman"/>
          <w:snapToGrid w:val="0"/>
          <w:sz w:val="22"/>
          <w:szCs w:val="22"/>
        </w:rPr>
        <w:t xml:space="preserve">to </w:t>
      </w:r>
      <w:r w:rsidRPr="00063DF8">
        <w:rPr>
          <w:rFonts w:ascii="Times New Roman" w:hAnsi="Times New Roman"/>
          <w:snapToGrid w:val="0"/>
          <w:spacing w:val="-1"/>
          <w:sz w:val="22"/>
          <w:szCs w:val="22"/>
        </w:rPr>
        <w:t>which</w:t>
      </w:r>
      <w:r w:rsidRPr="00063DF8">
        <w:rPr>
          <w:rFonts w:ascii="Times New Roman" w:hAnsi="Times New Roman"/>
          <w:snapToGrid w:val="0"/>
          <w:sz w:val="22"/>
          <w:szCs w:val="22"/>
        </w:rPr>
        <w:t xml:space="preserve"> this </w:t>
      </w:r>
      <w:r w:rsidRPr="00063DF8">
        <w:rPr>
          <w:rFonts w:ascii="Times New Roman" w:hAnsi="Times New Roman"/>
          <w:snapToGrid w:val="0"/>
          <w:spacing w:val="-1"/>
          <w:sz w:val="22"/>
          <w:szCs w:val="22"/>
        </w:rPr>
        <w:t>Attachment F</w:t>
      </w:r>
      <w:r w:rsidRPr="00063DF8">
        <w:rPr>
          <w:rFonts w:ascii="Times New Roman" w:hAnsi="Times New Roman"/>
          <w:snapToGrid w:val="0"/>
          <w:sz w:val="22"/>
          <w:szCs w:val="22"/>
        </w:rPr>
        <w:t xml:space="preserve"> is </w:t>
      </w:r>
      <w:r w:rsidRPr="00063DF8">
        <w:rPr>
          <w:rFonts w:ascii="Times New Roman" w:hAnsi="Times New Roman"/>
          <w:snapToGrid w:val="0"/>
          <w:spacing w:val="-1"/>
          <w:sz w:val="22"/>
          <w:szCs w:val="22"/>
        </w:rPr>
        <w:t>incorporated. The meaning of the term “Party”</w:t>
      </w:r>
      <w:r w:rsidRPr="00063DF8">
        <w:rPr>
          <w:rFonts w:ascii="Times New Roman" w:hAnsi="Times New Roman"/>
          <w:snapToGrid w:val="0"/>
          <w:spacing w:val="-9"/>
          <w:sz w:val="22"/>
          <w:szCs w:val="22"/>
        </w:rPr>
        <w:t xml:space="preserve"> </w:t>
      </w:r>
      <w:r w:rsidRPr="00063DF8">
        <w:rPr>
          <w:rFonts w:ascii="Times New Roman" w:hAnsi="Times New Roman"/>
          <w:snapToGrid w:val="0"/>
          <w:spacing w:val="-1"/>
          <w:sz w:val="22"/>
          <w:szCs w:val="22"/>
        </w:rPr>
        <w:t>when used in this Attachment</w:t>
      </w:r>
      <w:r w:rsidRPr="00063DF8">
        <w:rPr>
          <w:rFonts w:ascii="Times New Roman" w:hAnsi="Times New Roman"/>
          <w:snapToGrid w:val="0"/>
          <w:spacing w:val="-8"/>
          <w:sz w:val="22"/>
          <w:szCs w:val="22"/>
        </w:rPr>
        <w:t xml:space="preserve"> F </w:t>
      </w:r>
      <w:r w:rsidRPr="00063DF8">
        <w:rPr>
          <w:rFonts w:ascii="Times New Roman" w:hAnsi="Times New Roman"/>
          <w:snapToGrid w:val="0"/>
          <w:spacing w:val="-1"/>
          <w:sz w:val="22"/>
          <w:szCs w:val="22"/>
        </w:rPr>
        <w:t xml:space="preserve">shall mean any named party to this Agreement </w:t>
      </w:r>
      <w:r w:rsidRPr="00063DF8">
        <w:rPr>
          <w:rFonts w:ascii="Times New Roman" w:hAnsi="Times New Roman"/>
          <w:i/>
          <w:snapToGrid w:val="0"/>
          <w:spacing w:val="-1"/>
          <w:sz w:val="22"/>
          <w:szCs w:val="22"/>
        </w:rPr>
        <w:t>other than</w:t>
      </w:r>
      <w:r w:rsidRPr="00063DF8">
        <w:rPr>
          <w:rFonts w:ascii="Times New Roman" w:hAnsi="Times New Roman"/>
          <w:snapToGrid w:val="0"/>
          <w:spacing w:val="-1"/>
          <w:sz w:val="22"/>
          <w:szCs w:val="22"/>
        </w:rPr>
        <w:t xml:space="preserve"> the State of Vermont, the Agency of Human Services (AHS) </w:t>
      </w:r>
      <w:r w:rsidRPr="00063DF8">
        <w:rPr>
          <w:rFonts w:ascii="Times New Roman" w:hAnsi="Times New Roman"/>
          <w:sz w:val="22"/>
          <w:szCs w:val="22"/>
        </w:rPr>
        <w:t>and any of the departments, boards, offices and business units named in this Agreement.  As such,</w:t>
      </w:r>
      <w:r w:rsidRPr="00063DF8">
        <w:rPr>
          <w:rFonts w:ascii="Times New Roman" w:hAnsi="Times New Roman"/>
          <w:snapToGrid w:val="0"/>
          <w:spacing w:val="-1"/>
          <w:sz w:val="22"/>
          <w:szCs w:val="22"/>
        </w:rPr>
        <w:t xml:space="preserve"> the term “Party” shall mean, when used in this Attachment F, the Contractor or Grantee with </w:t>
      </w:r>
      <w:r w:rsidRPr="00063DF8">
        <w:rPr>
          <w:rFonts w:ascii="Times New Roman" w:hAnsi="Times New Roman"/>
          <w:snapToGrid w:val="0"/>
          <w:sz w:val="22"/>
          <w:szCs w:val="22"/>
        </w:rPr>
        <w:t>whom</w:t>
      </w:r>
      <w:r w:rsidRPr="00063DF8">
        <w:rPr>
          <w:rFonts w:ascii="Times New Roman" w:hAnsi="Times New Roman"/>
          <w:snapToGrid w:val="0"/>
          <w:spacing w:val="50"/>
          <w:sz w:val="22"/>
          <w:szCs w:val="22"/>
        </w:rPr>
        <w:t xml:space="preserve"> </w:t>
      </w:r>
      <w:r w:rsidRPr="00063DF8">
        <w:rPr>
          <w:rFonts w:ascii="Times New Roman" w:hAnsi="Times New Roman"/>
          <w:snapToGrid w:val="0"/>
          <w:sz w:val="22"/>
          <w:szCs w:val="22"/>
        </w:rPr>
        <w:t>the</w:t>
      </w:r>
      <w:r w:rsidRPr="00063DF8">
        <w:rPr>
          <w:rFonts w:ascii="Times New Roman" w:hAnsi="Times New Roman"/>
          <w:snapToGrid w:val="0"/>
          <w:spacing w:val="49"/>
          <w:sz w:val="22"/>
          <w:szCs w:val="22"/>
        </w:rPr>
        <w:t xml:space="preserve"> </w:t>
      </w:r>
      <w:r w:rsidRPr="00063DF8">
        <w:rPr>
          <w:rFonts w:ascii="Times New Roman" w:hAnsi="Times New Roman"/>
          <w:snapToGrid w:val="0"/>
          <w:sz w:val="22"/>
          <w:szCs w:val="22"/>
        </w:rPr>
        <w:t>State</w:t>
      </w:r>
      <w:r w:rsidRPr="00063DF8">
        <w:rPr>
          <w:rFonts w:ascii="Times New Roman" w:hAnsi="Times New Roman"/>
          <w:snapToGrid w:val="0"/>
          <w:spacing w:val="49"/>
          <w:sz w:val="22"/>
          <w:szCs w:val="22"/>
        </w:rPr>
        <w:t xml:space="preserve"> </w:t>
      </w:r>
      <w:r w:rsidRPr="00063DF8">
        <w:rPr>
          <w:rFonts w:ascii="Times New Roman" w:hAnsi="Times New Roman"/>
          <w:snapToGrid w:val="0"/>
          <w:sz w:val="22"/>
          <w:szCs w:val="22"/>
        </w:rPr>
        <w:t>of</w:t>
      </w:r>
      <w:r w:rsidRPr="00063DF8">
        <w:rPr>
          <w:rFonts w:ascii="Times New Roman" w:hAnsi="Times New Roman"/>
          <w:snapToGrid w:val="0"/>
          <w:spacing w:val="49"/>
          <w:sz w:val="22"/>
          <w:szCs w:val="22"/>
        </w:rPr>
        <w:t xml:space="preserve"> </w:t>
      </w:r>
      <w:r w:rsidRPr="00063DF8">
        <w:rPr>
          <w:rFonts w:ascii="Times New Roman" w:hAnsi="Times New Roman"/>
          <w:snapToGrid w:val="0"/>
          <w:spacing w:val="-1"/>
          <w:sz w:val="22"/>
          <w:szCs w:val="22"/>
        </w:rPr>
        <w:t>Vermont</w:t>
      </w:r>
      <w:r w:rsidRPr="00063DF8">
        <w:rPr>
          <w:rFonts w:ascii="Times New Roman" w:hAnsi="Times New Roman"/>
          <w:snapToGrid w:val="0"/>
          <w:spacing w:val="50"/>
          <w:sz w:val="22"/>
          <w:szCs w:val="22"/>
        </w:rPr>
        <w:t xml:space="preserve"> </w:t>
      </w:r>
      <w:r w:rsidRPr="00063DF8">
        <w:rPr>
          <w:rFonts w:ascii="Times New Roman" w:hAnsi="Times New Roman"/>
          <w:snapToGrid w:val="0"/>
          <w:sz w:val="22"/>
          <w:szCs w:val="22"/>
        </w:rPr>
        <w:t>is</w:t>
      </w:r>
      <w:r w:rsidRPr="00063DF8">
        <w:rPr>
          <w:rFonts w:ascii="Times New Roman" w:hAnsi="Times New Roman"/>
          <w:snapToGrid w:val="0"/>
          <w:spacing w:val="50"/>
          <w:sz w:val="22"/>
          <w:szCs w:val="22"/>
        </w:rPr>
        <w:t xml:space="preserve"> </w:t>
      </w:r>
      <w:r w:rsidRPr="00063DF8">
        <w:rPr>
          <w:rFonts w:ascii="Times New Roman" w:hAnsi="Times New Roman"/>
          <w:snapToGrid w:val="0"/>
          <w:spacing w:val="-1"/>
          <w:sz w:val="22"/>
          <w:szCs w:val="22"/>
        </w:rPr>
        <w:t>executing</w:t>
      </w:r>
      <w:r w:rsidRPr="00063DF8">
        <w:rPr>
          <w:rFonts w:ascii="Times New Roman" w:hAnsi="Times New Roman"/>
          <w:snapToGrid w:val="0"/>
          <w:spacing w:val="47"/>
          <w:sz w:val="22"/>
          <w:szCs w:val="22"/>
        </w:rPr>
        <w:t xml:space="preserve"> </w:t>
      </w:r>
      <w:r w:rsidRPr="00063DF8">
        <w:rPr>
          <w:rFonts w:ascii="Times New Roman" w:hAnsi="Times New Roman"/>
          <w:snapToGrid w:val="0"/>
          <w:sz w:val="22"/>
          <w:szCs w:val="22"/>
        </w:rPr>
        <w:t>this</w:t>
      </w:r>
      <w:r w:rsidRPr="00063DF8">
        <w:rPr>
          <w:rFonts w:ascii="Times New Roman" w:hAnsi="Times New Roman"/>
          <w:snapToGrid w:val="0"/>
          <w:spacing w:val="48"/>
          <w:sz w:val="22"/>
          <w:szCs w:val="22"/>
        </w:rPr>
        <w:t xml:space="preserve"> </w:t>
      </w:r>
      <w:r w:rsidRPr="00063DF8">
        <w:rPr>
          <w:rFonts w:ascii="Times New Roman" w:hAnsi="Times New Roman"/>
          <w:snapToGrid w:val="0"/>
          <w:spacing w:val="-1"/>
          <w:sz w:val="22"/>
          <w:szCs w:val="22"/>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3C393404" w14:textId="77777777" w:rsidR="00063DF8" w:rsidRPr="00063DF8" w:rsidRDefault="00063DF8" w:rsidP="00063DF8">
      <w:pPr>
        <w:autoSpaceDE w:val="0"/>
        <w:autoSpaceDN w:val="0"/>
        <w:adjustRightInd w:val="0"/>
        <w:ind w:left="360"/>
        <w:textAlignment w:val="baseline"/>
        <w:rPr>
          <w:rFonts w:ascii="Times New Roman" w:hAnsi="Times New Roman"/>
          <w:sz w:val="22"/>
          <w:szCs w:val="22"/>
          <w:u w:val="single"/>
        </w:rPr>
      </w:pPr>
    </w:p>
    <w:p w14:paraId="798D54AB" w14:textId="77777777" w:rsidR="00063DF8" w:rsidRPr="00063DF8" w:rsidRDefault="00063DF8" w:rsidP="00620BC3">
      <w:pPr>
        <w:numPr>
          <w:ilvl w:val="3"/>
          <w:numId w:val="33"/>
        </w:numPr>
        <w:tabs>
          <w:tab w:val="num" w:pos="360"/>
        </w:tabs>
        <w:autoSpaceDE w:val="0"/>
        <w:autoSpaceDN w:val="0"/>
        <w:adjustRightInd w:val="0"/>
        <w:ind w:left="360"/>
        <w:textAlignment w:val="baseline"/>
        <w:rPr>
          <w:rFonts w:ascii="Times New Roman" w:hAnsi="Times New Roman"/>
          <w:sz w:val="22"/>
          <w:szCs w:val="22"/>
          <w:u w:val="single"/>
        </w:rPr>
      </w:pPr>
      <w:r w:rsidRPr="00063DF8">
        <w:rPr>
          <w:rFonts w:ascii="Times New Roman" w:hAnsi="Times New Roman"/>
          <w:b/>
          <w:sz w:val="22"/>
          <w:szCs w:val="22"/>
          <w:u w:val="single"/>
        </w:rPr>
        <w:t>Agency of Human Services</w:t>
      </w:r>
      <w:r w:rsidRPr="00063DF8">
        <w:rPr>
          <w:rFonts w:ascii="Times New Roman" w:hAnsi="Times New Roman"/>
          <w:sz w:val="22"/>
          <w:szCs w:val="22"/>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3DF60E72" w14:textId="77777777" w:rsidR="00063DF8" w:rsidRPr="00063DF8" w:rsidRDefault="00063DF8" w:rsidP="00063DF8">
      <w:pPr>
        <w:ind w:left="720"/>
        <w:rPr>
          <w:rFonts w:ascii="Times New Roman" w:hAnsi="Times New Roman"/>
          <w:sz w:val="22"/>
          <w:szCs w:val="22"/>
          <w:u w:val="single"/>
        </w:rPr>
      </w:pPr>
    </w:p>
    <w:p w14:paraId="2394FBAA" w14:textId="77777777" w:rsidR="00063DF8" w:rsidRPr="00063DF8" w:rsidRDefault="00063DF8" w:rsidP="00620BC3">
      <w:pPr>
        <w:numPr>
          <w:ilvl w:val="3"/>
          <w:numId w:val="33"/>
        </w:numPr>
        <w:tabs>
          <w:tab w:val="num" w:pos="360"/>
        </w:tabs>
        <w:autoSpaceDE w:val="0"/>
        <w:autoSpaceDN w:val="0"/>
        <w:adjustRightInd w:val="0"/>
        <w:ind w:left="360"/>
        <w:textAlignment w:val="baseline"/>
        <w:rPr>
          <w:rFonts w:ascii="Times New Roman" w:hAnsi="Times New Roman"/>
          <w:sz w:val="22"/>
          <w:szCs w:val="22"/>
          <w:u w:val="single"/>
        </w:rPr>
      </w:pPr>
      <w:r w:rsidRPr="00063DF8">
        <w:rPr>
          <w:rFonts w:ascii="Times New Roman" w:hAnsi="Times New Roman"/>
          <w:b/>
          <w:sz w:val="22"/>
          <w:szCs w:val="22"/>
          <w:u w:val="single"/>
        </w:rPr>
        <w:t>Medicaid Program Parties</w:t>
      </w:r>
      <w:r w:rsidRPr="00063DF8">
        <w:rPr>
          <w:rFonts w:ascii="Times New Roman" w:hAnsi="Times New Roman"/>
          <w:sz w:val="22"/>
          <w:szCs w:val="22"/>
        </w:rPr>
        <w:t xml:space="preserve"> (</w:t>
      </w:r>
      <w:r w:rsidRPr="00063DF8">
        <w:rPr>
          <w:rFonts w:ascii="Times New Roman" w:hAnsi="Times New Roman"/>
          <w:i/>
          <w:sz w:val="22"/>
          <w:szCs w:val="22"/>
        </w:rPr>
        <w:t>applicable to any Party providing services and supports paid for under Vermont’s Medicaid program and Vermont’s Global Commitment to Health Waiver</w:t>
      </w:r>
      <w:r w:rsidRPr="00063DF8">
        <w:rPr>
          <w:rFonts w:ascii="Times New Roman" w:hAnsi="Times New Roman"/>
          <w:sz w:val="22"/>
          <w:szCs w:val="22"/>
        </w:rPr>
        <w:t>):</w:t>
      </w:r>
    </w:p>
    <w:p w14:paraId="258770D7" w14:textId="77777777" w:rsidR="00063DF8" w:rsidRPr="00063DF8" w:rsidRDefault="00063DF8" w:rsidP="00063DF8">
      <w:pPr>
        <w:autoSpaceDE w:val="0"/>
        <w:autoSpaceDN w:val="0"/>
        <w:adjustRightInd w:val="0"/>
        <w:rPr>
          <w:rFonts w:ascii="Times New Roman" w:hAnsi="Times New Roman"/>
          <w:sz w:val="22"/>
          <w:szCs w:val="22"/>
          <w:u w:val="single"/>
        </w:rPr>
      </w:pPr>
    </w:p>
    <w:p w14:paraId="5800B7E7"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Inspection and Retention of Records</w:t>
      </w:r>
      <w:r w:rsidRPr="00063DF8">
        <w:rPr>
          <w:rFonts w:ascii="Times New Roman" w:hAnsi="Times New Roman"/>
          <w:sz w:val="22"/>
          <w:szCs w:val="22"/>
          <w:u w:val="single"/>
        </w:rPr>
        <w:t>:</w:t>
      </w:r>
      <w:r w:rsidRPr="00063DF8">
        <w:rPr>
          <w:rFonts w:ascii="Times New Roman" w:hAnsi="Times New Roman"/>
          <w:sz w:val="22"/>
          <w:szCs w:val="22"/>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(i) to evaluate through inspection or other means the quality, appropriateness, and timeliness of services performed under this Agreement; and (ii) to inspect and audit any </w:t>
      </w:r>
      <w:r w:rsidRPr="00063DF8">
        <w:rPr>
          <w:rFonts w:ascii="Times New Roman" w:hAnsi="Times New Roman"/>
          <w:snapToGrid w:val="0"/>
          <w:sz w:val="22"/>
          <w:szCs w:val="22"/>
        </w:rPr>
        <w:t xml:space="preserve">records, financial data, contracts, computer or other electronic systems </w:t>
      </w:r>
      <w:r w:rsidRPr="00063DF8">
        <w:rPr>
          <w:rFonts w:ascii="Times New Roman" w:hAnsi="Times New Roman"/>
          <w:sz w:val="22"/>
          <w:szCs w:val="22"/>
        </w:rPr>
        <w:t>of Party relating to the performance of services under Vermont’s Medicaid program and Vermont’s Global Commitment to Health Waiver.  Party will retain for ten years all documents required to be retained pursuant to 42 CFR 438.3(u).</w:t>
      </w:r>
    </w:p>
    <w:p w14:paraId="2E9C03EB" w14:textId="77777777" w:rsidR="00063DF8" w:rsidRPr="00063DF8" w:rsidRDefault="00063DF8" w:rsidP="00063DF8">
      <w:pPr>
        <w:autoSpaceDE w:val="0"/>
        <w:autoSpaceDN w:val="0"/>
        <w:adjustRightInd w:val="0"/>
        <w:ind w:left="360"/>
        <w:rPr>
          <w:rFonts w:ascii="Times New Roman" w:hAnsi="Times New Roman"/>
          <w:sz w:val="22"/>
          <w:szCs w:val="22"/>
        </w:rPr>
      </w:pPr>
    </w:p>
    <w:p w14:paraId="324F1089"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Subcontracting for Medicaid Services</w:t>
      </w:r>
      <w:r w:rsidRPr="00063DF8">
        <w:rPr>
          <w:rFonts w:ascii="Times New Roman" w:hAnsi="Times New Roman"/>
          <w:sz w:val="22"/>
          <w:szCs w:val="22"/>
          <w:u w:val="single"/>
        </w:rPr>
        <w:t>:</w:t>
      </w:r>
      <w:r w:rsidRPr="00063DF8">
        <w:rPr>
          <w:rFonts w:ascii="Times New Roman" w:hAnsi="Times New Roman"/>
          <w:sz w:val="22"/>
          <w:szCs w:val="22"/>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1E3A1A29" w14:textId="77777777" w:rsidR="00063DF8" w:rsidRPr="00063DF8" w:rsidRDefault="00063DF8" w:rsidP="00063DF8">
      <w:pPr>
        <w:autoSpaceDE w:val="0"/>
        <w:autoSpaceDN w:val="0"/>
        <w:adjustRightInd w:val="0"/>
        <w:ind w:left="360"/>
        <w:rPr>
          <w:rFonts w:ascii="Times New Roman" w:hAnsi="Times New Roman"/>
          <w:sz w:val="22"/>
          <w:szCs w:val="22"/>
        </w:rPr>
      </w:pPr>
    </w:p>
    <w:p w14:paraId="360A47D3"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lastRenderedPageBreak/>
        <w:t>Medicaid Notification of Termination Requirements</w:t>
      </w:r>
      <w:r w:rsidRPr="00063DF8">
        <w:rPr>
          <w:rFonts w:ascii="Times New Roman" w:hAnsi="Times New Roman"/>
          <w:sz w:val="22"/>
          <w:szCs w:val="22"/>
          <w:u w:val="single"/>
        </w:rPr>
        <w:t>:</w:t>
      </w:r>
      <w:r w:rsidRPr="00063DF8">
        <w:rPr>
          <w:rFonts w:ascii="Times New Roman" w:hAnsi="Times New Roman"/>
          <w:sz w:val="22"/>
          <w:szCs w:val="22"/>
        </w:rPr>
        <w:t xml:space="preserve">  Party shall follow the Department of Vermont Health Access Managed-Care-Organization enrollee-notification requirements, to include the requirement that Party provide timely notice of any termination of its practice.  </w:t>
      </w:r>
    </w:p>
    <w:p w14:paraId="43723495" w14:textId="77777777" w:rsidR="00063DF8" w:rsidRPr="00063DF8" w:rsidRDefault="00063DF8" w:rsidP="00063DF8">
      <w:pPr>
        <w:autoSpaceDE w:val="0"/>
        <w:autoSpaceDN w:val="0"/>
        <w:adjustRightInd w:val="0"/>
        <w:ind w:left="360"/>
        <w:rPr>
          <w:rFonts w:ascii="Times New Roman" w:hAnsi="Times New Roman"/>
          <w:sz w:val="22"/>
          <w:szCs w:val="22"/>
        </w:rPr>
      </w:pPr>
    </w:p>
    <w:p w14:paraId="0F58042F"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Encounter Data</w:t>
      </w:r>
      <w:r w:rsidRPr="00063DF8">
        <w:rPr>
          <w:rFonts w:ascii="Times New Roman" w:hAnsi="Times New Roman"/>
          <w:sz w:val="22"/>
          <w:szCs w:val="22"/>
        </w:rPr>
        <w:t xml:space="preserve">: Party shall provide encounter data to the Agency of Human Services and/or its departments and ensure further that the data and services provided can be linked to and supported by enrollee eligibility files maintained by the State. </w:t>
      </w:r>
    </w:p>
    <w:p w14:paraId="3EA54090" w14:textId="77777777" w:rsidR="00063DF8" w:rsidRPr="00063DF8" w:rsidRDefault="00063DF8" w:rsidP="00063DF8">
      <w:pPr>
        <w:autoSpaceDE w:val="0"/>
        <w:autoSpaceDN w:val="0"/>
        <w:adjustRightInd w:val="0"/>
        <w:ind w:left="360"/>
        <w:rPr>
          <w:rFonts w:ascii="Times New Roman" w:hAnsi="Times New Roman"/>
          <w:sz w:val="22"/>
          <w:szCs w:val="22"/>
        </w:rPr>
      </w:pPr>
    </w:p>
    <w:p w14:paraId="64AAA4B5"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Federal Medicaid System Security Requirements Compliance</w:t>
      </w:r>
      <w:r w:rsidRPr="00063DF8">
        <w:rPr>
          <w:rFonts w:ascii="Times New Roman" w:hAnsi="Times New Roman"/>
          <w:sz w:val="22"/>
          <w:szCs w:val="22"/>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063DF8">
        <w:rPr>
          <w:rFonts w:ascii="Times New Roman" w:hAnsi="Times New Roman"/>
          <w:i/>
          <w:sz w:val="22"/>
          <w:szCs w:val="22"/>
        </w:rPr>
        <w:t>ADP</w:t>
      </w:r>
      <w:r w:rsidRPr="00063DF8">
        <w:rPr>
          <w:rFonts w:ascii="Times New Roman" w:hAnsi="Times New Roman"/>
          <w:sz w:val="22"/>
          <w:szCs w:val="22"/>
        </w:rPr>
        <w:t xml:space="preserve"> </w:t>
      </w:r>
      <w:r w:rsidRPr="00063DF8">
        <w:rPr>
          <w:rFonts w:ascii="Times New Roman" w:hAnsi="Times New Roman"/>
          <w:i/>
          <w:sz w:val="22"/>
          <w:szCs w:val="22"/>
        </w:rPr>
        <w:t>System Security Requirements and Review Process</w:t>
      </w:r>
      <w:r w:rsidRPr="00063DF8">
        <w:rPr>
          <w:rFonts w:ascii="Times New Roman" w:hAnsi="Times New Roman"/>
          <w:sz w:val="22"/>
          <w:szCs w:val="22"/>
        </w:rPr>
        <w:t xml:space="preserve">. </w:t>
      </w:r>
    </w:p>
    <w:p w14:paraId="017DB024" w14:textId="77777777" w:rsidR="00063DF8" w:rsidRPr="00063DF8" w:rsidRDefault="00063DF8" w:rsidP="00063DF8">
      <w:pPr>
        <w:autoSpaceDE w:val="0"/>
        <w:autoSpaceDN w:val="0"/>
        <w:adjustRightInd w:val="0"/>
        <w:ind w:left="360"/>
        <w:rPr>
          <w:rFonts w:ascii="Times New Roman" w:hAnsi="Times New Roman"/>
          <w:sz w:val="22"/>
          <w:szCs w:val="22"/>
        </w:rPr>
      </w:pPr>
    </w:p>
    <w:p w14:paraId="4DDAF645" w14:textId="77777777" w:rsidR="00063DF8" w:rsidRPr="00063DF8" w:rsidRDefault="00063DF8" w:rsidP="00620BC3">
      <w:pPr>
        <w:numPr>
          <w:ilvl w:val="3"/>
          <w:numId w:val="33"/>
        </w:numPr>
        <w:tabs>
          <w:tab w:val="left" w:pos="360"/>
          <w:tab w:val="num" w:pos="3870"/>
        </w:tabs>
        <w:autoSpaceDE w:val="0"/>
        <w:autoSpaceDN w:val="0"/>
        <w:adjustRightInd w:val="0"/>
        <w:ind w:left="360"/>
        <w:textAlignment w:val="baseline"/>
        <w:rPr>
          <w:rFonts w:ascii="Times New Roman" w:hAnsi="Times New Roman"/>
          <w:sz w:val="22"/>
          <w:szCs w:val="22"/>
          <w:u w:val="single"/>
        </w:rPr>
      </w:pPr>
      <w:r w:rsidRPr="00063DF8">
        <w:rPr>
          <w:rFonts w:ascii="Times New Roman" w:hAnsi="Times New Roman"/>
          <w:b/>
          <w:sz w:val="22"/>
          <w:szCs w:val="22"/>
          <w:u w:val="single"/>
        </w:rPr>
        <w:t>Workplace Violence Prevention and Crisis Response</w:t>
      </w:r>
      <w:r w:rsidRPr="00063DF8">
        <w:rPr>
          <w:rFonts w:ascii="Times New Roman" w:hAnsi="Times New Roman"/>
          <w:sz w:val="22"/>
          <w:szCs w:val="22"/>
        </w:rPr>
        <w:t xml:space="preserve"> (</w:t>
      </w:r>
      <w:r w:rsidRPr="00063DF8">
        <w:rPr>
          <w:rFonts w:ascii="Times New Roman" w:hAnsi="Times New Roman"/>
          <w:i/>
          <w:sz w:val="22"/>
          <w:szCs w:val="22"/>
        </w:rPr>
        <w:t>applicable to any Party and any subcontractors and sub-grantees whose employees or other service providers deliver social or mental health services directly to individual recipients of such services</w:t>
      </w:r>
      <w:r w:rsidRPr="00063DF8">
        <w:rPr>
          <w:rFonts w:ascii="Times New Roman" w:hAnsi="Times New Roman"/>
          <w:sz w:val="22"/>
          <w:szCs w:val="22"/>
        </w:rPr>
        <w:t>):</w:t>
      </w:r>
    </w:p>
    <w:p w14:paraId="6426A0D0" w14:textId="77777777" w:rsidR="00063DF8" w:rsidRPr="00063DF8" w:rsidRDefault="00063DF8" w:rsidP="00063DF8">
      <w:pPr>
        <w:tabs>
          <w:tab w:val="left" w:pos="360"/>
        </w:tabs>
        <w:autoSpaceDE w:val="0"/>
        <w:autoSpaceDN w:val="0"/>
        <w:adjustRightInd w:val="0"/>
        <w:textAlignment w:val="baseline"/>
        <w:rPr>
          <w:rFonts w:ascii="Times New Roman" w:hAnsi="Times New Roman"/>
          <w:sz w:val="22"/>
          <w:szCs w:val="22"/>
          <w:highlight w:val="yellow"/>
          <w:u w:val="single"/>
        </w:rPr>
      </w:pPr>
    </w:p>
    <w:p w14:paraId="38F43882" w14:textId="77777777" w:rsidR="00063DF8" w:rsidRPr="00063DF8" w:rsidRDefault="00063DF8" w:rsidP="00063DF8">
      <w:pPr>
        <w:tabs>
          <w:tab w:val="left" w:pos="360"/>
        </w:tabs>
        <w:autoSpaceDE w:val="0"/>
        <w:autoSpaceDN w:val="0"/>
        <w:adjustRightInd w:val="0"/>
        <w:ind w:left="360"/>
        <w:textAlignment w:val="baseline"/>
        <w:rPr>
          <w:rFonts w:ascii="Times New Roman" w:hAnsi="Times New Roman"/>
          <w:sz w:val="22"/>
          <w:szCs w:val="22"/>
        </w:rPr>
      </w:pPr>
      <w:r w:rsidRPr="00063DF8">
        <w:rPr>
          <w:rFonts w:ascii="Times New Roman" w:hAnsi="Times New Roman"/>
          <w:sz w:val="22"/>
          <w:szCs w:val="22"/>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063DF8">
        <w:rPr>
          <w:rFonts w:ascii="Times New Roman" w:hAnsi="Times New Roman"/>
          <w:i/>
          <w:sz w:val="22"/>
          <w:szCs w:val="22"/>
        </w:rPr>
        <w:t>Preventing Workplace Violence for Healthcare and Social Services Workers</w:t>
      </w:r>
      <w:r w:rsidRPr="00063DF8">
        <w:rPr>
          <w:rFonts w:ascii="Times New Roman" w:hAnsi="Times New Roman"/>
          <w:sz w:val="22"/>
          <w:szCs w:val="22"/>
        </w:rPr>
        <w:t>, as those guidelines may from time to time be amended.</w:t>
      </w:r>
    </w:p>
    <w:p w14:paraId="0C28B11D" w14:textId="77777777" w:rsidR="00063DF8" w:rsidRPr="00063DF8" w:rsidRDefault="00063DF8" w:rsidP="00063DF8">
      <w:pPr>
        <w:autoSpaceDE w:val="0"/>
        <w:autoSpaceDN w:val="0"/>
        <w:adjustRightInd w:val="0"/>
        <w:rPr>
          <w:rFonts w:ascii="Times New Roman" w:hAnsi="Times New Roman"/>
          <w:sz w:val="22"/>
          <w:szCs w:val="22"/>
        </w:rPr>
      </w:pPr>
    </w:p>
    <w:p w14:paraId="101F6FDE"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sz w:val="22"/>
          <w:szCs w:val="22"/>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21135252" w14:textId="77777777" w:rsidR="00063DF8" w:rsidRPr="00063DF8" w:rsidRDefault="00063DF8" w:rsidP="00063DF8">
      <w:pPr>
        <w:autoSpaceDE w:val="0"/>
        <w:autoSpaceDN w:val="0"/>
        <w:adjustRightInd w:val="0"/>
        <w:ind w:left="360"/>
        <w:rPr>
          <w:rFonts w:ascii="Times New Roman" w:hAnsi="Times New Roman"/>
          <w:sz w:val="22"/>
          <w:szCs w:val="22"/>
        </w:rPr>
      </w:pPr>
    </w:p>
    <w:p w14:paraId="7D49CFE1"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sz w:val="22"/>
          <w:szCs w:val="22"/>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13B8DE81" w14:textId="77777777" w:rsidR="00063DF8" w:rsidRPr="00063DF8" w:rsidRDefault="00063DF8" w:rsidP="00063DF8">
      <w:pPr>
        <w:autoSpaceDE w:val="0"/>
        <w:autoSpaceDN w:val="0"/>
        <w:adjustRightInd w:val="0"/>
        <w:rPr>
          <w:rFonts w:ascii="Times New Roman" w:hAnsi="Times New Roman"/>
          <w:sz w:val="22"/>
          <w:szCs w:val="22"/>
        </w:rPr>
      </w:pPr>
    </w:p>
    <w:p w14:paraId="363CC6C4" w14:textId="77777777" w:rsidR="00063DF8" w:rsidRPr="00063DF8" w:rsidRDefault="00063DF8" w:rsidP="00620BC3">
      <w:pPr>
        <w:numPr>
          <w:ilvl w:val="3"/>
          <w:numId w:val="33"/>
        </w:numPr>
        <w:tabs>
          <w:tab w:val="left" w:pos="360"/>
          <w:tab w:val="num" w:pos="2520"/>
        </w:tabs>
        <w:autoSpaceDE w:val="0"/>
        <w:autoSpaceDN w:val="0"/>
        <w:adjustRightInd w:val="0"/>
        <w:ind w:left="360"/>
        <w:rPr>
          <w:rFonts w:ascii="Times New Roman" w:hAnsi="Times New Roman"/>
          <w:sz w:val="22"/>
          <w:szCs w:val="22"/>
        </w:rPr>
      </w:pPr>
      <w:r w:rsidRPr="00063DF8">
        <w:rPr>
          <w:rFonts w:ascii="Times New Roman" w:hAnsi="Times New Roman"/>
          <w:b/>
          <w:sz w:val="22"/>
          <w:szCs w:val="22"/>
          <w:u w:val="single"/>
        </w:rPr>
        <w:t>Non-Discrimination</w:t>
      </w:r>
      <w:r w:rsidRPr="00063DF8">
        <w:rPr>
          <w:rFonts w:ascii="Times New Roman" w:hAnsi="Times New Roman"/>
          <w:sz w:val="22"/>
          <w:szCs w:val="22"/>
        </w:rPr>
        <w:t>:</w:t>
      </w:r>
    </w:p>
    <w:p w14:paraId="54A2271E" w14:textId="77777777" w:rsidR="00063DF8" w:rsidRPr="00063DF8" w:rsidRDefault="00063DF8" w:rsidP="00063DF8">
      <w:pPr>
        <w:tabs>
          <w:tab w:val="left" w:pos="360"/>
        </w:tabs>
        <w:autoSpaceDE w:val="0"/>
        <w:autoSpaceDN w:val="0"/>
        <w:adjustRightInd w:val="0"/>
        <w:ind w:left="2880"/>
        <w:rPr>
          <w:rFonts w:ascii="Times New Roman" w:hAnsi="Times New Roman"/>
          <w:sz w:val="22"/>
          <w:szCs w:val="22"/>
        </w:rPr>
      </w:pPr>
    </w:p>
    <w:p w14:paraId="6BC38289"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sz w:val="22"/>
          <w:szCs w:val="22"/>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4673BD67" w14:textId="77777777" w:rsidR="00063DF8" w:rsidRPr="00063DF8" w:rsidRDefault="00063DF8" w:rsidP="00063DF8">
      <w:pPr>
        <w:autoSpaceDE w:val="0"/>
        <w:autoSpaceDN w:val="0"/>
        <w:adjustRightInd w:val="0"/>
        <w:ind w:left="360"/>
        <w:rPr>
          <w:rFonts w:ascii="Times New Roman" w:hAnsi="Times New Roman"/>
          <w:sz w:val="22"/>
          <w:szCs w:val="22"/>
        </w:rPr>
      </w:pPr>
    </w:p>
    <w:p w14:paraId="6135E72A"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sz w:val="22"/>
          <w:szCs w:val="22"/>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6BF232C9" w14:textId="77777777" w:rsidR="00063DF8" w:rsidRPr="00063DF8" w:rsidRDefault="00063DF8" w:rsidP="00063DF8">
      <w:pPr>
        <w:ind w:left="720"/>
        <w:rPr>
          <w:rFonts w:ascii="Times New Roman" w:hAnsi="Times New Roman"/>
          <w:sz w:val="22"/>
          <w:szCs w:val="22"/>
        </w:rPr>
      </w:pPr>
    </w:p>
    <w:p w14:paraId="459344E0" w14:textId="77777777" w:rsidR="00063DF8" w:rsidRPr="00063DF8" w:rsidRDefault="00063DF8" w:rsidP="00063DF8">
      <w:pPr>
        <w:tabs>
          <w:tab w:val="left" w:pos="360"/>
        </w:tabs>
        <w:autoSpaceDE w:val="0"/>
        <w:autoSpaceDN w:val="0"/>
        <w:adjustRightInd w:val="0"/>
        <w:ind w:left="360"/>
        <w:rPr>
          <w:rFonts w:ascii="Times New Roman" w:hAnsi="Times New Roman"/>
          <w:sz w:val="22"/>
          <w:szCs w:val="22"/>
        </w:rPr>
      </w:pPr>
      <w:r w:rsidRPr="00063DF8">
        <w:rPr>
          <w:rFonts w:ascii="Times New Roman" w:hAnsi="Times New Roman"/>
          <w:sz w:val="22"/>
          <w:szCs w:val="22"/>
        </w:rPr>
        <w:t>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provides assistance to individuals with limited English proficiency through the use of oral or written translation or interpretive services, such individuals cannot be required to pay for such services.</w:t>
      </w:r>
    </w:p>
    <w:p w14:paraId="3DC628F5" w14:textId="77777777" w:rsidR="00063DF8" w:rsidRPr="00063DF8" w:rsidRDefault="00063DF8" w:rsidP="00063DF8">
      <w:pPr>
        <w:tabs>
          <w:tab w:val="left" w:pos="360"/>
        </w:tabs>
        <w:autoSpaceDE w:val="0"/>
        <w:autoSpaceDN w:val="0"/>
        <w:adjustRightInd w:val="0"/>
        <w:rPr>
          <w:rFonts w:ascii="Times New Roman" w:hAnsi="Times New Roman"/>
          <w:sz w:val="22"/>
          <w:szCs w:val="22"/>
        </w:rPr>
      </w:pPr>
    </w:p>
    <w:p w14:paraId="761E01D6" w14:textId="77777777" w:rsidR="00063DF8" w:rsidRPr="00063DF8" w:rsidRDefault="00063DF8" w:rsidP="00620BC3">
      <w:pPr>
        <w:numPr>
          <w:ilvl w:val="3"/>
          <w:numId w:val="33"/>
        </w:numPr>
        <w:tabs>
          <w:tab w:val="left" w:pos="360"/>
          <w:tab w:val="num" w:pos="3150"/>
        </w:tabs>
        <w:autoSpaceDE w:val="0"/>
        <w:autoSpaceDN w:val="0"/>
        <w:adjustRightInd w:val="0"/>
        <w:ind w:left="360"/>
        <w:rPr>
          <w:rFonts w:ascii="Times New Roman" w:hAnsi="Times New Roman"/>
          <w:sz w:val="22"/>
          <w:szCs w:val="22"/>
        </w:rPr>
      </w:pPr>
      <w:r w:rsidRPr="00063DF8">
        <w:rPr>
          <w:rFonts w:ascii="Times New Roman" w:hAnsi="Times New Roman"/>
          <w:b/>
          <w:sz w:val="22"/>
          <w:szCs w:val="22"/>
          <w:u w:val="single"/>
        </w:rPr>
        <w:lastRenderedPageBreak/>
        <w:t>Employees and Independent Contractors</w:t>
      </w:r>
      <w:r w:rsidRPr="00063DF8">
        <w:rPr>
          <w:rFonts w:ascii="Times New Roman" w:hAnsi="Times New Roman"/>
          <w:sz w:val="22"/>
          <w:szCs w:val="22"/>
        </w:rPr>
        <w:t>:</w:t>
      </w:r>
    </w:p>
    <w:p w14:paraId="78396FD7" w14:textId="77777777" w:rsidR="00063DF8" w:rsidRPr="00063DF8" w:rsidRDefault="00063DF8" w:rsidP="00063DF8">
      <w:pPr>
        <w:tabs>
          <w:tab w:val="left" w:pos="360"/>
        </w:tabs>
        <w:autoSpaceDE w:val="0"/>
        <w:autoSpaceDN w:val="0"/>
        <w:adjustRightInd w:val="0"/>
        <w:rPr>
          <w:rFonts w:ascii="Times New Roman" w:hAnsi="Times New Roman"/>
          <w:sz w:val="22"/>
          <w:szCs w:val="22"/>
        </w:rPr>
      </w:pPr>
    </w:p>
    <w:p w14:paraId="4E848A1C" w14:textId="77777777" w:rsidR="00063DF8" w:rsidRPr="00063DF8" w:rsidRDefault="00063DF8" w:rsidP="00063DF8">
      <w:pPr>
        <w:tabs>
          <w:tab w:val="left" w:pos="360"/>
        </w:tabs>
        <w:autoSpaceDE w:val="0"/>
        <w:autoSpaceDN w:val="0"/>
        <w:adjustRightInd w:val="0"/>
        <w:ind w:left="360"/>
        <w:rPr>
          <w:rFonts w:ascii="Times New Roman" w:hAnsi="Times New Roman"/>
          <w:sz w:val="22"/>
          <w:szCs w:val="22"/>
        </w:rPr>
      </w:pPr>
      <w:r w:rsidRPr="00063DF8">
        <w:rPr>
          <w:rFonts w:ascii="Times New Roman" w:hAnsi="Times New Roman"/>
          <w:sz w:val="22"/>
          <w:szCs w:val="22"/>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4DB32984" w14:textId="77777777" w:rsidR="00063DF8" w:rsidRPr="00063DF8" w:rsidRDefault="00063DF8" w:rsidP="00063DF8">
      <w:pPr>
        <w:tabs>
          <w:tab w:val="left" w:pos="360"/>
        </w:tabs>
        <w:autoSpaceDE w:val="0"/>
        <w:autoSpaceDN w:val="0"/>
        <w:adjustRightInd w:val="0"/>
        <w:ind w:left="360" w:hanging="360"/>
        <w:rPr>
          <w:rFonts w:ascii="Times New Roman" w:hAnsi="Times New Roman"/>
          <w:sz w:val="22"/>
          <w:szCs w:val="22"/>
        </w:rPr>
      </w:pPr>
    </w:p>
    <w:p w14:paraId="6D4C8285" w14:textId="77777777" w:rsidR="00063DF8" w:rsidRPr="00063DF8" w:rsidRDefault="00063DF8" w:rsidP="00620BC3">
      <w:pPr>
        <w:numPr>
          <w:ilvl w:val="3"/>
          <w:numId w:val="33"/>
        </w:numPr>
        <w:tabs>
          <w:tab w:val="left" w:pos="360"/>
          <w:tab w:val="num" w:pos="2520"/>
        </w:tabs>
        <w:autoSpaceDE w:val="0"/>
        <w:autoSpaceDN w:val="0"/>
        <w:adjustRightInd w:val="0"/>
        <w:ind w:left="360"/>
        <w:rPr>
          <w:rFonts w:ascii="Times New Roman" w:hAnsi="Times New Roman"/>
          <w:b/>
          <w:sz w:val="22"/>
          <w:szCs w:val="22"/>
          <w:u w:val="single"/>
        </w:rPr>
      </w:pPr>
      <w:r w:rsidRPr="00063DF8">
        <w:rPr>
          <w:rFonts w:ascii="Times New Roman" w:hAnsi="Times New Roman"/>
          <w:b/>
          <w:sz w:val="22"/>
          <w:szCs w:val="22"/>
          <w:u w:val="single"/>
        </w:rPr>
        <w:t>Data Protection and Privacy:</w:t>
      </w:r>
    </w:p>
    <w:p w14:paraId="2B3812CB" w14:textId="77777777" w:rsidR="00063DF8" w:rsidRPr="00063DF8" w:rsidRDefault="00063DF8" w:rsidP="00063DF8">
      <w:pPr>
        <w:tabs>
          <w:tab w:val="left" w:pos="360"/>
        </w:tabs>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Protected Health Information</w:t>
      </w:r>
      <w:r w:rsidRPr="00063DF8">
        <w:rPr>
          <w:rFonts w:ascii="Times New Roman" w:hAnsi="Times New Roman"/>
          <w:sz w:val="22"/>
          <w:szCs w:val="22"/>
          <w:u w:val="single"/>
        </w:rPr>
        <w:t>:</w:t>
      </w:r>
      <w:r w:rsidRPr="00063DF8">
        <w:rPr>
          <w:rFonts w:ascii="Times New Roman" w:hAnsi="Times New Roman"/>
          <w:sz w:val="22"/>
          <w:szCs w:val="22"/>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2135AD92" w14:textId="77777777" w:rsidR="00063DF8" w:rsidRPr="00063DF8" w:rsidRDefault="00063DF8" w:rsidP="00063DF8">
      <w:pPr>
        <w:spacing w:before="120" w:after="80"/>
        <w:ind w:left="360"/>
        <w:rPr>
          <w:rFonts w:ascii="Times New Roman" w:hAnsi="Times New Roman"/>
          <w:snapToGrid w:val="0"/>
          <w:sz w:val="22"/>
          <w:szCs w:val="22"/>
        </w:rPr>
      </w:pPr>
      <w:r w:rsidRPr="00063DF8">
        <w:rPr>
          <w:rFonts w:ascii="Times New Roman" w:hAnsi="Times New Roman"/>
          <w:b/>
          <w:i/>
          <w:sz w:val="22"/>
          <w:szCs w:val="22"/>
          <w:u w:val="single"/>
        </w:rPr>
        <w:t>Substance Abuse Treatment Information</w:t>
      </w:r>
      <w:r w:rsidRPr="00063DF8">
        <w:rPr>
          <w:rFonts w:ascii="Times New Roman" w:hAnsi="Times New Roman"/>
          <w:sz w:val="22"/>
          <w:szCs w:val="22"/>
          <w:u w:val="single"/>
        </w:rPr>
        <w:t>:</w:t>
      </w:r>
      <w:r w:rsidRPr="00063DF8">
        <w:rPr>
          <w:rFonts w:ascii="Times New Roman" w:hAnsi="Times New Roman"/>
          <w:sz w:val="22"/>
          <w:szCs w:val="22"/>
        </w:rPr>
        <w:t xml:space="preserve"> </w:t>
      </w:r>
      <w:r w:rsidRPr="00063DF8">
        <w:rPr>
          <w:rFonts w:ascii="Times New Roman" w:hAnsi="Times New Roman"/>
          <w:snapToGrid w:val="0"/>
          <w:sz w:val="22"/>
          <w:szCs w:val="22"/>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235079E1" w14:textId="77777777" w:rsidR="00063DF8" w:rsidRPr="00063DF8" w:rsidRDefault="00063DF8" w:rsidP="00063DF8">
      <w:pPr>
        <w:spacing w:before="120" w:after="80"/>
        <w:ind w:left="360"/>
        <w:rPr>
          <w:rFonts w:ascii="Times New Roman" w:hAnsi="Times New Roman"/>
          <w:snapToGrid w:val="0"/>
          <w:sz w:val="22"/>
          <w:szCs w:val="22"/>
        </w:rPr>
      </w:pPr>
      <w:r w:rsidRPr="00063DF8">
        <w:rPr>
          <w:rFonts w:ascii="Times New Roman" w:hAnsi="Times New Roman"/>
          <w:b/>
          <w:i/>
          <w:snapToGrid w:val="0"/>
          <w:sz w:val="22"/>
          <w:szCs w:val="22"/>
          <w:u w:val="single"/>
        </w:rPr>
        <w:t>Protection of Personal Information</w:t>
      </w:r>
      <w:r w:rsidRPr="00063DF8">
        <w:rPr>
          <w:rFonts w:ascii="Times New Roman" w:hAnsi="Times New Roman"/>
          <w:snapToGrid w:val="0"/>
          <w:sz w:val="22"/>
          <w:szCs w:val="22"/>
          <w:u w:val="single"/>
        </w:rPr>
        <w:t>:</w:t>
      </w:r>
      <w:r w:rsidRPr="00063DF8">
        <w:rPr>
          <w:rFonts w:ascii="Times New Roman" w:hAnsi="Times New Roman"/>
          <w:snapToGrid w:val="0"/>
          <w:sz w:val="22"/>
          <w:szCs w:val="22"/>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61607D49" w14:textId="77777777" w:rsidR="00063DF8" w:rsidRPr="00063DF8" w:rsidRDefault="00063DF8" w:rsidP="00063DF8">
      <w:pPr>
        <w:spacing w:before="120" w:after="80"/>
        <w:ind w:left="360"/>
        <w:rPr>
          <w:rFonts w:ascii="Times New Roman" w:hAnsi="Times New Roman"/>
          <w:snapToGrid w:val="0"/>
          <w:sz w:val="22"/>
          <w:szCs w:val="22"/>
        </w:rPr>
      </w:pPr>
      <w:r w:rsidRPr="00063DF8">
        <w:rPr>
          <w:rFonts w:ascii="Times New Roman" w:hAnsi="Times New Roman"/>
          <w:b/>
          <w:i/>
          <w:sz w:val="22"/>
          <w:szCs w:val="22"/>
          <w:u w:val="single"/>
        </w:rPr>
        <w:t>Other Confidential Consumer Information</w:t>
      </w:r>
      <w:r w:rsidRPr="00063DF8">
        <w:rPr>
          <w:rFonts w:ascii="Times New Roman" w:hAnsi="Times New Roman"/>
          <w:sz w:val="22"/>
          <w:szCs w:val="22"/>
          <w:u w:val="single"/>
        </w:rPr>
        <w:t>:</w:t>
      </w:r>
      <w:r w:rsidRPr="00063DF8">
        <w:rPr>
          <w:rFonts w:ascii="Times New Roman" w:hAnsi="Times New Roman"/>
          <w:sz w:val="22"/>
          <w:szCs w:val="22"/>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all of its employees, subcontractors and other service providers performing services under this agreement understand and preserve the sensitive, confidential and non-public nature of information to which they may have access.</w:t>
      </w:r>
    </w:p>
    <w:p w14:paraId="4DB33D79" w14:textId="77777777" w:rsidR="00063DF8" w:rsidRPr="00063DF8" w:rsidRDefault="00063DF8" w:rsidP="00063DF8">
      <w:pPr>
        <w:tabs>
          <w:tab w:val="left" w:pos="-1152"/>
          <w:tab w:val="left" w:pos="-720"/>
          <w:tab w:val="left" w:pos="0"/>
          <w:tab w:val="left" w:pos="360"/>
          <w:tab w:val="left" w:pos="828"/>
          <w:tab w:val="left" w:pos="2160"/>
        </w:tabs>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Data Breaches</w:t>
      </w:r>
      <w:r w:rsidRPr="00063DF8">
        <w:rPr>
          <w:rFonts w:ascii="Times New Roman" w:hAnsi="Times New Roman"/>
          <w:sz w:val="22"/>
          <w:szCs w:val="22"/>
        </w:rPr>
        <w:t xml:space="preserve">: Party shall report to AHS, though its Chief Information Officer (CIO), any </w:t>
      </w:r>
      <w:r w:rsidRPr="00063DF8">
        <w:rPr>
          <w:rFonts w:ascii="Times New Roman" w:hAnsi="Times New Roman"/>
          <w:snapToGrid w:val="0"/>
          <w:color w:val="000000"/>
          <w:sz w:val="22"/>
          <w:szCs w:val="22"/>
          <w:lang w:val="en"/>
        </w:rPr>
        <w:t xml:space="preserve">impermissible use or disclosure that compromises the security, confidentiality or privacy of </w:t>
      </w:r>
      <w:r w:rsidRPr="00063DF8">
        <w:rPr>
          <w:rFonts w:ascii="Times New Roman" w:hAnsi="Times New Roman"/>
          <w:sz w:val="22"/>
          <w:szCs w:val="22"/>
        </w:rPr>
        <w:t>any form of protected personal information identified above within 24 hours of the discovery of the breach.  Party shall in addition comply with any other data breach notification requirements required under federal or state law.</w:t>
      </w:r>
    </w:p>
    <w:p w14:paraId="704A30A2" w14:textId="77777777" w:rsidR="00063DF8" w:rsidRPr="00063DF8" w:rsidRDefault="00063DF8" w:rsidP="00063DF8">
      <w:pPr>
        <w:autoSpaceDE w:val="0"/>
        <w:autoSpaceDN w:val="0"/>
        <w:adjustRightInd w:val="0"/>
        <w:ind w:left="360"/>
        <w:rPr>
          <w:rFonts w:ascii="Times New Roman" w:hAnsi="Times New Roman"/>
          <w:sz w:val="22"/>
          <w:szCs w:val="22"/>
        </w:rPr>
      </w:pPr>
    </w:p>
    <w:p w14:paraId="6938A358" w14:textId="77777777" w:rsidR="00063DF8" w:rsidRPr="00063DF8" w:rsidRDefault="00063DF8" w:rsidP="00620BC3">
      <w:pPr>
        <w:numPr>
          <w:ilvl w:val="3"/>
          <w:numId w:val="33"/>
        </w:numPr>
        <w:tabs>
          <w:tab w:val="clear" w:pos="2880"/>
          <w:tab w:val="num" w:pos="360"/>
          <w:tab w:val="num" w:pos="3330"/>
        </w:tabs>
        <w:autoSpaceDE w:val="0"/>
        <w:autoSpaceDN w:val="0"/>
        <w:adjustRightInd w:val="0"/>
        <w:ind w:left="360"/>
        <w:textAlignment w:val="baseline"/>
        <w:rPr>
          <w:rFonts w:ascii="Times New Roman" w:hAnsi="Times New Roman"/>
          <w:b/>
          <w:sz w:val="22"/>
          <w:szCs w:val="22"/>
          <w:u w:val="single"/>
        </w:rPr>
      </w:pPr>
      <w:r w:rsidRPr="00063DF8">
        <w:rPr>
          <w:rFonts w:ascii="Times New Roman" w:hAnsi="Times New Roman"/>
          <w:b/>
          <w:sz w:val="22"/>
          <w:szCs w:val="22"/>
          <w:u w:val="single"/>
        </w:rPr>
        <w:t>Abuse and Neglect of Children and Vulnerable Adults:</w:t>
      </w:r>
    </w:p>
    <w:p w14:paraId="3CDF67C5"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p>
    <w:p w14:paraId="619CD39F"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t>Abuse Registry</w:t>
      </w:r>
      <w:r w:rsidRPr="00063DF8">
        <w:rPr>
          <w:rFonts w:ascii="Times New Roman" w:hAnsi="Times New Roman"/>
          <w:i/>
          <w:sz w:val="22"/>
          <w:szCs w:val="22"/>
          <w:u w:val="single"/>
        </w:rPr>
        <w:t>.</w:t>
      </w:r>
      <w:r w:rsidRPr="00063DF8">
        <w:rPr>
          <w:rFonts w:ascii="Times New Roman" w:hAnsi="Times New Roman"/>
          <w:sz w:val="22"/>
          <w:szCs w:val="22"/>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w:t>
      </w:r>
      <w:r w:rsidRPr="00063DF8">
        <w:rPr>
          <w:rFonts w:ascii="Times New Roman" w:hAnsi="Times New Roman"/>
          <w:sz w:val="22"/>
          <w:szCs w:val="22"/>
        </w:rPr>
        <w:lastRenderedPageBreak/>
        <w:t>registration from the Division of Child Development, Department for Children and Families).  See 33 V.S.A. §4919(a)(3) and 33 V.S.A. §6911(c)(3).</w:t>
      </w:r>
    </w:p>
    <w:p w14:paraId="586F598B"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p>
    <w:p w14:paraId="42CB2115"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t>Reporting of Abuse, Neglect, or Exploitation</w:t>
      </w:r>
      <w:r w:rsidRPr="00063DF8">
        <w:rPr>
          <w:rFonts w:ascii="Times New Roman" w:hAnsi="Times New Roman"/>
          <w:b/>
          <w:sz w:val="22"/>
          <w:szCs w:val="22"/>
          <w:u w:val="single"/>
        </w:rPr>
        <w:t>.</w:t>
      </w:r>
      <w:r w:rsidRPr="00063DF8">
        <w:rPr>
          <w:rFonts w:ascii="Times New Roman" w:hAnsi="Times New Roman"/>
          <w:sz w:val="22"/>
          <w:szCs w:val="22"/>
        </w:rPr>
        <w:t xml:space="preserve">  Consistent with provisions of 33 V.S.A. §4913(a) and </w:t>
      </w:r>
      <w:r w:rsidRPr="00063DF8">
        <w:rPr>
          <w:rFonts w:ascii="Times New Roman" w:hAnsi="Times New Roman"/>
          <w:color w:val="000000"/>
          <w:sz w:val="22"/>
          <w:szCs w:val="22"/>
        </w:rPr>
        <w:t>§6903,</w:t>
      </w:r>
      <w:r w:rsidRPr="00063DF8">
        <w:rPr>
          <w:rFonts w:ascii="Times New Roman" w:hAnsi="Times New Roman"/>
          <w:sz w:val="22"/>
          <w:szCs w:val="22"/>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05C0F893"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p>
    <w:p w14:paraId="570CDFFD" w14:textId="77777777" w:rsidR="00063DF8" w:rsidRPr="00063DF8" w:rsidRDefault="00063DF8" w:rsidP="00620BC3">
      <w:pPr>
        <w:numPr>
          <w:ilvl w:val="3"/>
          <w:numId w:val="33"/>
        </w:numPr>
        <w:tabs>
          <w:tab w:val="clear" w:pos="2880"/>
          <w:tab w:val="num" w:pos="360"/>
          <w:tab w:val="num" w:pos="3150"/>
        </w:tabs>
        <w:autoSpaceDE w:val="0"/>
        <w:autoSpaceDN w:val="0"/>
        <w:adjustRightInd w:val="0"/>
        <w:ind w:left="360"/>
        <w:textAlignment w:val="baseline"/>
        <w:rPr>
          <w:rFonts w:ascii="Times New Roman" w:hAnsi="Times New Roman"/>
          <w:sz w:val="22"/>
          <w:szCs w:val="22"/>
        </w:rPr>
      </w:pPr>
      <w:r w:rsidRPr="00063DF8">
        <w:rPr>
          <w:rFonts w:ascii="Times New Roman" w:hAnsi="Times New Roman"/>
          <w:b/>
          <w:sz w:val="22"/>
          <w:szCs w:val="22"/>
          <w:u w:val="single"/>
        </w:rPr>
        <w:t>Information Technology Systems</w:t>
      </w:r>
      <w:r w:rsidRPr="00063DF8">
        <w:rPr>
          <w:rFonts w:ascii="Times New Roman" w:hAnsi="Times New Roman"/>
          <w:sz w:val="22"/>
          <w:szCs w:val="22"/>
        </w:rPr>
        <w:t>:</w:t>
      </w:r>
    </w:p>
    <w:p w14:paraId="23F9DCC8"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t>Computing and Communication</w:t>
      </w:r>
      <w:r w:rsidRPr="00063DF8">
        <w:rPr>
          <w:rFonts w:ascii="Times New Roman" w:hAnsi="Times New Roman"/>
          <w:sz w:val="22"/>
          <w:szCs w:val="22"/>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43979F66" w14:textId="77777777" w:rsidR="00063DF8" w:rsidRPr="00063DF8" w:rsidRDefault="00063DF8" w:rsidP="00620BC3">
      <w:pPr>
        <w:numPr>
          <w:ilvl w:val="0"/>
          <w:numId w:val="34"/>
        </w:numPr>
        <w:tabs>
          <w:tab w:val="left" w:pos="1080"/>
          <w:tab w:val="num" w:pos="1440"/>
        </w:tabs>
        <w:autoSpaceDE w:val="0"/>
        <w:autoSpaceDN w:val="0"/>
        <w:adjustRightInd w:val="0"/>
        <w:ind w:left="1080"/>
        <w:textAlignment w:val="baseline"/>
        <w:rPr>
          <w:rFonts w:ascii="Times New Roman" w:hAnsi="Times New Roman"/>
          <w:sz w:val="22"/>
          <w:szCs w:val="22"/>
        </w:rPr>
      </w:pPr>
      <w:r w:rsidRPr="00063DF8">
        <w:rPr>
          <w:rFonts w:ascii="Times New Roman" w:hAnsi="Times New Roman"/>
          <w:sz w:val="22"/>
          <w:szCs w:val="22"/>
        </w:rPr>
        <w:t xml:space="preserve">Party’s provision of certified computing equipment, peripherals and mobile devices, on a separate Party’s network with separate internet access. The Agency of Human Services’ accounts may or may not be provided. </w:t>
      </w:r>
    </w:p>
    <w:p w14:paraId="2ACAF57B" w14:textId="77777777" w:rsidR="00063DF8" w:rsidRPr="00063DF8" w:rsidRDefault="00063DF8" w:rsidP="00620BC3">
      <w:pPr>
        <w:numPr>
          <w:ilvl w:val="0"/>
          <w:numId w:val="34"/>
        </w:numPr>
        <w:tabs>
          <w:tab w:val="left" w:pos="1080"/>
        </w:tabs>
        <w:autoSpaceDE w:val="0"/>
        <w:autoSpaceDN w:val="0"/>
        <w:adjustRightInd w:val="0"/>
        <w:ind w:left="1080"/>
        <w:textAlignment w:val="baseline"/>
        <w:rPr>
          <w:rFonts w:ascii="Times New Roman" w:hAnsi="Times New Roman"/>
          <w:sz w:val="22"/>
          <w:szCs w:val="22"/>
        </w:rPr>
      </w:pPr>
      <w:r w:rsidRPr="00063DF8">
        <w:rPr>
          <w:rFonts w:ascii="Times New Roman" w:hAnsi="Times New Roman"/>
          <w:sz w:val="22"/>
          <w:szCs w:val="22"/>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473838F7" w14:textId="77777777" w:rsidR="00063DF8" w:rsidRPr="00063DF8" w:rsidRDefault="00063DF8" w:rsidP="00063DF8">
      <w:pPr>
        <w:ind w:left="720"/>
        <w:rPr>
          <w:rFonts w:ascii="Times New Roman" w:hAnsi="Times New Roman"/>
          <w:sz w:val="22"/>
          <w:szCs w:val="22"/>
        </w:rPr>
      </w:pPr>
    </w:p>
    <w:p w14:paraId="52EE27EF"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t>Intellectual Property/Work Product Ownership</w:t>
      </w:r>
      <w:r w:rsidRPr="00063DF8">
        <w:rPr>
          <w:rFonts w:ascii="Times New Roman" w:hAnsi="Times New Roman"/>
          <w:b/>
          <w:sz w:val="22"/>
          <w:szCs w:val="22"/>
        </w:rPr>
        <w:t>:</w:t>
      </w:r>
      <w:r w:rsidRPr="00063DF8">
        <w:rPr>
          <w:rFonts w:ascii="Times New Roman" w:hAnsi="Times New Roman"/>
          <w:sz w:val="22"/>
          <w:szCs w:val="22"/>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063DF8">
        <w:rPr>
          <w:rFonts w:ascii="Times New Roman" w:hAnsi="Times New Roman"/>
          <w:b/>
          <w:sz w:val="22"/>
          <w:szCs w:val="22"/>
        </w:rPr>
        <w:t>)</w:t>
      </w:r>
      <w:r w:rsidRPr="00063DF8">
        <w:rPr>
          <w:rFonts w:ascii="Times New Roman" w:hAnsi="Times New Roman"/>
          <w:sz w:val="22"/>
          <w:szCs w:val="22"/>
        </w:rPr>
        <w:t xml:space="preserve">,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30-days notice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157ECB40" w14:textId="77777777" w:rsidR="00063DF8" w:rsidRPr="00063DF8" w:rsidRDefault="00063DF8" w:rsidP="00063DF8">
      <w:pPr>
        <w:autoSpaceDE w:val="0"/>
        <w:autoSpaceDN w:val="0"/>
        <w:adjustRightInd w:val="0"/>
        <w:textAlignment w:val="baseline"/>
        <w:rPr>
          <w:rFonts w:ascii="Times New Roman" w:hAnsi="Times New Roman"/>
          <w:sz w:val="22"/>
          <w:szCs w:val="22"/>
        </w:rPr>
      </w:pPr>
    </w:p>
    <w:p w14:paraId="3C481E68" w14:textId="77777777" w:rsidR="00063DF8" w:rsidRPr="00063DF8" w:rsidRDefault="00063DF8" w:rsidP="00063DF8">
      <w:pPr>
        <w:tabs>
          <w:tab w:val="left" w:pos="360"/>
        </w:tabs>
        <w:autoSpaceDE w:val="0"/>
        <w:autoSpaceDN w:val="0"/>
        <w:adjustRightInd w:val="0"/>
        <w:ind w:left="360" w:hanging="360"/>
        <w:rPr>
          <w:rFonts w:ascii="Times New Roman" w:hAnsi="Times New Roman"/>
          <w:sz w:val="22"/>
          <w:szCs w:val="22"/>
        </w:rPr>
      </w:pPr>
      <w:r w:rsidRPr="00063DF8">
        <w:rPr>
          <w:rFonts w:ascii="Times New Roman" w:hAnsi="Times New Roman"/>
          <w:sz w:val="22"/>
          <w:szCs w:val="22"/>
        </w:rPr>
        <w:tab/>
        <w:t>Party shall not sell or copyright a work product or item produced under this agreement without explicit permission from the State of Vermont.</w:t>
      </w:r>
    </w:p>
    <w:p w14:paraId="35C3528D" w14:textId="77777777" w:rsidR="00063DF8" w:rsidRPr="00063DF8" w:rsidRDefault="00063DF8" w:rsidP="00063DF8">
      <w:pPr>
        <w:tabs>
          <w:tab w:val="left" w:pos="360"/>
        </w:tabs>
        <w:autoSpaceDE w:val="0"/>
        <w:autoSpaceDN w:val="0"/>
        <w:adjustRightInd w:val="0"/>
        <w:ind w:left="360" w:hanging="360"/>
        <w:rPr>
          <w:rFonts w:ascii="Times New Roman" w:hAnsi="Times New Roman"/>
          <w:sz w:val="22"/>
          <w:szCs w:val="22"/>
        </w:rPr>
      </w:pPr>
    </w:p>
    <w:p w14:paraId="2142ABBD" w14:textId="77777777" w:rsidR="00063DF8" w:rsidRPr="00063DF8" w:rsidRDefault="00063DF8" w:rsidP="00063DF8">
      <w:pPr>
        <w:tabs>
          <w:tab w:val="left" w:pos="360"/>
        </w:tabs>
        <w:autoSpaceDE w:val="0"/>
        <w:autoSpaceDN w:val="0"/>
        <w:adjustRightInd w:val="0"/>
        <w:ind w:left="360" w:hanging="360"/>
        <w:rPr>
          <w:rFonts w:ascii="Times New Roman" w:hAnsi="Times New Roman"/>
          <w:sz w:val="22"/>
          <w:szCs w:val="22"/>
        </w:rPr>
      </w:pPr>
      <w:r w:rsidRPr="00063DF8">
        <w:rPr>
          <w:rFonts w:ascii="Times New Roman" w:hAnsi="Times New Roman"/>
          <w:sz w:val="22"/>
          <w:szCs w:val="22"/>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15C33433" w14:textId="77777777" w:rsidR="00063DF8" w:rsidRPr="00063DF8" w:rsidRDefault="00063DF8" w:rsidP="00063DF8">
      <w:pPr>
        <w:autoSpaceDE w:val="0"/>
        <w:autoSpaceDN w:val="0"/>
        <w:adjustRightInd w:val="0"/>
        <w:ind w:left="360"/>
        <w:textAlignment w:val="baseline"/>
        <w:rPr>
          <w:rFonts w:ascii="Times New Roman" w:hAnsi="Times New Roman"/>
          <w:snapToGrid w:val="0"/>
          <w:sz w:val="22"/>
          <w:szCs w:val="22"/>
        </w:rPr>
      </w:pPr>
    </w:p>
    <w:p w14:paraId="7CB64764"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snapToGrid w:val="0"/>
          <w:spacing w:val="-1"/>
          <w:sz w:val="22"/>
          <w:szCs w:val="22"/>
        </w:rPr>
        <w:t>Party</w:t>
      </w:r>
      <w:r w:rsidRPr="00063DF8">
        <w:rPr>
          <w:rFonts w:ascii="Times New Roman" w:hAnsi="Times New Roman"/>
          <w:snapToGrid w:val="0"/>
          <w:spacing w:val="8"/>
          <w:sz w:val="22"/>
          <w:szCs w:val="22"/>
        </w:rPr>
        <w:t xml:space="preserve"> </w:t>
      </w:r>
      <w:r w:rsidRPr="00063DF8">
        <w:rPr>
          <w:rFonts w:ascii="Times New Roman" w:hAnsi="Times New Roman"/>
          <w:snapToGrid w:val="0"/>
          <w:spacing w:val="-2"/>
          <w:sz w:val="22"/>
          <w:szCs w:val="22"/>
        </w:rPr>
        <w:t>a</w:t>
      </w:r>
      <w:r w:rsidRPr="00063DF8">
        <w:rPr>
          <w:rFonts w:ascii="Times New Roman" w:hAnsi="Times New Roman"/>
          <w:snapToGrid w:val="0"/>
          <w:sz w:val="22"/>
          <w:szCs w:val="22"/>
        </w:rPr>
        <w:t>c</w:t>
      </w:r>
      <w:r w:rsidRPr="00063DF8">
        <w:rPr>
          <w:rFonts w:ascii="Times New Roman" w:hAnsi="Times New Roman"/>
          <w:snapToGrid w:val="0"/>
          <w:spacing w:val="-2"/>
          <w:sz w:val="22"/>
          <w:szCs w:val="22"/>
        </w:rPr>
        <w:t>k</w:t>
      </w:r>
      <w:r w:rsidRPr="00063DF8">
        <w:rPr>
          <w:rFonts w:ascii="Times New Roman" w:hAnsi="Times New Roman"/>
          <w:snapToGrid w:val="0"/>
          <w:sz w:val="22"/>
          <w:szCs w:val="22"/>
        </w:rPr>
        <w:t>no</w:t>
      </w:r>
      <w:r w:rsidRPr="00063DF8">
        <w:rPr>
          <w:rFonts w:ascii="Times New Roman" w:hAnsi="Times New Roman"/>
          <w:snapToGrid w:val="0"/>
          <w:spacing w:val="-1"/>
          <w:sz w:val="22"/>
          <w:szCs w:val="22"/>
        </w:rPr>
        <w:t>w</w:t>
      </w:r>
      <w:r w:rsidRPr="00063DF8">
        <w:rPr>
          <w:rFonts w:ascii="Times New Roman" w:hAnsi="Times New Roman"/>
          <w:snapToGrid w:val="0"/>
          <w:spacing w:val="1"/>
          <w:sz w:val="22"/>
          <w:szCs w:val="22"/>
        </w:rPr>
        <w:t>l</w:t>
      </w:r>
      <w:r w:rsidRPr="00063DF8">
        <w:rPr>
          <w:rFonts w:ascii="Times New Roman" w:hAnsi="Times New Roman"/>
          <w:snapToGrid w:val="0"/>
          <w:sz w:val="22"/>
          <w:szCs w:val="22"/>
        </w:rPr>
        <w:t>ed</w:t>
      </w:r>
      <w:r w:rsidRPr="00063DF8">
        <w:rPr>
          <w:rFonts w:ascii="Times New Roman" w:hAnsi="Times New Roman"/>
          <w:snapToGrid w:val="0"/>
          <w:spacing w:val="-2"/>
          <w:sz w:val="22"/>
          <w:szCs w:val="22"/>
        </w:rPr>
        <w:t>g</w:t>
      </w:r>
      <w:r w:rsidRPr="00063DF8">
        <w:rPr>
          <w:rFonts w:ascii="Times New Roman" w:hAnsi="Times New Roman"/>
          <w:snapToGrid w:val="0"/>
          <w:sz w:val="22"/>
          <w:szCs w:val="22"/>
        </w:rPr>
        <w:t>es</w:t>
      </w:r>
      <w:r w:rsidRPr="00063DF8">
        <w:rPr>
          <w:rFonts w:ascii="Times New Roman" w:hAnsi="Times New Roman"/>
          <w:snapToGrid w:val="0"/>
          <w:spacing w:val="8"/>
          <w:sz w:val="22"/>
          <w:szCs w:val="22"/>
        </w:rPr>
        <w:t xml:space="preserve"> and agrees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hat</w:t>
      </w:r>
      <w:r w:rsidRPr="00063DF8">
        <w:rPr>
          <w:rFonts w:ascii="Times New Roman" w:hAnsi="Times New Roman"/>
          <w:snapToGrid w:val="0"/>
          <w:spacing w:val="9"/>
          <w:sz w:val="22"/>
          <w:szCs w:val="22"/>
        </w:rPr>
        <w:t xml:space="preserve"> </w:t>
      </w:r>
      <w:r w:rsidRPr="00063DF8">
        <w:rPr>
          <w:rFonts w:ascii="Times New Roman" w:hAnsi="Times New Roman"/>
          <w:snapToGrid w:val="0"/>
          <w:spacing w:val="-1"/>
          <w:sz w:val="22"/>
          <w:szCs w:val="22"/>
        </w:rPr>
        <w:t>should</w:t>
      </w:r>
      <w:r w:rsidRPr="00063DF8">
        <w:rPr>
          <w:rFonts w:ascii="Times New Roman" w:hAnsi="Times New Roman"/>
          <w:snapToGrid w:val="0"/>
          <w:spacing w:val="8"/>
          <w:sz w:val="22"/>
          <w:szCs w:val="22"/>
        </w:rPr>
        <w:t xml:space="preserve"> this </w:t>
      </w:r>
      <w:r w:rsidRPr="00063DF8">
        <w:rPr>
          <w:rFonts w:ascii="Times New Roman" w:hAnsi="Times New Roman"/>
          <w:snapToGrid w:val="0"/>
          <w:spacing w:val="-1"/>
          <w:sz w:val="22"/>
          <w:szCs w:val="22"/>
        </w:rPr>
        <w:t>agreement</w:t>
      </w:r>
      <w:r w:rsidRPr="00063DF8">
        <w:rPr>
          <w:rFonts w:ascii="Times New Roman" w:hAnsi="Times New Roman"/>
          <w:snapToGrid w:val="0"/>
          <w:spacing w:val="9"/>
          <w:sz w:val="22"/>
          <w:szCs w:val="22"/>
        </w:rPr>
        <w:t xml:space="preserve"> </w:t>
      </w:r>
      <w:r w:rsidRPr="00063DF8">
        <w:rPr>
          <w:rFonts w:ascii="Times New Roman" w:hAnsi="Times New Roman"/>
          <w:snapToGrid w:val="0"/>
          <w:spacing w:val="-1"/>
          <w:sz w:val="22"/>
          <w:szCs w:val="22"/>
        </w:rPr>
        <w:t>be</w:t>
      </w:r>
      <w:r w:rsidRPr="00063DF8">
        <w:rPr>
          <w:rFonts w:ascii="Times New Roman" w:hAnsi="Times New Roman"/>
          <w:snapToGrid w:val="0"/>
          <w:spacing w:val="8"/>
          <w:sz w:val="22"/>
          <w:szCs w:val="22"/>
        </w:rPr>
        <w:t xml:space="preserve"> </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n</w:t>
      </w:r>
      <w:r w:rsidRPr="00063DF8">
        <w:rPr>
          <w:rFonts w:ascii="Times New Roman" w:hAnsi="Times New Roman"/>
          <w:snapToGrid w:val="0"/>
          <w:spacing w:val="7"/>
          <w:sz w:val="22"/>
          <w:szCs w:val="22"/>
        </w:rPr>
        <w:t xml:space="preserve"> </w:t>
      </w:r>
      <w:r w:rsidRPr="00063DF8">
        <w:rPr>
          <w:rFonts w:ascii="Times New Roman" w:hAnsi="Times New Roman"/>
          <w:snapToGrid w:val="0"/>
          <w:sz w:val="22"/>
          <w:szCs w:val="22"/>
        </w:rPr>
        <w:t>s</w:t>
      </w:r>
      <w:r w:rsidRPr="00063DF8">
        <w:rPr>
          <w:rFonts w:ascii="Times New Roman" w:hAnsi="Times New Roman"/>
          <w:snapToGrid w:val="0"/>
          <w:spacing w:val="-2"/>
          <w:sz w:val="22"/>
          <w:szCs w:val="22"/>
        </w:rPr>
        <w:t>u</w:t>
      </w:r>
      <w:r w:rsidRPr="00063DF8">
        <w:rPr>
          <w:rFonts w:ascii="Times New Roman" w:hAnsi="Times New Roman"/>
          <w:snapToGrid w:val="0"/>
          <w:sz w:val="22"/>
          <w:szCs w:val="22"/>
        </w:rPr>
        <w:t>ppo</w:t>
      </w:r>
      <w:r w:rsidRPr="00063DF8">
        <w:rPr>
          <w:rFonts w:ascii="Times New Roman" w:hAnsi="Times New Roman"/>
          <w:snapToGrid w:val="0"/>
          <w:spacing w:val="-2"/>
          <w:sz w:val="22"/>
          <w:szCs w:val="22"/>
        </w:rPr>
        <w:t>r</w:t>
      </w:r>
      <w:r w:rsidRPr="00063DF8">
        <w:rPr>
          <w:rFonts w:ascii="Times New Roman" w:hAnsi="Times New Roman"/>
          <w:snapToGrid w:val="0"/>
          <w:sz w:val="22"/>
          <w:szCs w:val="22"/>
        </w:rPr>
        <w:t xml:space="preserve">t of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he S</w:t>
      </w:r>
      <w:r w:rsidRPr="00063DF8">
        <w:rPr>
          <w:rFonts w:ascii="Times New Roman" w:hAnsi="Times New Roman"/>
          <w:snapToGrid w:val="0"/>
          <w:spacing w:val="1"/>
          <w:sz w:val="22"/>
          <w:szCs w:val="22"/>
        </w:rPr>
        <w:t>t</w:t>
      </w:r>
      <w:r w:rsidRPr="00063DF8">
        <w:rPr>
          <w:rFonts w:ascii="Times New Roman" w:hAnsi="Times New Roman"/>
          <w:snapToGrid w:val="0"/>
          <w:spacing w:val="-2"/>
          <w:sz w:val="22"/>
          <w:szCs w:val="22"/>
        </w:rPr>
        <w:t>a</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e</w:t>
      </w:r>
      <w:r w:rsidRPr="00063DF8">
        <w:rPr>
          <w:rFonts w:ascii="Times New Roman" w:hAnsi="Times New Roman"/>
          <w:snapToGrid w:val="0"/>
          <w:spacing w:val="-4"/>
          <w:sz w:val="22"/>
          <w:szCs w:val="22"/>
        </w:rPr>
        <w:t>'</w:t>
      </w:r>
      <w:r w:rsidRPr="00063DF8">
        <w:rPr>
          <w:rFonts w:ascii="Times New Roman" w:hAnsi="Times New Roman"/>
          <w:snapToGrid w:val="0"/>
          <w:sz w:val="22"/>
          <w:szCs w:val="22"/>
        </w:rPr>
        <w:t>s</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i</w:t>
      </w:r>
      <w:r w:rsidRPr="00063DF8">
        <w:rPr>
          <w:rFonts w:ascii="Times New Roman" w:hAnsi="Times New Roman"/>
          <w:snapToGrid w:val="0"/>
          <w:spacing w:val="-4"/>
          <w:sz w:val="22"/>
          <w:szCs w:val="22"/>
        </w:rPr>
        <w:t>m</w:t>
      </w:r>
      <w:r w:rsidRPr="00063DF8">
        <w:rPr>
          <w:rFonts w:ascii="Times New Roman" w:hAnsi="Times New Roman"/>
          <w:snapToGrid w:val="0"/>
          <w:sz w:val="22"/>
          <w:szCs w:val="22"/>
        </w:rPr>
        <w:t>p</w:t>
      </w:r>
      <w:r w:rsidRPr="00063DF8">
        <w:rPr>
          <w:rFonts w:ascii="Times New Roman" w:hAnsi="Times New Roman"/>
          <w:snapToGrid w:val="0"/>
          <w:spacing w:val="1"/>
          <w:sz w:val="22"/>
          <w:szCs w:val="22"/>
        </w:rPr>
        <w:t>l</w:t>
      </w:r>
      <w:r w:rsidRPr="00063DF8">
        <w:rPr>
          <w:rFonts w:ascii="Times New Roman" w:hAnsi="Times New Roman"/>
          <w:snapToGrid w:val="0"/>
          <w:sz w:val="22"/>
          <w:szCs w:val="22"/>
        </w:rPr>
        <w:t>e</w:t>
      </w:r>
      <w:r w:rsidRPr="00063DF8">
        <w:rPr>
          <w:rFonts w:ascii="Times New Roman" w:hAnsi="Times New Roman"/>
          <w:snapToGrid w:val="0"/>
          <w:spacing w:val="-4"/>
          <w:sz w:val="22"/>
          <w:szCs w:val="22"/>
        </w:rPr>
        <w:t>m</w:t>
      </w:r>
      <w:r w:rsidRPr="00063DF8">
        <w:rPr>
          <w:rFonts w:ascii="Times New Roman" w:hAnsi="Times New Roman"/>
          <w:snapToGrid w:val="0"/>
          <w:sz w:val="22"/>
          <w:szCs w:val="22"/>
        </w:rPr>
        <w:t>en</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ti</w:t>
      </w:r>
      <w:r w:rsidRPr="00063DF8">
        <w:rPr>
          <w:rFonts w:ascii="Times New Roman" w:hAnsi="Times New Roman"/>
          <w:snapToGrid w:val="0"/>
          <w:sz w:val="22"/>
          <w:szCs w:val="22"/>
        </w:rPr>
        <w:t>on</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 xml:space="preserve">of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he</w:t>
      </w:r>
      <w:r w:rsidRPr="00063DF8">
        <w:rPr>
          <w:rFonts w:ascii="Times New Roman" w:hAnsi="Times New Roman"/>
          <w:snapToGrid w:val="0"/>
          <w:spacing w:val="2"/>
          <w:sz w:val="22"/>
          <w:szCs w:val="22"/>
        </w:rPr>
        <w:t xml:space="preserve"> </w:t>
      </w:r>
      <w:r w:rsidRPr="00063DF8">
        <w:rPr>
          <w:rFonts w:ascii="Times New Roman" w:hAnsi="Times New Roman"/>
          <w:snapToGrid w:val="0"/>
          <w:spacing w:val="-3"/>
          <w:sz w:val="22"/>
          <w:szCs w:val="22"/>
        </w:rPr>
        <w:t>P</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t</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n</w:t>
      </w:r>
      <w:r w:rsidRPr="00063DF8">
        <w:rPr>
          <w:rFonts w:ascii="Times New Roman" w:hAnsi="Times New Roman"/>
          <w:snapToGrid w:val="0"/>
          <w:sz w:val="22"/>
          <w:szCs w:val="22"/>
        </w:rPr>
        <w:t>t</w:t>
      </w:r>
      <w:r w:rsidRPr="00063DF8">
        <w:rPr>
          <w:rFonts w:ascii="Times New Roman" w:hAnsi="Times New Roman"/>
          <w:snapToGrid w:val="0"/>
          <w:spacing w:val="3"/>
          <w:sz w:val="22"/>
          <w:szCs w:val="22"/>
        </w:rPr>
        <w:t xml:space="preserve"> </w:t>
      </w:r>
      <w:r w:rsidRPr="00063DF8">
        <w:rPr>
          <w:rFonts w:ascii="Times New Roman" w:hAnsi="Times New Roman"/>
          <w:snapToGrid w:val="0"/>
          <w:spacing w:val="-3"/>
          <w:sz w:val="22"/>
          <w:szCs w:val="22"/>
        </w:rPr>
        <w:t>P</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o</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ec</w:t>
      </w:r>
      <w:r w:rsidRPr="00063DF8">
        <w:rPr>
          <w:rFonts w:ascii="Times New Roman" w:hAnsi="Times New Roman"/>
          <w:snapToGrid w:val="0"/>
          <w:spacing w:val="-1"/>
          <w:sz w:val="22"/>
          <w:szCs w:val="22"/>
        </w:rPr>
        <w:t>t</w:t>
      </w:r>
      <w:r w:rsidRPr="00063DF8">
        <w:rPr>
          <w:rFonts w:ascii="Times New Roman" w:hAnsi="Times New Roman"/>
          <w:snapToGrid w:val="0"/>
          <w:spacing w:val="1"/>
          <w:sz w:val="22"/>
          <w:szCs w:val="22"/>
        </w:rPr>
        <w:t>i</w:t>
      </w:r>
      <w:r w:rsidRPr="00063DF8">
        <w:rPr>
          <w:rFonts w:ascii="Times New Roman" w:hAnsi="Times New Roman"/>
          <w:snapToGrid w:val="0"/>
          <w:spacing w:val="-2"/>
          <w:sz w:val="22"/>
          <w:szCs w:val="22"/>
        </w:rPr>
        <w:t>o</w:t>
      </w:r>
      <w:r w:rsidRPr="00063DF8">
        <w:rPr>
          <w:rFonts w:ascii="Times New Roman" w:hAnsi="Times New Roman"/>
          <w:snapToGrid w:val="0"/>
          <w:sz w:val="22"/>
          <w:szCs w:val="22"/>
        </w:rPr>
        <w:t>n</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 xml:space="preserve">and </w:t>
      </w:r>
      <w:r w:rsidRPr="00063DF8">
        <w:rPr>
          <w:rFonts w:ascii="Times New Roman" w:hAnsi="Times New Roman"/>
          <w:snapToGrid w:val="0"/>
          <w:spacing w:val="-1"/>
          <w:sz w:val="22"/>
          <w:szCs w:val="22"/>
        </w:rPr>
        <w:t>A</w:t>
      </w:r>
      <w:r w:rsidRPr="00063DF8">
        <w:rPr>
          <w:rFonts w:ascii="Times New Roman" w:hAnsi="Times New Roman"/>
          <w:snapToGrid w:val="0"/>
          <w:spacing w:val="1"/>
          <w:sz w:val="22"/>
          <w:szCs w:val="22"/>
        </w:rPr>
        <w:t>f</w:t>
      </w:r>
      <w:r w:rsidRPr="00063DF8">
        <w:rPr>
          <w:rFonts w:ascii="Times New Roman" w:hAnsi="Times New Roman"/>
          <w:snapToGrid w:val="0"/>
          <w:spacing w:val="-2"/>
          <w:sz w:val="22"/>
          <w:szCs w:val="22"/>
        </w:rPr>
        <w:t>f</w:t>
      </w:r>
      <w:r w:rsidRPr="00063DF8">
        <w:rPr>
          <w:rFonts w:ascii="Times New Roman" w:hAnsi="Times New Roman"/>
          <w:snapToGrid w:val="0"/>
          <w:sz w:val="22"/>
          <w:szCs w:val="22"/>
        </w:rPr>
        <w:t>o</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d</w:t>
      </w:r>
      <w:r w:rsidRPr="00063DF8">
        <w:rPr>
          <w:rFonts w:ascii="Times New Roman" w:hAnsi="Times New Roman"/>
          <w:snapToGrid w:val="0"/>
          <w:sz w:val="22"/>
          <w:szCs w:val="22"/>
        </w:rPr>
        <w:t>ab</w:t>
      </w:r>
      <w:r w:rsidRPr="00063DF8">
        <w:rPr>
          <w:rFonts w:ascii="Times New Roman" w:hAnsi="Times New Roman"/>
          <w:snapToGrid w:val="0"/>
          <w:spacing w:val="-1"/>
          <w:sz w:val="22"/>
          <w:szCs w:val="22"/>
        </w:rPr>
        <w:t>l</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C</w:t>
      </w:r>
      <w:r w:rsidRPr="00063DF8">
        <w:rPr>
          <w:rFonts w:ascii="Times New Roman" w:hAnsi="Times New Roman"/>
          <w:snapToGrid w:val="0"/>
          <w:spacing w:val="-2"/>
          <w:sz w:val="22"/>
          <w:szCs w:val="22"/>
        </w:rPr>
        <w:t>a</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A</w:t>
      </w:r>
      <w:r w:rsidRPr="00063DF8">
        <w:rPr>
          <w:rFonts w:ascii="Times New Roman" w:hAnsi="Times New Roman"/>
          <w:snapToGrid w:val="0"/>
          <w:spacing w:val="-2"/>
          <w:sz w:val="22"/>
          <w:szCs w:val="22"/>
        </w:rPr>
        <w:t>c</w:t>
      </w:r>
      <w:r w:rsidRPr="00063DF8">
        <w:rPr>
          <w:rFonts w:ascii="Times New Roman" w:hAnsi="Times New Roman"/>
          <w:snapToGrid w:val="0"/>
          <w:sz w:val="22"/>
          <w:szCs w:val="22"/>
        </w:rPr>
        <w:t>t</w:t>
      </w:r>
      <w:r w:rsidRPr="00063DF8">
        <w:rPr>
          <w:rFonts w:ascii="Times New Roman" w:hAnsi="Times New Roman"/>
          <w:snapToGrid w:val="0"/>
          <w:spacing w:val="3"/>
          <w:sz w:val="22"/>
          <w:szCs w:val="22"/>
        </w:rPr>
        <w:t xml:space="preserve"> </w:t>
      </w:r>
      <w:r w:rsidRPr="00063DF8">
        <w:rPr>
          <w:rFonts w:ascii="Times New Roman" w:hAnsi="Times New Roman"/>
          <w:snapToGrid w:val="0"/>
          <w:spacing w:val="-2"/>
          <w:sz w:val="22"/>
          <w:szCs w:val="22"/>
        </w:rPr>
        <w:t>o</w:t>
      </w:r>
      <w:r w:rsidRPr="00063DF8">
        <w:rPr>
          <w:rFonts w:ascii="Times New Roman" w:hAnsi="Times New Roman"/>
          <w:snapToGrid w:val="0"/>
          <w:sz w:val="22"/>
          <w:szCs w:val="22"/>
        </w:rPr>
        <w:t>f</w:t>
      </w:r>
      <w:r w:rsidRPr="00063DF8">
        <w:rPr>
          <w:rFonts w:ascii="Times New Roman" w:hAnsi="Times New Roman"/>
          <w:snapToGrid w:val="0"/>
          <w:spacing w:val="3"/>
          <w:sz w:val="22"/>
          <w:szCs w:val="22"/>
        </w:rPr>
        <w:t xml:space="preserve"> </w:t>
      </w:r>
      <w:r w:rsidRPr="00063DF8">
        <w:rPr>
          <w:rFonts w:ascii="Times New Roman" w:hAnsi="Times New Roman"/>
          <w:snapToGrid w:val="0"/>
          <w:sz w:val="22"/>
          <w:szCs w:val="22"/>
        </w:rPr>
        <w:t>2</w:t>
      </w:r>
      <w:r w:rsidRPr="00063DF8">
        <w:rPr>
          <w:rFonts w:ascii="Times New Roman" w:hAnsi="Times New Roman"/>
          <w:snapToGrid w:val="0"/>
          <w:spacing w:val="-2"/>
          <w:sz w:val="22"/>
          <w:szCs w:val="22"/>
        </w:rPr>
        <w:t>0</w:t>
      </w:r>
      <w:r w:rsidRPr="00063DF8">
        <w:rPr>
          <w:rFonts w:ascii="Times New Roman" w:hAnsi="Times New Roman"/>
          <w:snapToGrid w:val="0"/>
          <w:sz w:val="22"/>
          <w:szCs w:val="22"/>
        </w:rPr>
        <w:t>10,</w:t>
      </w:r>
      <w:r w:rsidRPr="00063DF8">
        <w:rPr>
          <w:rFonts w:ascii="Times New Roman" w:hAnsi="Times New Roman"/>
          <w:snapToGrid w:val="0"/>
          <w:spacing w:val="2"/>
          <w:sz w:val="22"/>
          <w:szCs w:val="22"/>
        </w:rPr>
        <w:t xml:space="preserve"> </w:t>
      </w:r>
      <w:r w:rsidRPr="00063DF8">
        <w:rPr>
          <w:rFonts w:ascii="Times New Roman" w:hAnsi="Times New Roman"/>
          <w:snapToGrid w:val="0"/>
          <w:spacing w:val="-2"/>
          <w:sz w:val="22"/>
          <w:szCs w:val="22"/>
        </w:rPr>
        <w:t>Party</w:t>
      </w:r>
      <w:r w:rsidRPr="00063DF8">
        <w:rPr>
          <w:rFonts w:ascii="Times New Roman" w:hAnsi="Times New Roman"/>
          <w:snapToGrid w:val="0"/>
          <w:sz w:val="22"/>
          <w:szCs w:val="22"/>
        </w:rPr>
        <w:t xml:space="preserve"> </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s su</w:t>
      </w:r>
      <w:r w:rsidRPr="00063DF8">
        <w:rPr>
          <w:rFonts w:ascii="Times New Roman" w:hAnsi="Times New Roman"/>
          <w:snapToGrid w:val="0"/>
          <w:spacing w:val="-2"/>
          <w:sz w:val="22"/>
          <w:szCs w:val="22"/>
        </w:rPr>
        <w:t>b</w:t>
      </w:r>
      <w:r w:rsidRPr="00063DF8">
        <w:rPr>
          <w:rFonts w:ascii="Times New Roman" w:hAnsi="Times New Roman"/>
          <w:snapToGrid w:val="0"/>
          <w:spacing w:val="1"/>
          <w:sz w:val="22"/>
          <w:szCs w:val="22"/>
        </w:rPr>
        <w:t>j</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c</w:t>
      </w:r>
      <w:r w:rsidRPr="00063DF8">
        <w:rPr>
          <w:rFonts w:ascii="Times New Roman" w:hAnsi="Times New Roman"/>
          <w:snapToGrid w:val="0"/>
          <w:sz w:val="22"/>
          <w:szCs w:val="22"/>
        </w:rPr>
        <w:t>t</w:t>
      </w:r>
      <w:r w:rsidRPr="00063DF8">
        <w:rPr>
          <w:rFonts w:ascii="Times New Roman" w:hAnsi="Times New Roman"/>
          <w:snapToGrid w:val="0"/>
          <w:spacing w:val="1"/>
          <w:sz w:val="22"/>
          <w:szCs w:val="22"/>
        </w:rPr>
        <w:t xml:space="preserve">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o</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t</w:t>
      </w:r>
      <w:r w:rsidRPr="00063DF8">
        <w:rPr>
          <w:rFonts w:ascii="Times New Roman" w:hAnsi="Times New Roman"/>
          <w:snapToGrid w:val="0"/>
          <w:spacing w:val="-2"/>
          <w:sz w:val="22"/>
          <w:szCs w:val="22"/>
        </w:rPr>
        <w:t>h</w:t>
      </w:r>
      <w:r w:rsidRPr="00063DF8">
        <w:rPr>
          <w:rFonts w:ascii="Times New Roman" w:hAnsi="Times New Roman"/>
          <w:snapToGrid w:val="0"/>
          <w:sz w:val="22"/>
          <w:szCs w:val="22"/>
        </w:rPr>
        <w:t>e ce</w:t>
      </w:r>
      <w:r w:rsidRPr="00063DF8">
        <w:rPr>
          <w:rFonts w:ascii="Times New Roman" w:hAnsi="Times New Roman"/>
          <w:snapToGrid w:val="0"/>
          <w:spacing w:val="-2"/>
          <w:sz w:val="22"/>
          <w:szCs w:val="22"/>
        </w:rPr>
        <w:t>r</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n</w:t>
      </w:r>
      <w:r w:rsidRPr="00063DF8">
        <w:rPr>
          <w:rFonts w:ascii="Times New Roman" w:hAnsi="Times New Roman"/>
          <w:snapToGrid w:val="0"/>
          <w:spacing w:val="4"/>
          <w:sz w:val="22"/>
          <w:szCs w:val="22"/>
        </w:rPr>
        <w:t xml:space="preserve"> </w:t>
      </w:r>
      <w:r w:rsidRPr="00063DF8">
        <w:rPr>
          <w:rFonts w:ascii="Times New Roman" w:hAnsi="Times New Roman"/>
          <w:snapToGrid w:val="0"/>
          <w:spacing w:val="-2"/>
          <w:sz w:val="22"/>
          <w:szCs w:val="22"/>
        </w:rPr>
        <w:t>p</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op</w:t>
      </w:r>
      <w:r w:rsidRPr="00063DF8">
        <w:rPr>
          <w:rFonts w:ascii="Times New Roman" w:hAnsi="Times New Roman"/>
          <w:snapToGrid w:val="0"/>
          <w:spacing w:val="-2"/>
          <w:sz w:val="22"/>
          <w:szCs w:val="22"/>
        </w:rPr>
        <w:t>e</w:t>
      </w:r>
      <w:r w:rsidRPr="00063DF8">
        <w:rPr>
          <w:rFonts w:ascii="Times New Roman" w:hAnsi="Times New Roman"/>
          <w:snapToGrid w:val="0"/>
          <w:spacing w:val="1"/>
          <w:sz w:val="22"/>
          <w:szCs w:val="22"/>
        </w:rPr>
        <w:t>rt</w:t>
      </w:r>
      <w:r w:rsidRPr="00063DF8">
        <w:rPr>
          <w:rFonts w:ascii="Times New Roman" w:hAnsi="Times New Roman"/>
          <w:snapToGrid w:val="0"/>
          <w:sz w:val="22"/>
          <w:szCs w:val="22"/>
        </w:rPr>
        <w:t>y</w:t>
      </w:r>
      <w:r w:rsidRPr="00063DF8">
        <w:rPr>
          <w:rFonts w:ascii="Times New Roman" w:hAnsi="Times New Roman"/>
          <w:snapToGrid w:val="0"/>
          <w:spacing w:val="1"/>
          <w:sz w:val="22"/>
          <w:szCs w:val="22"/>
        </w:rPr>
        <w:t xml:space="preserve"> </w:t>
      </w:r>
      <w:r w:rsidRPr="00063DF8">
        <w:rPr>
          <w:rFonts w:ascii="Times New Roman" w:hAnsi="Times New Roman"/>
          <w:snapToGrid w:val="0"/>
          <w:spacing w:val="-2"/>
          <w:sz w:val="22"/>
          <w:szCs w:val="22"/>
        </w:rPr>
        <w:t>r</w:t>
      </w:r>
      <w:r w:rsidRPr="00063DF8">
        <w:rPr>
          <w:rFonts w:ascii="Times New Roman" w:hAnsi="Times New Roman"/>
          <w:snapToGrid w:val="0"/>
          <w:spacing w:val="1"/>
          <w:sz w:val="22"/>
          <w:szCs w:val="22"/>
        </w:rPr>
        <w:t>i</w:t>
      </w:r>
      <w:r w:rsidRPr="00063DF8">
        <w:rPr>
          <w:rFonts w:ascii="Times New Roman" w:hAnsi="Times New Roman"/>
          <w:snapToGrid w:val="0"/>
          <w:spacing w:val="-2"/>
          <w:sz w:val="22"/>
          <w:szCs w:val="22"/>
        </w:rPr>
        <w:t>g</w:t>
      </w:r>
      <w:r w:rsidRPr="00063DF8">
        <w:rPr>
          <w:rFonts w:ascii="Times New Roman" w:hAnsi="Times New Roman"/>
          <w:snapToGrid w:val="0"/>
          <w:sz w:val="22"/>
          <w:szCs w:val="22"/>
        </w:rPr>
        <w:t>h</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s</w:t>
      </w:r>
      <w:r w:rsidRPr="00063DF8">
        <w:rPr>
          <w:rFonts w:ascii="Times New Roman" w:hAnsi="Times New Roman"/>
          <w:snapToGrid w:val="0"/>
          <w:spacing w:val="4"/>
          <w:sz w:val="22"/>
          <w:szCs w:val="22"/>
        </w:rPr>
        <w:t xml:space="preserve"> </w:t>
      </w:r>
      <w:r w:rsidRPr="00063DF8">
        <w:rPr>
          <w:rFonts w:ascii="Times New Roman" w:hAnsi="Times New Roman"/>
          <w:snapToGrid w:val="0"/>
          <w:spacing w:val="-2"/>
          <w:sz w:val="22"/>
          <w:szCs w:val="22"/>
        </w:rPr>
        <w:t>p</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o</w:t>
      </w:r>
      <w:r w:rsidRPr="00063DF8">
        <w:rPr>
          <w:rFonts w:ascii="Times New Roman" w:hAnsi="Times New Roman"/>
          <w:snapToGrid w:val="0"/>
          <w:spacing w:val="-2"/>
          <w:sz w:val="22"/>
          <w:szCs w:val="22"/>
        </w:rPr>
        <w:t>v</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s</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ons</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of</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he</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C</w:t>
      </w:r>
      <w:r w:rsidRPr="00063DF8">
        <w:rPr>
          <w:rFonts w:ascii="Times New Roman" w:hAnsi="Times New Roman"/>
          <w:snapToGrid w:val="0"/>
          <w:sz w:val="22"/>
          <w:szCs w:val="22"/>
        </w:rPr>
        <w:t>ode</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of</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Fed</w:t>
      </w:r>
      <w:r w:rsidRPr="00063DF8">
        <w:rPr>
          <w:rFonts w:ascii="Times New Roman" w:hAnsi="Times New Roman"/>
          <w:snapToGrid w:val="0"/>
          <w:spacing w:val="-2"/>
          <w:sz w:val="22"/>
          <w:szCs w:val="22"/>
        </w:rPr>
        <w:t>er</w:t>
      </w:r>
      <w:r w:rsidRPr="00063DF8">
        <w:rPr>
          <w:rFonts w:ascii="Times New Roman" w:hAnsi="Times New Roman"/>
          <w:snapToGrid w:val="0"/>
          <w:sz w:val="22"/>
          <w:szCs w:val="22"/>
        </w:rPr>
        <w:t>al</w:t>
      </w:r>
      <w:r w:rsidRPr="00063DF8">
        <w:rPr>
          <w:rFonts w:ascii="Times New Roman" w:hAnsi="Times New Roman"/>
          <w:snapToGrid w:val="0"/>
          <w:spacing w:val="5"/>
          <w:sz w:val="22"/>
          <w:szCs w:val="22"/>
        </w:rPr>
        <w:t xml:space="preserve"> </w:t>
      </w:r>
      <w:r w:rsidRPr="00063DF8">
        <w:rPr>
          <w:rFonts w:ascii="Times New Roman" w:hAnsi="Times New Roman"/>
          <w:snapToGrid w:val="0"/>
          <w:spacing w:val="-1"/>
          <w:sz w:val="22"/>
          <w:szCs w:val="22"/>
        </w:rPr>
        <w:t>R</w:t>
      </w:r>
      <w:r w:rsidRPr="00063DF8">
        <w:rPr>
          <w:rFonts w:ascii="Times New Roman" w:hAnsi="Times New Roman"/>
          <w:snapToGrid w:val="0"/>
          <w:spacing w:val="1"/>
          <w:sz w:val="22"/>
          <w:szCs w:val="22"/>
        </w:rPr>
        <w:t>e</w:t>
      </w:r>
      <w:r w:rsidRPr="00063DF8">
        <w:rPr>
          <w:rFonts w:ascii="Times New Roman" w:hAnsi="Times New Roman"/>
          <w:snapToGrid w:val="0"/>
          <w:spacing w:val="-2"/>
          <w:sz w:val="22"/>
          <w:szCs w:val="22"/>
        </w:rPr>
        <w:t>g</w:t>
      </w:r>
      <w:r w:rsidRPr="00063DF8">
        <w:rPr>
          <w:rFonts w:ascii="Times New Roman" w:hAnsi="Times New Roman"/>
          <w:snapToGrid w:val="0"/>
          <w:sz w:val="22"/>
          <w:szCs w:val="22"/>
        </w:rPr>
        <w:t>u</w:t>
      </w:r>
      <w:r w:rsidRPr="00063DF8">
        <w:rPr>
          <w:rFonts w:ascii="Times New Roman" w:hAnsi="Times New Roman"/>
          <w:snapToGrid w:val="0"/>
          <w:spacing w:val="-1"/>
          <w:sz w:val="22"/>
          <w:szCs w:val="22"/>
        </w:rPr>
        <w:t>l</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t</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ons</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and</w:t>
      </w:r>
      <w:r w:rsidRPr="00063DF8">
        <w:rPr>
          <w:rFonts w:ascii="Times New Roman" w:hAnsi="Times New Roman"/>
          <w:snapToGrid w:val="0"/>
          <w:spacing w:val="1"/>
          <w:sz w:val="22"/>
          <w:szCs w:val="22"/>
        </w:rPr>
        <w:t xml:space="preserve"> </w:t>
      </w:r>
      <w:r w:rsidRPr="00063DF8">
        <w:rPr>
          <w:rFonts w:ascii="Times New Roman" w:hAnsi="Times New Roman"/>
          <w:snapToGrid w:val="0"/>
          <w:sz w:val="22"/>
          <w:szCs w:val="22"/>
        </w:rPr>
        <w:t>a</w:t>
      </w:r>
      <w:r w:rsidRPr="00063DF8">
        <w:rPr>
          <w:rFonts w:ascii="Times New Roman" w:hAnsi="Times New Roman"/>
          <w:snapToGrid w:val="0"/>
          <w:spacing w:val="4"/>
          <w:sz w:val="22"/>
          <w:szCs w:val="22"/>
        </w:rPr>
        <w:t xml:space="preserve"> </w:t>
      </w:r>
      <w:r w:rsidRPr="00063DF8">
        <w:rPr>
          <w:rFonts w:ascii="Times New Roman" w:hAnsi="Times New Roman"/>
          <w:snapToGrid w:val="0"/>
          <w:spacing w:val="-1"/>
          <w:sz w:val="22"/>
          <w:szCs w:val="22"/>
        </w:rPr>
        <w:t>G</w:t>
      </w:r>
      <w:r w:rsidRPr="00063DF8">
        <w:rPr>
          <w:rFonts w:ascii="Times New Roman" w:hAnsi="Times New Roman"/>
          <w:snapToGrid w:val="0"/>
          <w:spacing w:val="-2"/>
          <w:sz w:val="22"/>
          <w:szCs w:val="22"/>
        </w:rPr>
        <w:t>r</w:t>
      </w:r>
      <w:r w:rsidRPr="00063DF8">
        <w:rPr>
          <w:rFonts w:ascii="Times New Roman" w:hAnsi="Times New Roman"/>
          <w:snapToGrid w:val="0"/>
          <w:sz w:val="22"/>
          <w:szCs w:val="22"/>
        </w:rPr>
        <w:t xml:space="preserve">ant </w:t>
      </w:r>
      <w:r w:rsidRPr="00063DF8">
        <w:rPr>
          <w:rFonts w:ascii="Times New Roman" w:hAnsi="Times New Roman"/>
          <w:snapToGrid w:val="0"/>
          <w:spacing w:val="1"/>
          <w:sz w:val="22"/>
          <w:szCs w:val="22"/>
        </w:rPr>
        <w:t>fr</w:t>
      </w:r>
      <w:r w:rsidRPr="00063DF8">
        <w:rPr>
          <w:rFonts w:ascii="Times New Roman" w:hAnsi="Times New Roman"/>
          <w:snapToGrid w:val="0"/>
          <w:sz w:val="22"/>
          <w:szCs w:val="22"/>
        </w:rPr>
        <w:t xml:space="preserve">om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he</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D</w:t>
      </w:r>
      <w:r w:rsidRPr="00063DF8">
        <w:rPr>
          <w:rFonts w:ascii="Times New Roman" w:hAnsi="Times New Roman"/>
          <w:snapToGrid w:val="0"/>
          <w:sz w:val="22"/>
          <w:szCs w:val="22"/>
        </w:rPr>
        <w:t>ep</w:t>
      </w:r>
      <w:r w:rsidRPr="00063DF8">
        <w:rPr>
          <w:rFonts w:ascii="Times New Roman" w:hAnsi="Times New Roman"/>
          <w:snapToGrid w:val="0"/>
          <w:spacing w:val="-2"/>
          <w:sz w:val="22"/>
          <w:szCs w:val="22"/>
        </w:rPr>
        <w:t>a</w:t>
      </w:r>
      <w:r w:rsidRPr="00063DF8">
        <w:rPr>
          <w:rFonts w:ascii="Times New Roman" w:hAnsi="Times New Roman"/>
          <w:snapToGrid w:val="0"/>
          <w:spacing w:val="1"/>
          <w:sz w:val="22"/>
          <w:szCs w:val="22"/>
        </w:rPr>
        <w:t>rt</w:t>
      </w:r>
      <w:r w:rsidRPr="00063DF8">
        <w:rPr>
          <w:rFonts w:ascii="Times New Roman" w:hAnsi="Times New Roman"/>
          <w:snapToGrid w:val="0"/>
          <w:spacing w:val="-4"/>
          <w:sz w:val="22"/>
          <w:szCs w:val="22"/>
        </w:rPr>
        <w:t>m</w:t>
      </w:r>
      <w:r w:rsidRPr="00063DF8">
        <w:rPr>
          <w:rFonts w:ascii="Times New Roman" w:hAnsi="Times New Roman"/>
          <w:snapToGrid w:val="0"/>
          <w:sz w:val="22"/>
          <w:szCs w:val="22"/>
        </w:rPr>
        <w:t>ent</w:t>
      </w:r>
      <w:r w:rsidRPr="00063DF8">
        <w:rPr>
          <w:rFonts w:ascii="Times New Roman" w:hAnsi="Times New Roman"/>
          <w:snapToGrid w:val="0"/>
          <w:spacing w:val="5"/>
          <w:sz w:val="22"/>
          <w:szCs w:val="22"/>
        </w:rPr>
        <w:t xml:space="preserve"> </w:t>
      </w:r>
      <w:r w:rsidRPr="00063DF8">
        <w:rPr>
          <w:rFonts w:ascii="Times New Roman" w:hAnsi="Times New Roman"/>
          <w:snapToGrid w:val="0"/>
          <w:spacing w:val="-2"/>
          <w:sz w:val="22"/>
          <w:szCs w:val="22"/>
        </w:rPr>
        <w:t>o</w:t>
      </w:r>
      <w:r w:rsidRPr="00063DF8">
        <w:rPr>
          <w:rFonts w:ascii="Times New Roman" w:hAnsi="Times New Roman"/>
          <w:snapToGrid w:val="0"/>
          <w:sz w:val="22"/>
          <w:szCs w:val="22"/>
        </w:rPr>
        <w:t>f</w:t>
      </w:r>
      <w:r w:rsidRPr="00063DF8">
        <w:rPr>
          <w:rFonts w:ascii="Times New Roman" w:hAnsi="Times New Roman"/>
          <w:snapToGrid w:val="0"/>
          <w:spacing w:val="5"/>
          <w:sz w:val="22"/>
          <w:szCs w:val="22"/>
        </w:rPr>
        <w:t xml:space="preserve"> </w:t>
      </w:r>
      <w:r w:rsidRPr="00063DF8">
        <w:rPr>
          <w:rFonts w:ascii="Times New Roman" w:hAnsi="Times New Roman"/>
          <w:snapToGrid w:val="0"/>
          <w:spacing w:val="-1"/>
          <w:sz w:val="22"/>
          <w:szCs w:val="22"/>
        </w:rPr>
        <w:t>H</w:t>
      </w:r>
      <w:r w:rsidRPr="00063DF8">
        <w:rPr>
          <w:rFonts w:ascii="Times New Roman" w:hAnsi="Times New Roman"/>
          <w:snapToGrid w:val="0"/>
          <w:spacing w:val="-2"/>
          <w:sz w:val="22"/>
          <w:szCs w:val="22"/>
        </w:rPr>
        <w:t>e</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l</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h and</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H</w:t>
      </w:r>
      <w:r w:rsidRPr="00063DF8">
        <w:rPr>
          <w:rFonts w:ascii="Times New Roman" w:hAnsi="Times New Roman"/>
          <w:snapToGrid w:val="0"/>
          <w:sz w:val="22"/>
          <w:szCs w:val="22"/>
        </w:rPr>
        <w:t>u</w:t>
      </w:r>
      <w:r w:rsidRPr="00063DF8">
        <w:rPr>
          <w:rFonts w:ascii="Times New Roman" w:hAnsi="Times New Roman"/>
          <w:snapToGrid w:val="0"/>
          <w:spacing w:val="-4"/>
          <w:sz w:val="22"/>
          <w:szCs w:val="22"/>
        </w:rPr>
        <w:t>m</w:t>
      </w:r>
      <w:r w:rsidRPr="00063DF8">
        <w:rPr>
          <w:rFonts w:ascii="Times New Roman" w:hAnsi="Times New Roman"/>
          <w:snapToGrid w:val="0"/>
          <w:sz w:val="22"/>
          <w:szCs w:val="22"/>
        </w:rPr>
        <w:t>an</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Se</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v</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ces,</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C</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n</w:t>
      </w:r>
      <w:r w:rsidRPr="00063DF8">
        <w:rPr>
          <w:rFonts w:ascii="Times New Roman" w:hAnsi="Times New Roman"/>
          <w:snapToGrid w:val="0"/>
          <w:spacing w:val="1"/>
          <w:sz w:val="22"/>
          <w:szCs w:val="22"/>
        </w:rPr>
        <w:t>t</w:t>
      </w:r>
      <w:r w:rsidRPr="00063DF8">
        <w:rPr>
          <w:rFonts w:ascii="Times New Roman" w:hAnsi="Times New Roman"/>
          <w:snapToGrid w:val="0"/>
          <w:spacing w:val="-2"/>
          <w:sz w:val="22"/>
          <w:szCs w:val="22"/>
        </w:rPr>
        <w:t>e</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s</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f</w:t>
      </w:r>
      <w:r w:rsidRPr="00063DF8">
        <w:rPr>
          <w:rFonts w:ascii="Times New Roman" w:hAnsi="Times New Roman"/>
          <w:snapToGrid w:val="0"/>
          <w:spacing w:val="-2"/>
          <w:sz w:val="22"/>
          <w:szCs w:val="22"/>
        </w:rPr>
        <w:t>o</w:t>
      </w:r>
      <w:r w:rsidRPr="00063DF8">
        <w:rPr>
          <w:rFonts w:ascii="Times New Roman" w:hAnsi="Times New Roman"/>
          <w:snapToGrid w:val="0"/>
          <w:sz w:val="22"/>
          <w:szCs w:val="22"/>
        </w:rPr>
        <w:t>r</w:t>
      </w:r>
      <w:r w:rsidRPr="00063DF8">
        <w:rPr>
          <w:rFonts w:ascii="Times New Roman" w:hAnsi="Times New Roman"/>
          <w:snapToGrid w:val="0"/>
          <w:spacing w:val="3"/>
          <w:sz w:val="22"/>
          <w:szCs w:val="22"/>
        </w:rPr>
        <w:t xml:space="preserve"> </w:t>
      </w:r>
      <w:r w:rsidRPr="00063DF8">
        <w:rPr>
          <w:rFonts w:ascii="Times New Roman" w:hAnsi="Times New Roman"/>
          <w:snapToGrid w:val="0"/>
          <w:sz w:val="22"/>
          <w:szCs w:val="22"/>
        </w:rPr>
        <w:t>M</w:t>
      </w:r>
      <w:r w:rsidRPr="00063DF8">
        <w:rPr>
          <w:rFonts w:ascii="Times New Roman" w:hAnsi="Times New Roman"/>
          <w:snapToGrid w:val="0"/>
          <w:spacing w:val="-2"/>
          <w:sz w:val="22"/>
          <w:szCs w:val="22"/>
        </w:rPr>
        <w:t>e</w:t>
      </w:r>
      <w:r w:rsidRPr="00063DF8">
        <w:rPr>
          <w:rFonts w:ascii="Times New Roman" w:hAnsi="Times New Roman"/>
          <w:snapToGrid w:val="0"/>
          <w:sz w:val="22"/>
          <w:szCs w:val="22"/>
        </w:rPr>
        <w:t>d</w:t>
      </w:r>
      <w:r w:rsidRPr="00063DF8">
        <w:rPr>
          <w:rFonts w:ascii="Times New Roman" w:hAnsi="Times New Roman"/>
          <w:snapToGrid w:val="0"/>
          <w:spacing w:val="1"/>
          <w:sz w:val="22"/>
          <w:szCs w:val="22"/>
        </w:rPr>
        <w:t>i</w:t>
      </w:r>
      <w:r w:rsidRPr="00063DF8">
        <w:rPr>
          <w:rFonts w:ascii="Times New Roman" w:hAnsi="Times New Roman"/>
          <w:snapToGrid w:val="0"/>
          <w:spacing w:val="-2"/>
          <w:sz w:val="22"/>
          <w:szCs w:val="22"/>
        </w:rPr>
        <w:t>c</w:t>
      </w:r>
      <w:r w:rsidRPr="00063DF8">
        <w:rPr>
          <w:rFonts w:ascii="Times New Roman" w:hAnsi="Times New Roman"/>
          <w:snapToGrid w:val="0"/>
          <w:sz w:val="22"/>
          <w:szCs w:val="22"/>
        </w:rPr>
        <w:t>a</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&amp; Me</w:t>
      </w:r>
      <w:r w:rsidRPr="00063DF8">
        <w:rPr>
          <w:rFonts w:ascii="Times New Roman" w:hAnsi="Times New Roman"/>
          <w:snapToGrid w:val="0"/>
          <w:spacing w:val="-2"/>
          <w:sz w:val="22"/>
          <w:szCs w:val="22"/>
        </w:rPr>
        <w:t>d</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c</w:t>
      </w:r>
      <w:r w:rsidRPr="00063DF8">
        <w:rPr>
          <w:rFonts w:ascii="Times New Roman" w:hAnsi="Times New Roman"/>
          <w:snapToGrid w:val="0"/>
          <w:spacing w:val="-2"/>
          <w:sz w:val="22"/>
          <w:szCs w:val="22"/>
        </w:rPr>
        <w:t>a</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d</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Se</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v</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ce</w:t>
      </w:r>
      <w:r w:rsidRPr="00063DF8">
        <w:rPr>
          <w:rFonts w:ascii="Times New Roman" w:hAnsi="Times New Roman"/>
          <w:snapToGrid w:val="0"/>
          <w:spacing w:val="-2"/>
          <w:sz w:val="22"/>
          <w:szCs w:val="22"/>
        </w:rPr>
        <w:t>s</w:t>
      </w:r>
      <w:r w:rsidRPr="00063DF8">
        <w:rPr>
          <w:rFonts w:ascii="Times New Roman" w:hAnsi="Times New Roman"/>
          <w:snapToGrid w:val="0"/>
          <w:sz w:val="22"/>
          <w:szCs w:val="22"/>
        </w:rPr>
        <w:t xml:space="preserve">. </w:t>
      </w:r>
      <w:r w:rsidRPr="00063DF8">
        <w:rPr>
          <w:rFonts w:ascii="Times New Roman" w:hAnsi="Times New Roman"/>
          <w:snapToGrid w:val="0"/>
          <w:spacing w:val="4"/>
          <w:sz w:val="22"/>
          <w:szCs w:val="22"/>
        </w:rPr>
        <w:t xml:space="preserve"> </w:t>
      </w:r>
      <w:r w:rsidRPr="00063DF8">
        <w:rPr>
          <w:rFonts w:ascii="Times New Roman" w:hAnsi="Times New Roman"/>
          <w:snapToGrid w:val="0"/>
          <w:sz w:val="22"/>
          <w:szCs w:val="22"/>
        </w:rPr>
        <w:t>Such</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agreement</w:t>
      </w:r>
      <w:r w:rsidRPr="00063DF8">
        <w:rPr>
          <w:rFonts w:ascii="Times New Roman" w:hAnsi="Times New Roman"/>
          <w:snapToGrid w:val="0"/>
          <w:spacing w:val="3"/>
          <w:sz w:val="22"/>
          <w:szCs w:val="22"/>
        </w:rPr>
        <w:t xml:space="preserve"> </w:t>
      </w:r>
      <w:r w:rsidRPr="00063DF8">
        <w:rPr>
          <w:rFonts w:ascii="Times New Roman" w:hAnsi="Times New Roman"/>
          <w:snapToGrid w:val="0"/>
          <w:spacing w:val="-1"/>
          <w:sz w:val="22"/>
          <w:szCs w:val="22"/>
        </w:rPr>
        <w:t>will be</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su</w:t>
      </w:r>
      <w:r w:rsidRPr="00063DF8">
        <w:rPr>
          <w:rFonts w:ascii="Times New Roman" w:hAnsi="Times New Roman"/>
          <w:snapToGrid w:val="0"/>
          <w:spacing w:val="-2"/>
          <w:sz w:val="22"/>
          <w:szCs w:val="22"/>
        </w:rPr>
        <w:t>b</w:t>
      </w:r>
      <w:r w:rsidRPr="00063DF8">
        <w:rPr>
          <w:rFonts w:ascii="Times New Roman" w:hAnsi="Times New Roman"/>
          <w:snapToGrid w:val="0"/>
          <w:spacing w:val="1"/>
          <w:sz w:val="22"/>
          <w:szCs w:val="22"/>
        </w:rPr>
        <w:t>j</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c</w:t>
      </w:r>
      <w:r w:rsidRPr="00063DF8">
        <w:rPr>
          <w:rFonts w:ascii="Times New Roman" w:hAnsi="Times New Roman"/>
          <w:snapToGrid w:val="0"/>
          <w:sz w:val="22"/>
          <w:szCs w:val="22"/>
        </w:rPr>
        <w:t>t</w:t>
      </w:r>
      <w:r w:rsidRPr="00063DF8">
        <w:rPr>
          <w:rFonts w:ascii="Times New Roman" w:hAnsi="Times New Roman"/>
          <w:snapToGrid w:val="0"/>
          <w:spacing w:val="3"/>
          <w:sz w:val="22"/>
          <w:szCs w:val="22"/>
        </w:rPr>
        <w:t xml:space="preserve">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o,</w:t>
      </w:r>
      <w:r w:rsidRPr="00063DF8">
        <w:rPr>
          <w:rFonts w:ascii="Times New Roman" w:hAnsi="Times New Roman"/>
          <w:snapToGrid w:val="0"/>
          <w:spacing w:val="2"/>
          <w:sz w:val="22"/>
          <w:szCs w:val="22"/>
        </w:rPr>
        <w:t xml:space="preserve"> </w:t>
      </w:r>
      <w:r w:rsidRPr="00063DF8">
        <w:rPr>
          <w:rFonts w:ascii="Times New Roman" w:hAnsi="Times New Roman"/>
          <w:snapToGrid w:val="0"/>
          <w:spacing w:val="-2"/>
          <w:sz w:val="22"/>
          <w:szCs w:val="22"/>
        </w:rPr>
        <w:t>a</w:t>
      </w:r>
      <w:r w:rsidRPr="00063DF8">
        <w:rPr>
          <w:rFonts w:ascii="Times New Roman" w:hAnsi="Times New Roman"/>
          <w:snapToGrid w:val="0"/>
          <w:sz w:val="22"/>
          <w:szCs w:val="22"/>
        </w:rPr>
        <w:t>nd</w:t>
      </w:r>
      <w:r w:rsidRPr="00063DF8">
        <w:rPr>
          <w:rFonts w:ascii="Times New Roman" w:hAnsi="Times New Roman"/>
          <w:snapToGrid w:val="0"/>
          <w:spacing w:val="2"/>
          <w:sz w:val="22"/>
          <w:szCs w:val="22"/>
        </w:rPr>
        <w:t xml:space="preserve"> </w:t>
      </w:r>
      <w:r w:rsidRPr="00063DF8">
        <w:rPr>
          <w:rFonts w:ascii="Times New Roman" w:hAnsi="Times New Roman"/>
          <w:snapToGrid w:val="0"/>
          <w:spacing w:val="1"/>
          <w:sz w:val="22"/>
          <w:szCs w:val="22"/>
        </w:rPr>
        <w:t>i</w:t>
      </w:r>
      <w:r w:rsidRPr="00063DF8">
        <w:rPr>
          <w:rFonts w:ascii="Times New Roman" w:hAnsi="Times New Roman"/>
          <w:snapToGrid w:val="0"/>
          <w:spacing w:val="-2"/>
          <w:sz w:val="22"/>
          <w:szCs w:val="22"/>
        </w:rPr>
        <w:t>n</w:t>
      </w:r>
      <w:r w:rsidRPr="00063DF8">
        <w:rPr>
          <w:rFonts w:ascii="Times New Roman" w:hAnsi="Times New Roman"/>
          <w:snapToGrid w:val="0"/>
          <w:sz w:val="22"/>
          <w:szCs w:val="22"/>
        </w:rPr>
        <w:t>co</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p</w:t>
      </w:r>
      <w:r w:rsidRPr="00063DF8">
        <w:rPr>
          <w:rFonts w:ascii="Times New Roman" w:hAnsi="Times New Roman"/>
          <w:snapToGrid w:val="0"/>
          <w:sz w:val="22"/>
          <w:szCs w:val="22"/>
        </w:rPr>
        <w:t>o</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a</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es here</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 xml:space="preserve">by </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e</w:t>
      </w:r>
      <w:r w:rsidRPr="00063DF8">
        <w:rPr>
          <w:rFonts w:ascii="Times New Roman" w:hAnsi="Times New Roman"/>
          <w:snapToGrid w:val="0"/>
          <w:spacing w:val="-2"/>
          <w:sz w:val="22"/>
          <w:szCs w:val="22"/>
        </w:rPr>
        <w:t>f</w:t>
      </w:r>
      <w:r w:rsidRPr="00063DF8">
        <w:rPr>
          <w:rFonts w:ascii="Times New Roman" w:hAnsi="Times New Roman"/>
          <w:snapToGrid w:val="0"/>
          <w:sz w:val="22"/>
          <w:szCs w:val="22"/>
        </w:rPr>
        <w:t>e</w:t>
      </w:r>
      <w:r w:rsidRPr="00063DF8">
        <w:rPr>
          <w:rFonts w:ascii="Times New Roman" w:hAnsi="Times New Roman"/>
          <w:snapToGrid w:val="0"/>
          <w:spacing w:val="1"/>
          <w:sz w:val="22"/>
          <w:szCs w:val="22"/>
        </w:rPr>
        <w:t>r</w:t>
      </w:r>
      <w:r w:rsidRPr="00063DF8">
        <w:rPr>
          <w:rFonts w:ascii="Times New Roman" w:hAnsi="Times New Roman"/>
          <w:snapToGrid w:val="0"/>
          <w:spacing w:val="-2"/>
          <w:sz w:val="22"/>
          <w:szCs w:val="22"/>
        </w:rPr>
        <w:t>e</w:t>
      </w:r>
      <w:r w:rsidRPr="00063DF8">
        <w:rPr>
          <w:rFonts w:ascii="Times New Roman" w:hAnsi="Times New Roman"/>
          <w:snapToGrid w:val="0"/>
          <w:sz w:val="22"/>
          <w:szCs w:val="22"/>
        </w:rPr>
        <w:t>nce,</w:t>
      </w:r>
      <w:r w:rsidRPr="00063DF8">
        <w:rPr>
          <w:rFonts w:ascii="Times New Roman" w:hAnsi="Times New Roman"/>
          <w:snapToGrid w:val="0"/>
          <w:spacing w:val="3"/>
          <w:sz w:val="22"/>
          <w:szCs w:val="22"/>
        </w:rPr>
        <w:t xml:space="preserve"> </w:t>
      </w:r>
      <w:r w:rsidRPr="00063DF8">
        <w:rPr>
          <w:rFonts w:ascii="Times New Roman" w:hAnsi="Times New Roman"/>
          <w:snapToGrid w:val="0"/>
          <w:spacing w:val="-2"/>
          <w:sz w:val="22"/>
          <w:szCs w:val="22"/>
        </w:rPr>
        <w:t>4</w:t>
      </w:r>
      <w:r w:rsidRPr="00063DF8">
        <w:rPr>
          <w:rFonts w:ascii="Times New Roman" w:hAnsi="Times New Roman"/>
          <w:snapToGrid w:val="0"/>
          <w:sz w:val="22"/>
          <w:szCs w:val="22"/>
        </w:rPr>
        <w:t>5</w:t>
      </w:r>
      <w:r w:rsidRPr="00063DF8">
        <w:rPr>
          <w:rFonts w:ascii="Times New Roman" w:hAnsi="Times New Roman"/>
          <w:snapToGrid w:val="0"/>
          <w:spacing w:val="3"/>
          <w:sz w:val="22"/>
          <w:szCs w:val="22"/>
        </w:rPr>
        <w:t xml:space="preserve"> </w:t>
      </w:r>
      <w:r w:rsidRPr="00063DF8">
        <w:rPr>
          <w:rFonts w:ascii="Times New Roman" w:hAnsi="Times New Roman"/>
          <w:snapToGrid w:val="0"/>
          <w:spacing w:val="-1"/>
          <w:sz w:val="22"/>
          <w:szCs w:val="22"/>
        </w:rPr>
        <w:t>C</w:t>
      </w:r>
      <w:r w:rsidRPr="00063DF8">
        <w:rPr>
          <w:rFonts w:ascii="Times New Roman" w:hAnsi="Times New Roman"/>
          <w:snapToGrid w:val="0"/>
          <w:sz w:val="22"/>
          <w:szCs w:val="22"/>
        </w:rPr>
        <w:t>FR</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74.36, 45</w:t>
      </w:r>
      <w:r w:rsidRPr="00063DF8">
        <w:rPr>
          <w:rFonts w:ascii="Times New Roman" w:hAnsi="Times New Roman"/>
          <w:snapToGrid w:val="0"/>
          <w:spacing w:val="3"/>
          <w:sz w:val="22"/>
          <w:szCs w:val="22"/>
        </w:rPr>
        <w:t xml:space="preserve"> </w:t>
      </w:r>
      <w:r w:rsidRPr="00063DF8">
        <w:rPr>
          <w:rFonts w:ascii="Times New Roman" w:hAnsi="Times New Roman"/>
          <w:snapToGrid w:val="0"/>
          <w:spacing w:val="-1"/>
          <w:sz w:val="22"/>
          <w:szCs w:val="22"/>
        </w:rPr>
        <w:t>C</w:t>
      </w:r>
      <w:r w:rsidRPr="00063DF8">
        <w:rPr>
          <w:rFonts w:ascii="Times New Roman" w:hAnsi="Times New Roman"/>
          <w:snapToGrid w:val="0"/>
          <w:sz w:val="22"/>
          <w:szCs w:val="22"/>
        </w:rPr>
        <w:t>FR</w:t>
      </w:r>
      <w:r w:rsidRPr="00063DF8">
        <w:rPr>
          <w:rFonts w:ascii="Times New Roman" w:hAnsi="Times New Roman"/>
          <w:snapToGrid w:val="0"/>
          <w:spacing w:val="2"/>
          <w:sz w:val="22"/>
          <w:szCs w:val="22"/>
        </w:rPr>
        <w:t xml:space="preserve"> </w:t>
      </w:r>
      <w:r w:rsidRPr="00063DF8">
        <w:rPr>
          <w:rFonts w:ascii="Times New Roman" w:hAnsi="Times New Roman"/>
          <w:snapToGrid w:val="0"/>
          <w:sz w:val="22"/>
          <w:szCs w:val="22"/>
        </w:rPr>
        <w:t>92.34</w:t>
      </w:r>
      <w:r w:rsidRPr="00063DF8">
        <w:rPr>
          <w:rFonts w:ascii="Times New Roman" w:hAnsi="Times New Roman"/>
          <w:snapToGrid w:val="0"/>
          <w:spacing w:val="3"/>
          <w:sz w:val="22"/>
          <w:szCs w:val="22"/>
        </w:rPr>
        <w:t xml:space="preserve"> and 45 CFR 95.617 </w:t>
      </w:r>
      <w:r w:rsidRPr="00063DF8">
        <w:rPr>
          <w:rFonts w:ascii="Times New Roman" w:hAnsi="Times New Roman"/>
          <w:snapToGrid w:val="0"/>
          <w:spacing w:val="-2"/>
          <w:sz w:val="22"/>
          <w:szCs w:val="22"/>
        </w:rPr>
        <w:t>g</w:t>
      </w:r>
      <w:r w:rsidRPr="00063DF8">
        <w:rPr>
          <w:rFonts w:ascii="Times New Roman" w:hAnsi="Times New Roman"/>
          <w:snapToGrid w:val="0"/>
          <w:sz w:val="22"/>
          <w:szCs w:val="22"/>
        </w:rPr>
        <w:t>o</w:t>
      </w:r>
      <w:r w:rsidRPr="00063DF8">
        <w:rPr>
          <w:rFonts w:ascii="Times New Roman" w:hAnsi="Times New Roman"/>
          <w:snapToGrid w:val="0"/>
          <w:spacing w:val="-2"/>
          <w:sz w:val="22"/>
          <w:szCs w:val="22"/>
        </w:rPr>
        <w:t>v</w:t>
      </w:r>
      <w:r w:rsidRPr="00063DF8">
        <w:rPr>
          <w:rFonts w:ascii="Times New Roman" w:hAnsi="Times New Roman"/>
          <w:snapToGrid w:val="0"/>
          <w:sz w:val="22"/>
          <w:szCs w:val="22"/>
        </w:rPr>
        <w:t>e</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n</w:t>
      </w:r>
      <w:r w:rsidRPr="00063DF8">
        <w:rPr>
          <w:rFonts w:ascii="Times New Roman" w:hAnsi="Times New Roman"/>
          <w:snapToGrid w:val="0"/>
          <w:spacing w:val="1"/>
          <w:sz w:val="22"/>
          <w:szCs w:val="22"/>
        </w:rPr>
        <w:t>i</w:t>
      </w:r>
      <w:r w:rsidRPr="00063DF8">
        <w:rPr>
          <w:rFonts w:ascii="Times New Roman" w:hAnsi="Times New Roman"/>
          <w:snapToGrid w:val="0"/>
          <w:spacing w:val="-2"/>
          <w:sz w:val="22"/>
          <w:szCs w:val="22"/>
        </w:rPr>
        <w:t>n</w:t>
      </w:r>
      <w:r w:rsidRPr="00063DF8">
        <w:rPr>
          <w:rFonts w:ascii="Times New Roman" w:hAnsi="Times New Roman"/>
          <w:snapToGrid w:val="0"/>
          <w:sz w:val="22"/>
          <w:szCs w:val="22"/>
        </w:rPr>
        <w:t xml:space="preserve">g </w:t>
      </w:r>
      <w:r w:rsidRPr="00063DF8">
        <w:rPr>
          <w:rFonts w:ascii="Times New Roman" w:hAnsi="Times New Roman"/>
          <w:snapToGrid w:val="0"/>
          <w:spacing w:val="1"/>
          <w:sz w:val="22"/>
          <w:szCs w:val="22"/>
        </w:rPr>
        <w:t>ri</w:t>
      </w:r>
      <w:r w:rsidRPr="00063DF8">
        <w:rPr>
          <w:rFonts w:ascii="Times New Roman" w:hAnsi="Times New Roman"/>
          <w:snapToGrid w:val="0"/>
          <w:spacing w:val="-2"/>
          <w:sz w:val="22"/>
          <w:szCs w:val="22"/>
        </w:rPr>
        <w:t>g</w:t>
      </w:r>
      <w:r w:rsidRPr="00063DF8">
        <w:rPr>
          <w:rFonts w:ascii="Times New Roman" w:hAnsi="Times New Roman"/>
          <w:snapToGrid w:val="0"/>
          <w:sz w:val="22"/>
          <w:szCs w:val="22"/>
        </w:rPr>
        <w:t>h</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s</w:t>
      </w:r>
      <w:r w:rsidRPr="00063DF8">
        <w:rPr>
          <w:rFonts w:ascii="Times New Roman" w:hAnsi="Times New Roman"/>
          <w:snapToGrid w:val="0"/>
          <w:spacing w:val="3"/>
          <w:sz w:val="22"/>
          <w:szCs w:val="22"/>
        </w:rPr>
        <w:t xml:space="preserve"> </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 xml:space="preserve">o </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n</w:t>
      </w:r>
      <w:r w:rsidRPr="00063DF8">
        <w:rPr>
          <w:rFonts w:ascii="Times New Roman" w:hAnsi="Times New Roman"/>
          <w:snapToGrid w:val="0"/>
          <w:spacing w:val="-1"/>
          <w:sz w:val="22"/>
          <w:szCs w:val="22"/>
        </w:rPr>
        <w:t>t</w:t>
      </w:r>
      <w:r w:rsidRPr="00063DF8">
        <w:rPr>
          <w:rFonts w:ascii="Times New Roman" w:hAnsi="Times New Roman"/>
          <w:snapToGrid w:val="0"/>
          <w:sz w:val="22"/>
          <w:szCs w:val="22"/>
        </w:rPr>
        <w:t>an</w:t>
      </w:r>
      <w:r w:rsidRPr="00063DF8">
        <w:rPr>
          <w:rFonts w:ascii="Times New Roman" w:hAnsi="Times New Roman"/>
          <w:snapToGrid w:val="0"/>
          <w:spacing w:val="-2"/>
          <w:sz w:val="22"/>
          <w:szCs w:val="22"/>
        </w:rPr>
        <w:t>g</w:t>
      </w:r>
      <w:r w:rsidRPr="00063DF8">
        <w:rPr>
          <w:rFonts w:ascii="Times New Roman" w:hAnsi="Times New Roman"/>
          <w:snapToGrid w:val="0"/>
          <w:spacing w:val="1"/>
          <w:sz w:val="22"/>
          <w:szCs w:val="22"/>
        </w:rPr>
        <w:t>i</w:t>
      </w:r>
      <w:r w:rsidRPr="00063DF8">
        <w:rPr>
          <w:rFonts w:ascii="Times New Roman" w:hAnsi="Times New Roman"/>
          <w:snapToGrid w:val="0"/>
          <w:sz w:val="22"/>
          <w:szCs w:val="22"/>
        </w:rPr>
        <w:t>b</w:t>
      </w:r>
      <w:r w:rsidRPr="00063DF8">
        <w:rPr>
          <w:rFonts w:ascii="Times New Roman" w:hAnsi="Times New Roman"/>
          <w:snapToGrid w:val="0"/>
          <w:spacing w:val="1"/>
          <w:sz w:val="22"/>
          <w:szCs w:val="22"/>
        </w:rPr>
        <w:t>l</w:t>
      </w:r>
      <w:r w:rsidRPr="00063DF8">
        <w:rPr>
          <w:rFonts w:ascii="Times New Roman" w:hAnsi="Times New Roman"/>
          <w:snapToGrid w:val="0"/>
          <w:sz w:val="22"/>
          <w:szCs w:val="22"/>
        </w:rPr>
        <w:t>e</w:t>
      </w:r>
      <w:r w:rsidRPr="00063DF8">
        <w:rPr>
          <w:rFonts w:ascii="Times New Roman" w:hAnsi="Times New Roman"/>
          <w:snapToGrid w:val="0"/>
          <w:spacing w:val="1"/>
          <w:sz w:val="22"/>
          <w:szCs w:val="22"/>
        </w:rPr>
        <w:t xml:space="preserve"> </w:t>
      </w:r>
      <w:r w:rsidRPr="00063DF8">
        <w:rPr>
          <w:rFonts w:ascii="Times New Roman" w:hAnsi="Times New Roman"/>
          <w:snapToGrid w:val="0"/>
          <w:sz w:val="22"/>
          <w:szCs w:val="22"/>
        </w:rPr>
        <w:t>p</w:t>
      </w:r>
      <w:r w:rsidRPr="00063DF8">
        <w:rPr>
          <w:rFonts w:ascii="Times New Roman" w:hAnsi="Times New Roman"/>
          <w:snapToGrid w:val="0"/>
          <w:spacing w:val="1"/>
          <w:sz w:val="22"/>
          <w:szCs w:val="22"/>
        </w:rPr>
        <w:t>r</w:t>
      </w:r>
      <w:r w:rsidRPr="00063DF8">
        <w:rPr>
          <w:rFonts w:ascii="Times New Roman" w:hAnsi="Times New Roman"/>
          <w:snapToGrid w:val="0"/>
          <w:sz w:val="22"/>
          <w:szCs w:val="22"/>
        </w:rPr>
        <w:t>o</w:t>
      </w:r>
      <w:r w:rsidRPr="00063DF8">
        <w:rPr>
          <w:rFonts w:ascii="Times New Roman" w:hAnsi="Times New Roman"/>
          <w:snapToGrid w:val="0"/>
          <w:spacing w:val="-2"/>
          <w:sz w:val="22"/>
          <w:szCs w:val="22"/>
        </w:rPr>
        <w:t>pe</w:t>
      </w:r>
      <w:r w:rsidRPr="00063DF8">
        <w:rPr>
          <w:rFonts w:ascii="Times New Roman" w:hAnsi="Times New Roman"/>
          <w:snapToGrid w:val="0"/>
          <w:spacing w:val="1"/>
          <w:sz w:val="22"/>
          <w:szCs w:val="22"/>
        </w:rPr>
        <w:t>rt</w:t>
      </w:r>
      <w:r w:rsidRPr="00063DF8">
        <w:rPr>
          <w:rFonts w:ascii="Times New Roman" w:hAnsi="Times New Roman"/>
          <w:snapToGrid w:val="0"/>
          <w:spacing w:val="-2"/>
          <w:sz w:val="22"/>
          <w:szCs w:val="22"/>
        </w:rPr>
        <w:t>y</w:t>
      </w:r>
      <w:r w:rsidRPr="00063DF8">
        <w:rPr>
          <w:rFonts w:ascii="Times New Roman" w:hAnsi="Times New Roman"/>
          <w:snapToGrid w:val="0"/>
          <w:sz w:val="22"/>
          <w:szCs w:val="22"/>
        </w:rPr>
        <w:t xml:space="preserve">. </w:t>
      </w:r>
      <w:r w:rsidRPr="00063DF8">
        <w:rPr>
          <w:rFonts w:ascii="Times New Roman" w:hAnsi="Times New Roman"/>
          <w:snapToGrid w:val="0"/>
          <w:spacing w:val="17"/>
          <w:sz w:val="22"/>
          <w:szCs w:val="22"/>
        </w:rPr>
        <w:t xml:space="preserve"> </w:t>
      </w:r>
    </w:p>
    <w:p w14:paraId="77DDB060" w14:textId="77777777" w:rsidR="00063DF8" w:rsidRPr="00063DF8" w:rsidRDefault="00063DF8" w:rsidP="00063DF8">
      <w:pPr>
        <w:tabs>
          <w:tab w:val="left" w:pos="360"/>
        </w:tabs>
        <w:autoSpaceDE w:val="0"/>
        <w:autoSpaceDN w:val="0"/>
        <w:adjustRightInd w:val="0"/>
        <w:rPr>
          <w:rFonts w:ascii="Times New Roman" w:hAnsi="Times New Roman"/>
          <w:sz w:val="22"/>
          <w:szCs w:val="22"/>
        </w:rPr>
      </w:pPr>
    </w:p>
    <w:p w14:paraId="0EC44631"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lastRenderedPageBreak/>
        <w:t>Security and Data Transfers</w:t>
      </w:r>
      <w:r w:rsidRPr="00063DF8">
        <w:rPr>
          <w:rFonts w:ascii="Times New Roman" w:hAnsi="Times New Roman"/>
          <w:i/>
          <w:sz w:val="22"/>
          <w:szCs w:val="22"/>
          <w:u w:val="single"/>
        </w:rPr>
        <w:t>:</w:t>
      </w:r>
      <w:r w:rsidRPr="00063DF8">
        <w:rPr>
          <w:rFonts w:ascii="Times New Roman" w:hAnsi="Times New Roman"/>
          <w:b/>
          <w:sz w:val="22"/>
          <w:szCs w:val="22"/>
        </w:rPr>
        <w:t xml:space="preserve"> </w:t>
      </w:r>
      <w:r w:rsidRPr="00063DF8">
        <w:rPr>
          <w:rFonts w:ascii="Times New Roman" w:hAnsi="Times New Roman"/>
          <w:sz w:val="22"/>
          <w:szCs w:val="22"/>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1AC58E42"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p>
    <w:p w14:paraId="27EF4641"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sz w:val="22"/>
          <w:szCs w:val="22"/>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21670202" w14:textId="77777777" w:rsidR="00063DF8" w:rsidRPr="00063DF8" w:rsidRDefault="00063DF8" w:rsidP="00063DF8">
      <w:pPr>
        <w:autoSpaceDE w:val="0"/>
        <w:autoSpaceDN w:val="0"/>
        <w:adjustRightInd w:val="0"/>
        <w:ind w:left="360"/>
        <w:rPr>
          <w:rFonts w:ascii="Times New Roman" w:hAnsi="Times New Roman"/>
          <w:sz w:val="22"/>
          <w:szCs w:val="22"/>
        </w:rPr>
      </w:pPr>
    </w:p>
    <w:p w14:paraId="07C4CAC4"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sz w:val="22"/>
          <w:szCs w:val="22"/>
        </w:rPr>
        <w:t>Party, in the event of a data breach, shall comply with the terms of Section 7 above.</w:t>
      </w:r>
    </w:p>
    <w:p w14:paraId="23A371FC" w14:textId="77777777" w:rsidR="00063DF8" w:rsidRPr="00063DF8" w:rsidRDefault="00063DF8" w:rsidP="00063DF8">
      <w:pPr>
        <w:tabs>
          <w:tab w:val="left" w:pos="1080"/>
        </w:tabs>
        <w:autoSpaceDE w:val="0"/>
        <w:autoSpaceDN w:val="0"/>
        <w:adjustRightInd w:val="0"/>
        <w:rPr>
          <w:rFonts w:ascii="Times New Roman" w:hAnsi="Times New Roman"/>
          <w:sz w:val="22"/>
          <w:szCs w:val="22"/>
        </w:rPr>
      </w:pPr>
    </w:p>
    <w:p w14:paraId="50588D8A" w14:textId="77777777" w:rsidR="00063DF8" w:rsidRPr="00063DF8" w:rsidRDefault="00063DF8" w:rsidP="00620BC3">
      <w:pPr>
        <w:numPr>
          <w:ilvl w:val="3"/>
          <w:numId w:val="33"/>
        </w:numPr>
        <w:tabs>
          <w:tab w:val="left" w:pos="1080"/>
          <w:tab w:val="num" w:pos="3060"/>
        </w:tabs>
        <w:autoSpaceDE w:val="0"/>
        <w:autoSpaceDN w:val="0"/>
        <w:adjustRightInd w:val="0"/>
        <w:ind w:left="360"/>
        <w:rPr>
          <w:rFonts w:ascii="Times New Roman" w:hAnsi="Times New Roman"/>
          <w:sz w:val="22"/>
          <w:szCs w:val="22"/>
        </w:rPr>
      </w:pPr>
      <w:r w:rsidRPr="00063DF8">
        <w:rPr>
          <w:rFonts w:ascii="Times New Roman" w:hAnsi="Times New Roman"/>
          <w:b/>
          <w:sz w:val="22"/>
          <w:szCs w:val="22"/>
          <w:u w:val="single"/>
        </w:rPr>
        <w:t>Other Provisions</w:t>
      </w:r>
      <w:r w:rsidRPr="00063DF8">
        <w:rPr>
          <w:rFonts w:ascii="Times New Roman" w:hAnsi="Times New Roman"/>
          <w:sz w:val="22"/>
          <w:szCs w:val="22"/>
        </w:rPr>
        <w:t>:</w:t>
      </w:r>
    </w:p>
    <w:p w14:paraId="703ABB6D" w14:textId="77777777" w:rsidR="00063DF8" w:rsidRPr="00063DF8" w:rsidRDefault="00063DF8" w:rsidP="00063DF8">
      <w:pPr>
        <w:ind w:left="360"/>
        <w:rPr>
          <w:rFonts w:ascii="Times New Roman" w:hAnsi="Times New Roman"/>
          <w:snapToGrid w:val="0"/>
          <w:sz w:val="22"/>
          <w:szCs w:val="22"/>
        </w:rPr>
      </w:pPr>
      <w:r w:rsidRPr="00063DF8">
        <w:rPr>
          <w:rFonts w:ascii="Times New Roman" w:hAnsi="Times New Roman"/>
          <w:b/>
          <w:bCs/>
          <w:i/>
          <w:snapToGrid w:val="0"/>
          <w:sz w:val="22"/>
          <w:szCs w:val="22"/>
          <w:u w:val="single"/>
        </w:rPr>
        <w:t>Environmental Tobacco Smoke</w:t>
      </w:r>
      <w:r w:rsidRPr="00063DF8">
        <w:rPr>
          <w:rFonts w:ascii="Times New Roman" w:hAnsi="Times New Roman"/>
          <w:b/>
          <w:bCs/>
          <w:snapToGrid w:val="0"/>
          <w:sz w:val="22"/>
          <w:szCs w:val="22"/>
          <w:u w:val="single"/>
        </w:rPr>
        <w:t>.</w:t>
      </w:r>
      <w:r w:rsidRPr="00063DF8">
        <w:rPr>
          <w:rFonts w:ascii="Times New Roman" w:hAnsi="Times New Roman"/>
          <w:snapToGrid w:val="0"/>
          <w:sz w:val="22"/>
          <w:szCs w:val="22"/>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(i)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14:paraId="18352BB4" w14:textId="77777777" w:rsidR="00063DF8" w:rsidRPr="00063DF8" w:rsidRDefault="00063DF8" w:rsidP="00063DF8">
      <w:pPr>
        <w:autoSpaceDE w:val="0"/>
        <w:autoSpaceDN w:val="0"/>
        <w:adjustRightInd w:val="0"/>
        <w:rPr>
          <w:rFonts w:ascii="Times New Roman" w:hAnsi="Times New Roman"/>
          <w:snapToGrid w:val="0"/>
          <w:sz w:val="22"/>
          <w:szCs w:val="22"/>
        </w:rPr>
      </w:pPr>
    </w:p>
    <w:p w14:paraId="4ADA4978" w14:textId="77777777" w:rsidR="00063DF8" w:rsidRPr="00063DF8" w:rsidRDefault="00063DF8" w:rsidP="00063DF8">
      <w:pPr>
        <w:autoSpaceDE w:val="0"/>
        <w:autoSpaceDN w:val="0"/>
        <w:adjustRightInd w:val="0"/>
        <w:ind w:left="360"/>
        <w:rPr>
          <w:rFonts w:ascii="Times New Roman" w:hAnsi="Times New Roman"/>
          <w:snapToGrid w:val="0"/>
          <w:sz w:val="22"/>
          <w:szCs w:val="22"/>
        </w:rPr>
      </w:pPr>
      <w:r w:rsidRPr="00063DF8">
        <w:rPr>
          <w:rFonts w:ascii="Times New Roman" w:hAnsi="Times New Roman"/>
          <w:snapToGrid w:val="0"/>
          <w:sz w:val="22"/>
          <w:szCs w:val="22"/>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33415976" w14:textId="77777777" w:rsidR="00063DF8" w:rsidRPr="00063DF8" w:rsidRDefault="00063DF8" w:rsidP="00063DF8">
      <w:pPr>
        <w:autoSpaceDE w:val="0"/>
        <w:autoSpaceDN w:val="0"/>
        <w:adjustRightInd w:val="0"/>
        <w:textAlignment w:val="baseline"/>
        <w:rPr>
          <w:rFonts w:ascii="Times New Roman" w:hAnsi="Times New Roman"/>
          <w:b/>
          <w:i/>
          <w:sz w:val="22"/>
          <w:szCs w:val="22"/>
          <w:u w:val="single"/>
        </w:rPr>
      </w:pPr>
    </w:p>
    <w:p w14:paraId="6D11C7AD" w14:textId="77777777" w:rsidR="00063DF8" w:rsidRPr="00063DF8" w:rsidRDefault="00063DF8" w:rsidP="00063DF8">
      <w:pPr>
        <w:autoSpaceDE w:val="0"/>
        <w:autoSpaceDN w:val="0"/>
        <w:adjustRightInd w:val="0"/>
        <w:ind w:left="360"/>
        <w:textAlignment w:val="baseline"/>
        <w:rPr>
          <w:rFonts w:ascii="Times New Roman" w:hAnsi="Times New Roman"/>
          <w:sz w:val="22"/>
          <w:szCs w:val="22"/>
          <w:u w:val="single"/>
        </w:rPr>
      </w:pPr>
      <w:r w:rsidRPr="00063DF8">
        <w:rPr>
          <w:rFonts w:ascii="Times New Roman" w:hAnsi="Times New Roman"/>
          <w:b/>
          <w:i/>
          <w:sz w:val="22"/>
          <w:szCs w:val="22"/>
          <w:u w:val="single"/>
        </w:rPr>
        <w:t>2-1-1 Database</w:t>
      </w:r>
      <w:r w:rsidRPr="00063DF8">
        <w:rPr>
          <w:rFonts w:ascii="Times New Roman" w:hAnsi="Times New Roman"/>
          <w:b/>
          <w:i/>
          <w:sz w:val="22"/>
          <w:szCs w:val="22"/>
        </w:rPr>
        <w:t>:</w:t>
      </w:r>
      <w:r w:rsidRPr="00063DF8">
        <w:rPr>
          <w:rFonts w:ascii="Times New Roman" w:hAnsi="Times New Roman"/>
          <w:sz w:val="22"/>
          <w:szCs w:val="22"/>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18" w:history="1">
        <w:r w:rsidRPr="00063DF8">
          <w:rPr>
            <w:rFonts w:ascii="Times New Roman" w:hAnsi="Times New Roman"/>
            <w:color w:val="0000FF"/>
            <w:sz w:val="22"/>
            <w:szCs w:val="22"/>
            <w:u w:val="single"/>
          </w:rPr>
          <w:t>www.vermont211.org</w:t>
        </w:r>
      </w:hyperlink>
      <w:r w:rsidRPr="00063DF8">
        <w:rPr>
          <w:rFonts w:ascii="Times New Roman" w:hAnsi="Times New Roman"/>
          <w:sz w:val="22"/>
          <w:szCs w:val="22"/>
          <w:u w:val="single"/>
        </w:rPr>
        <w:t>.</w:t>
      </w:r>
    </w:p>
    <w:p w14:paraId="5E262072" w14:textId="77777777" w:rsidR="00063DF8" w:rsidRPr="00063DF8" w:rsidRDefault="00063DF8" w:rsidP="00063DF8">
      <w:pPr>
        <w:autoSpaceDE w:val="0"/>
        <w:autoSpaceDN w:val="0"/>
        <w:adjustRightInd w:val="0"/>
        <w:ind w:left="360"/>
        <w:textAlignment w:val="baseline"/>
        <w:rPr>
          <w:rFonts w:ascii="Times New Roman" w:hAnsi="Times New Roman"/>
          <w:sz w:val="22"/>
          <w:szCs w:val="22"/>
          <w:u w:val="single"/>
        </w:rPr>
      </w:pPr>
    </w:p>
    <w:p w14:paraId="77B7A521"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Voter Registration</w:t>
      </w:r>
      <w:r w:rsidRPr="00063DF8">
        <w:rPr>
          <w:rFonts w:ascii="Times New Roman" w:hAnsi="Times New Roman"/>
          <w:sz w:val="22"/>
          <w:szCs w:val="22"/>
        </w:rPr>
        <w:t>:  When designated by the Secretary of State, Party agrees to become a voter registration agency as defined by 17 V.S.A. §2103 (41), and to comply with the requirements of state and federal law pertaining to such agencies.</w:t>
      </w:r>
    </w:p>
    <w:p w14:paraId="5B46DC85" w14:textId="77777777" w:rsidR="00063DF8" w:rsidRPr="00063DF8" w:rsidRDefault="00063DF8" w:rsidP="00063DF8">
      <w:pPr>
        <w:tabs>
          <w:tab w:val="left" w:pos="360"/>
        </w:tabs>
        <w:autoSpaceDE w:val="0"/>
        <w:autoSpaceDN w:val="0"/>
        <w:adjustRightInd w:val="0"/>
        <w:rPr>
          <w:rFonts w:ascii="Times New Roman" w:hAnsi="Times New Roman"/>
          <w:sz w:val="22"/>
          <w:szCs w:val="22"/>
        </w:rPr>
      </w:pPr>
    </w:p>
    <w:p w14:paraId="4886CC22" w14:textId="77777777" w:rsidR="00063DF8" w:rsidRPr="00063DF8" w:rsidRDefault="00063DF8" w:rsidP="00063DF8">
      <w:pPr>
        <w:autoSpaceDE w:val="0"/>
        <w:autoSpaceDN w:val="0"/>
        <w:adjustRightInd w:val="0"/>
        <w:ind w:left="360"/>
        <w:rPr>
          <w:rFonts w:ascii="Times New Roman" w:hAnsi="Times New Roman"/>
          <w:sz w:val="22"/>
          <w:szCs w:val="22"/>
        </w:rPr>
      </w:pPr>
      <w:r w:rsidRPr="00063DF8">
        <w:rPr>
          <w:rFonts w:ascii="Times New Roman" w:hAnsi="Times New Roman"/>
          <w:b/>
          <w:i/>
          <w:sz w:val="22"/>
          <w:szCs w:val="22"/>
          <w:u w:val="single"/>
        </w:rPr>
        <w:t>Drug Free Workplace Act</w:t>
      </w:r>
      <w:r w:rsidRPr="00063DF8">
        <w:rPr>
          <w:rFonts w:ascii="Times New Roman" w:hAnsi="Times New Roman"/>
          <w:i/>
          <w:sz w:val="22"/>
          <w:szCs w:val="22"/>
        </w:rPr>
        <w:t xml:space="preserve">:  </w:t>
      </w:r>
      <w:r w:rsidRPr="00063DF8">
        <w:rPr>
          <w:rFonts w:ascii="Times New Roman" w:hAnsi="Times New Roman"/>
          <w:sz w:val="22"/>
          <w:szCs w:val="22"/>
        </w:rPr>
        <w:t>Party will assure a drug-free workplace in accordance with 45 CFR Part 76.</w:t>
      </w:r>
    </w:p>
    <w:p w14:paraId="76520AD1" w14:textId="77777777" w:rsidR="00063DF8" w:rsidRPr="00063DF8" w:rsidRDefault="00063DF8" w:rsidP="00063DF8">
      <w:pPr>
        <w:ind w:left="720"/>
        <w:rPr>
          <w:rFonts w:ascii="Times New Roman" w:hAnsi="Times New Roman"/>
          <w:sz w:val="22"/>
          <w:szCs w:val="22"/>
        </w:rPr>
      </w:pPr>
    </w:p>
    <w:p w14:paraId="4475E54B"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r w:rsidRPr="00063DF8">
        <w:rPr>
          <w:rFonts w:ascii="Times New Roman" w:hAnsi="Times New Roman"/>
          <w:b/>
          <w:i/>
          <w:sz w:val="22"/>
          <w:szCs w:val="22"/>
          <w:u w:val="single"/>
        </w:rPr>
        <w:t>Lobbying</w:t>
      </w:r>
      <w:r w:rsidRPr="00063DF8">
        <w:rPr>
          <w:rFonts w:ascii="Times New Roman" w:hAnsi="Times New Roman"/>
          <w:sz w:val="22"/>
          <w:szCs w:val="22"/>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79EA4157" w14:textId="77777777" w:rsidR="00063DF8" w:rsidRPr="00063DF8" w:rsidRDefault="00063DF8" w:rsidP="00063DF8">
      <w:pPr>
        <w:autoSpaceDE w:val="0"/>
        <w:autoSpaceDN w:val="0"/>
        <w:adjustRightInd w:val="0"/>
        <w:ind w:left="360"/>
        <w:textAlignment w:val="baseline"/>
        <w:rPr>
          <w:rFonts w:ascii="Times New Roman" w:hAnsi="Times New Roman"/>
          <w:sz w:val="22"/>
          <w:szCs w:val="22"/>
        </w:rPr>
      </w:pPr>
    </w:p>
    <w:p w14:paraId="2AD9914E" w14:textId="77777777" w:rsidR="00063DF8" w:rsidRPr="00063DF8" w:rsidRDefault="00063DF8" w:rsidP="00063DF8">
      <w:pPr>
        <w:autoSpaceDE w:val="0"/>
        <w:autoSpaceDN w:val="0"/>
        <w:adjustRightInd w:val="0"/>
        <w:textAlignment w:val="baseline"/>
        <w:rPr>
          <w:rFonts w:ascii="Times New Roman" w:hAnsi="Times New Roman"/>
          <w:i/>
          <w:sz w:val="22"/>
          <w:szCs w:val="22"/>
        </w:rPr>
      </w:pPr>
      <w:r w:rsidRPr="00063DF8">
        <w:rPr>
          <w:rFonts w:ascii="Times New Roman" w:hAnsi="Times New Roman"/>
          <w:i/>
          <w:sz w:val="22"/>
          <w:szCs w:val="22"/>
        </w:rPr>
        <w:t>AHS ATT. F  5/16/2018</w:t>
      </w:r>
    </w:p>
    <w:p w14:paraId="34CE4B9A" w14:textId="433C0E15" w:rsidR="00063DF8" w:rsidRPr="00063DF8" w:rsidRDefault="00063DF8" w:rsidP="00982796">
      <w:pPr>
        <w:jc w:val="center"/>
        <w:rPr>
          <w:rFonts w:ascii="Times New Roman" w:hAnsi="Times New Roman"/>
          <w:b/>
          <w:sz w:val="22"/>
          <w:szCs w:val="22"/>
        </w:rPr>
      </w:pPr>
      <w:r w:rsidRPr="00063DF8">
        <w:rPr>
          <w:rFonts w:ascii="Times New Roman" w:hAnsi="Times New Roman"/>
          <w:b/>
          <w:sz w:val="22"/>
          <w:szCs w:val="22"/>
        </w:rPr>
        <w:lastRenderedPageBreak/>
        <w:t>ATTACHMENT G</w:t>
      </w:r>
    </w:p>
    <w:p w14:paraId="69371388" w14:textId="77777777" w:rsidR="00063DF8" w:rsidRPr="00063DF8" w:rsidRDefault="00063DF8" w:rsidP="00063DF8">
      <w:pPr>
        <w:keepNext/>
        <w:jc w:val="center"/>
        <w:outlineLvl w:val="0"/>
        <w:rPr>
          <w:rFonts w:ascii="Times New Roman" w:hAnsi="Times New Roman"/>
          <w:b/>
          <w:sz w:val="22"/>
          <w:szCs w:val="22"/>
        </w:rPr>
      </w:pPr>
      <w:r w:rsidRPr="00063DF8">
        <w:rPr>
          <w:rFonts w:ascii="Times New Roman" w:hAnsi="Times New Roman"/>
          <w:b/>
          <w:sz w:val="22"/>
          <w:szCs w:val="22"/>
        </w:rPr>
        <w:t>STATE OF VERMONT- FEDERAL TERMS SUPPLEMENT (Non-Construction)</w:t>
      </w:r>
    </w:p>
    <w:p w14:paraId="00F53847" w14:textId="77777777" w:rsidR="00063DF8" w:rsidRPr="00063DF8" w:rsidRDefault="00063DF8" w:rsidP="00063DF8">
      <w:pPr>
        <w:keepNext/>
        <w:jc w:val="center"/>
        <w:outlineLvl w:val="0"/>
        <w:rPr>
          <w:rFonts w:ascii="Times New Roman" w:hAnsi="Times New Roman"/>
          <w:bCs/>
          <w:sz w:val="22"/>
          <w:szCs w:val="22"/>
        </w:rPr>
      </w:pPr>
      <w:r w:rsidRPr="00063DF8">
        <w:rPr>
          <w:rFonts w:ascii="Times New Roman" w:hAnsi="Times New Roman"/>
          <w:b/>
          <w:sz w:val="22"/>
          <w:szCs w:val="22"/>
        </w:rPr>
        <w:t xml:space="preserve">for </w:t>
      </w:r>
      <w:r w:rsidRPr="00063DF8">
        <w:rPr>
          <w:rFonts w:ascii="Times New Roman" w:hAnsi="Times New Roman"/>
          <w:b/>
          <w:i/>
          <w:iCs/>
          <w:sz w:val="22"/>
          <w:szCs w:val="22"/>
        </w:rPr>
        <w:t xml:space="preserve">all </w:t>
      </w:r>
      <w:r w:rsidRPr="00063DF8">
        <w:rPr>
          <w:rFonts w:ascii="Times New Roman" w:hAnsi="Times New Roman"/>
          <w:b/>
          <w:sz w:val="22"/>
          <w:szCs w:val="22"/>
        </w:rPr>
        <w:t>Contracts and Purchases of Products and Services Using Federal Funds</w:t>
      </w:r>
    </w:p>
    <w:p w14:paraId="5A7CB689" w14:textId="77777777" w:rsidR="00063DF8" w:rsidRPr="00063DF8" w:rsidRDefault="00063DF8" w:rsidP="00063DF8">
      <w:pPr>
        <w:keepNext/>
        <w:jc w:val="center"/>
        <w:outlineLvl w:val="0"/>
        <w:rPr>
          <w:rFonts w:ascii="Times New Roman" w:hAnsi="Times New Roman"/>
          <w:b/>
          <w:sz w:val="22"/>
          <w:szCs w:val="22"/>
          <w:u w:val="single"/>
        </w:rPr>
      </w:pPr>
      <w:r w:rsidRPr="00063DF8">
        <w:rPr>
          <w:rFonts w:ascii="Times New Roman" w:hAnsi="Times New Roman"/>
          <w:bCs/>
          <w:sz w:val="22"/>
          <w:szCs w:val="22"/>
        </w:rPr>
        <w:t xml:space="preserve">(Revision date: </w:t>
      </w:r>
      <w:r w:rsidRPr="00063DF8">
        <w:rPr>
          <w:rFonts w:ascii="Times New Roman" w:hAnsi="Times New Roman"/>
          <w:bCs/>
          <w:i/>
          <w:iCs/>
          <w:sz w:val="22"/>
          <w:szCs w:val="22"/>
        </w:rPr>
        <w:t>July 28, 2022</w:t>
      </w:r>
      <w:r w:rsidRPr="00063DF8">
        <w:rPr>
          <w:rFonts w:ascii="Times New Roman" w:hAnsi="Times New Roman"/>
          <w:bCs/>
          <w:sz w:val="22"/>
          <w:szCs w:val="22"/>
        </w:rPr>
        <w:t>)</w:t>
      </w:r>
    </w:p>
    <w:p w14:paraId="7D738F31" w14:textId="77777777" w:rsidR="00063DF8" w:rsidRPr="00063DF8" w:rsidRDefault="00063DF8" w:rsidP="00063DF8">
      <w:pPr>
        <w:autoSpaceDE w:val="0"/>
        <w:autoSpaceDN w:val="0"/>
        <w:adjustRightInd w:val="0"/>
        <w:rPr>
          <w:rFonts w:ascii="Times New Roman" w:hAnsi="Times New Roman"/>
          <w:sz w:val="22"/>
          <w:szCs w:val="22"/>
        </w:rPr>
      </w:pPr>
    </w:p>
    <w:p w14:paraId="554945E8" w14:textId="77777777" w:rsidR="00063DF8" w:rsidRPr="00063DF8" w:rsidRDefault="00063DF8" w:rsidP="00063DF8">
      <w:pPr>
        <w:kinsoku w:val="0"/>
        <w:overflowPunct w:val="0"/>
        <w:autoSpaceDE w:val="0"/>
        <w:autoSpaceDN w:val="0"/>
        <w:adjustRightInd w:val="0"/>
        <w:ind w:left="39"/>
        <w:rPr>
          <w:rFonts w:ascii="Times New Roman" w:hAnsi="Times New Roman"/>
          <w:b/>
          <w:sz w:val="22"/>
          <w:szCs w:val="22"/>
        </w:rPr>
      </w:pPr>
      <w:r w:rsidRPr="00063DF8">
        <w:rPr>
          <w:rFonts w:ascii="Times New Roman" w:hAnsi="Times New Roman"/>
          <w:b/>
          <w:sz w:val="22"/>
          <w:szCs w:val="22"/>
        </w:rPr>
        <w:t xml:space="preserve">PROCUREMENT OF RECOVERED MATERIALS </w:t>
      </w:r>
    </w:p>
    <w:p w14:paraId="770BBFE7" w14:textId="77777777" w:rsidR="00063DF8" w:rsidRPr="00063DF8" w:rsidRDefault="00063DF8" w:rsidP="00063DF8">
      <w:pPr>
        <w:kinsoku w:val="0"/>
        <w:overflowPunct w:val="0"/>
        <w:autoSpaceDE w:val="0"/>
        <w:autoSpaceDN w:val="0"/>
        <w:adjustRightInd w:val="0"/>
        <w:ind w:left="39"/>
        <w:rPr>
          <w:rFonts w:ascii="Times New Roman" w:hAnsi="Times New Roman"/>
          <w:sz w:val="22"/>
          <w:szCs w:val="22"/>
        </w:rPr>
      </w:pPr>
      <w:r w:rsidRPr="00063DF8">
        <w:rPr>
          <w:rFonts w:ascii="Times New Roman" w:hAnsi="Times New Roman"/>
          <w:sz w:val="22"/>
          <w:szCs w:val="22"/>
        </w:rPr>
        <w:t>In the performance of this contract, the Contractor shall make maximum use of products containing recovered materials that are EPA-designated Items unless the products cannot be acquired-</w:t>
      </w:r>
    </w:p>
    <w:p w14:paraId="18CDECF8" w14:textId="77777777" w:rsidR="00063DF8" w:rsidRPr="00063DF8" w:rsidRDefault="00063DF8" w:rsidP="00063DF8">
      <w:pPr>
        <w:kinsoku w:val="0"/>
        <w:overflowPunct w:val="0"/>
        <w:autoSpaceDE w:val="0"/>
        <w:autoSpaceDN w:val="0"/>
        <w:adjustRightInd w:val="0"/>
        <w:ind w:left="39"/>
        <w:rPr>
          <w:rFonts w:ascii="Times New Roman" w:hAnsi="Times New Roman"/>
          <w:sz w:val="22"/>
          <w:szCs w:val="22"/>
        </w:rPr>
      </w:pPr>
    </w:p>
    <w:p w14:paraId="2F0896E0" w14:textId="77777777" w:rsidR="00063DF8" w:rsidRPr="00063DF8" w:rsidRDefault="00063DF8" w:rsidP="00620BC3">
      <w:pPr>
        <w:pStyle w:val="ListParagraph"/>
        <w:numPr>
          <w:ilvl w:val="0"/>
          <w:numId w:val="36"/>
        </w:numPr>
        <w:kinsoku w:val="0"/>
        <w:overflowPunct w:val="0"/>
        <w:autoSpaceDE w:val="0"/>
        <w:autoSpaceDN w:val="0"/>
        <w:adjustRightInd w:val="0"/>
        <w:ind w:right="132"/>
        <w:rPr>
          <w:rFonts w:ascii="Times New Roman" w:hAnsi="Times New Roman"/>
        </w:rPr>
      </w:pPr>
      <w:r w:rsidRPr="00063DF8">
        <w:rPr>
          <w:rFonts w:ascii="Times New Roman" w:hAnsi="Times New Roman"/>
        </w:rPr>
        <w:t>Competitively within a time frame providing for compliance with the contract performance schedule;</w:t>
      </w:r>
    </w:p>
    <w:p w14:paraId="7790CC5D" w14:textId="77777777" w:rsidR="00063DF8" w:rsidRPr="00063DF8" w:rsidRDefault="00063DF8" w:rsidP="00620BC3">
      <w:pPr>
        <w:pStyle w:val="ListParagraph"/>
        <w:numPr>
          <w:ilvl w:val="0"/>
          <w:numId w:val="36"/>
        </w:numPr>
        <w:kinsoku w:val="0"/>
        <w:overflowPunct w:val="0"/>
        <w:autoSpaceDE w:val="0"/>
        <w:autoSpaceDN w:val="0"/>
        <w:adjustRightInd w:val="0"/>
        <w:ind w:right="132"/>
        <w:rPr>
          <w:rFonts w:ascii="Times New Roman" w:hAnsi="Times New Roman"/>
        </w:rPr>
      </w:pPr>
      <w:r w:rsidRPr="00063DF8">
        <w:rPr>
          <w:rFonts w:ascii="Times New Roman" w:hAnsi="Times New Roman"/>
        </w:rPr>
        <w:t>Meeting contract performance requirements; or</w:t>
      </w:r>
    </w:p>
    <w:p w14:paraId="08FD0672" w14:textId="77777777" w:rsidR="00063DF8" w:rsidRPr="00063DF8" w:rsidRDefault="00063DF8" w:rsidP="00620BC3">
      <w:pPr>
        <w:pStyle w:val="ListParagraph"/>
        <w:numPr>
          <w:ilvl w:val="0"/>
          <w:numId w:val="36"/>
        </w:numPr>
        <w:kinsoku w:val="0"/>
        <w:overflowPunct w:val="0"/>
        <w:autoSpaceDE w:val="0"/>
        <w:autoSpaceDN w:val="0"/>
        <w:adjustRightInd w:val="0"/>
        <w:ind w:right="132"/>
        <w:rPr>
          <w:rFonts w:ascii="Times New Roman" w:hAnsi="Times New Roman"/>
        </w:rPr>
      </w:pPr>
      <w:r w:rsidRPr="00063DF8">
        <w:rPr>
          <w:rFonts w:ascii="Times New Roman" w:hAnsi="Times New Roman"/>
        </w:rPr>
        <w:t>At a reasonable price</w:t>
      </w:r>
    </w:p>
    <w:p w14:paraId="6DED0439" w14:textId="77777777" w:rsidR="00063DF8" w:rsidRPr="00063DF8" w:rsidRDefault="00063DF8" w:rsidP="00063DF8">
      <w:pPr>
        <w:pStyle w:val="ListParagraph"/>
        <w:kinsoku w:val="0"/>
        <w:overflowPunct w:val="0"/>
        <w:ind w:left="1074"/>
        <w:rPr>
          <w:rFonts w:ascii="Times New Roman" w:hAnsi="Times New Roman"/>
        </w:rPr>
      </w:pPr>
    </w:p>
    <w:p w14:paraId="38C8037B" w14:textId="77777777" w:rsidR="00063DF8" w:rsidRPr="00063DF8" w:rsidRDefault="00063DF8" w:rsidP="00063DF8">
      <w:pPr>
        <w:pStyle w:val="ListParagraph"/>
        <w:kinsoku w:val="0"/>
        <w:overflowPunct w:val="0"/>
        <w:ind w:left="90"/>
        <w:rPr>
          <w:rFonts w:ascii="Times New Roman" w:hAnsi="Times New Roman"/>
        </w:rPr>
      </w:pPr>
      <w:r w:rsidRPr="00063DF8">
        <w:rPr>
          <w:rFonts w:ascii="Times New Roman" w:hAnsi="Times New Roman"/>
        </w:rPr>
        <w:t xml:space="preserve">Information about this requirement, along with the list of EPA-designated items, is available at the EPA’s Comprehensive Procurement Guidelines web site, </w:t>
      </w:r>
      <w:hyperlink r:id="rId19" w:history="1">
        <w:r w:rsidRPr="00063DF8">
          <w:rPr>
            <w:rStyle w:val="Hyperlink"/>
            <w:rFonts w:ascii="Times New Roman" w:hAnsi="Times New Roman"/>
          </w:rPr>
          <w:t>https://www.epa.gov/smm/comprehensive-procurement-guideline-cpg-program</w:t>
        </w:r>
      </w:hyperlink>
      <w:r w:rsidRPr="00063DF8">
        <w:rPr>
          <w:rFonts w:ascii="Times New Roman" w:hAnsi="Times New Roman"/>
        </w:rPr>
        <w:t>.</w:t>
      </w:r>
    </w:p>
    <w:p w14:paraId="6C3A5A6D" w14:textId="77777777" w:rsidR="00063DF8" w:rsidRPr="00063DF8" w:rsidRDefault="00063DF8" w:rsidP="00063DF8">
      <w:pPr>
        <w:pStyle w:val="ListParagraph"/>
        <w:kinsoku w:val="0"/>
        <w:overflowPunct w:val="0"/>
        <w:ind w:left="90"/>
        <w:rPr>
          <w:rFonts w:ascii="Times New Roman" w:hAnsi="Times New Roman"/>
        </w:rPr>
      </w:pPr>
    </w:p>
    <w:p w14:paraId="15ABF226" w14:textId="77777777" w:rsidR="00063DF8" w:rsidRPr="00063DF8" w:rsidRDefault="00063DF8" w:rsidP="00063DF8">
      <w:pPr>
        <w:pStyle w:val="ListParagraph"/>
        <w:kinsoku w:val="0"/>
        <w:overflowPunct w:val="0"/>
        <w:ind w:left="90"/>
        <w:rPr>
          <w:rFonts w:ascii="Times New Roman" w:hAnsi="Times New Roman"/>
        </w:rPr>
      </w:pPr>
      <w:r w:rsidRPr="00063DF8">
        <w:rPr>
          <w:rFonts w:ascii="Times New Roman" w:hAnsi="Times New Roman"/>
        </w:rPr>
        <w:t>The Contractor also agrees to comply with all other applicable requirements of section 6002 of the Solid Waste Disposal Act.</w:t>
      </w:r>
    </w:p>
    <w:p w14:paraId="00755AAC" w14:textId="77777777" w:rsidR="00063DF8" w:rsidRPr="00063DF8" w:rsidRDefault="00063DF8" w:rsidP="00063DF8">
      <w:pPr>
        <w:pStyle w:val="ListParagraph"/>
        <w:kinsoku w:val="0"/>
        <w:overflowPunct w:val="0"/>
        <w:rPr>
          <w:rFonts w:ascii="Times New Roman" w:hAnsi="Times New Roman"/>
        </w:rPr>
      </w:pPr>
    </w:p>
    <w:p w14:paraId="31243B2C" w14:textId="77777777" w:rsidR="00063DF8" w:rsidRPr="00063DF8" w:rsidRDefault="00063DF8" w:rsidP="00063DF8">
      <w:pPr>
        <w:autoSpaceDE w:val="0"/>
        <w:autoSpaceDN w:val="0"/>
        <w:adjustRightInd w:val="0"/>
        <w:rPr>
          <w:rFonts w:ascii="Times New Roman" w:hAnsi="Times New Roman"/>
          <w:b/>
          <w:bCs/>
          <w:sz w:val="22"/>
          <w:szCs w:val="22"/>
        </w:rPr>
      </w:pPr>
      <w:r w:rsidRPr="00063DF8">
        <w:rPr>
          <w:rFonts w:ascii="Times New Roman" w:hAnsi="Times New Roman"/>
          <w:b/>
          <w:bCs/>
          <w:sz w:val="22"/>
          <w:szCs w:val="22"/>
        </w:rPr>
        <w:t xml:space="preserve">CLEAN AIR ACT </w:t>
      </w:r>
    </w:p>
    <w:p w14:paraId="55FED3C9" w14:textId="77777777" w:rsidR="00063DF8" w:rsidRPr="00063DF8" w:rsidRDefault="00063DF8" w:rsidP="00620BC3">
      <w:pPr>
        <w:pStyle w:val="ListParagraph"/>
        <w:numPr>
          <w:ilvl w:val="0"/>
          <w:numId w:val="41"/>
        </w:numPr>
        <w:autoSpaceDE w:val="0"/>
        <w:autoSpaceDN w:val="0"/>
        <w:adjustRightInd w:val="0"/>
        <w:ind w:right="132"/>
        <w:rPr>
          <w:rFonts w:ascii="Times New Roman" w:hAnsi="Times New Roman"/>
        </w:rPr>
      </w:pPr>
      <w:r w:rsidRPr="00063DF8">
        <w:rPr>
          <w:rFonts w:ascii="Times New Roman" w:hAnsi="Times New Roman"/>
          <w:color w:val="000000"/>
        </w:rPr>
        <w:t xml:space="preserve">The contractor agrees to comply with all applicable standards, orders or regulations issued pursuant to the Clean Air Act, as </w:t>
      </w:r>
      <w:r w:rsidRPr="00063DF8">
        <w:rPr>
          <w:rFonts w:ascii="Times New Roman" w:hAnsi="Times New Roman"/>
        </w:rPr>
        <w:t xml:space="preserve">amended, 42 U.S.C. § 7401 et seq. </w:t>
      </w:r>
    </w:p>
    <w:p w14:paraId="2C0FB254" w14:textId="77777777" w:rsidR="00063DF8" w:rsidRPr="00063DF8" w:rsidRDefault="00063DF8" w:rsidP="00620BC3">
      <w:pPr>
        <w:pStyle w:val="ListParagraph"/>
        <w:numPr>
          <w:ilvl w:val="0"/>
          <w:numId w:val="41"/>
        </w:numPr>
        <w:autoSpaceDE w:val="0"/>
        <w:autoSpaceDN w:val="0"/>
        <w:adjustRightInd w:val="0"/>
        <w:ind w:right="132"/>
        <w:rPr>
          <w:rFonts w:ascii="Times New Roman" w:hAnsi="Times New Roman"/>
          <w:color w:val="000000"/>
        </w:rPr>
      </w:pPr>
      <w:r w:rsidRPr="00063DF8">
        <w:rPr>
          <w:rFonts w:ascii="Times New Roman" w:hAnsi="Times New Roman"/>
        </w:rPr>
        <w:t xml:space="preserve">The contractor agrees to report each violation to the State of Vermont </w:t>
      </w:r>
      <w:r w:rsidRPr="00063DF8">
        <w:rPr>
          <w:rFonts w:ascii="Times New Roman" w:hAnsi="Times New Roman"/>
          <w:color w:val="000000"/>
        </w:rPr>
        <w:t xml:space="preserve">and understands and agrees that the State of Vermont will, in turn, report each violation as required to assure notification to the Federal Emergency Management Agency, and the appropriate Environmental Protection Agency Regional Office. </w:t>
      </w:r>
    </w:p>
    <w:p w14:paraId="71391CAD" w14:textId="77777777" w:rsidR="00063DF8" w:rsidRPr="00063DF8" w:rsidRDefault="00063DF8" w:rsidP="00620BC3">
      <w:pPr>
        <w:pStyle w:val="ListParagraph"/>
        <w:numPr>
          <w:ilvl w:val="0"/>
          <w:numId w:val="41"/>
        </w:numPr>
        <w:autoSpaceDE w:val="0"/>
        <w:autoSpaceDN w:val="0"/>
        <w:adjustRightInd w:val="0"/>
        <w:ind w:right="132"/>
        <w:rPr>
          <w:rFonts w:ascii="Times New Roman" w:hAnsi="Times New Roman"/>
          <w:color w:val="000000"/>
        </w:rPr>
      </w:pPr>
      <w:r w:rsidRPr="00063DF8">
        <w:rPr>
          <w:rFonts w:ascii="Times New Roman" w:hAnsi="Times New Roman"/>
          <w:color w:val="000000"/>
        </w:rPr>
        <w:t xml:space="preserve">The contractor agrees to include these requirements in each subcontract exceeding $150,000 financed in whole or in part with Federal assistance provided by FEMA. </w:t>
      </w:r>
    </w:p>
    <w:p w14:paraId="370E02B9" w14:textId="77777777" w:rsidR="00063DF8" w:rsidRPr="00063DF8" w:rsidRDefault="00063DF8" w:rsidP="00063DF8">
      <w:pPr>
        <w:rPr>
          <w:rFonts w:ascii="Times New Roman" w:hAnsi="Times New Roman"/>
          <w:b/>
          <w:bCs/>
          <w:sz w:val="22"/>
          <w:szCs w:val="22"/>
        </w:rPr>
      </w:pPr>
    </w:p>
    <w:p w14:paraId="2F8B4003" w14:textId="77777777" w:rsidR="00063DF8" w:rsidRPr="00063DF8" w:rsidRDefault="00063DF8" w:rsidP="00063DF8">
      <w:pPr>
        <w:rPr>
          <w:rFonts w:ascii="Times New Roman" w:hAnsi="Times New Roman"/>
          <w:color w:val="000000"/>
          <w:sz w:val="22"/>
          <w:szCs w:val="22"/>
        </w:rPr>
      </w:pPr>
      <w:r w:rsidRPr="00063DF8">
        <w:rPr>
          <w:rFonts w:ascii="Times New Roman" w:hAnsi="Times New Roman"/>
          <w:b/>
          <w:bCs/>
          <w:sz w:val="22"/>
          <w:szCs w:val="22"/>
        </w:rPr>
        <w:t>FEDERAL WATER POLLUTION CONTROL ACT</w:t>
      </w:r>
    </w:p>
    <w:p w14:paraId="0C236D8A" w14:textId="77777777" w:rsidR="00063DF8" w:rsidRPr="00063DF8" w:rsidRDefault="00063DF8" w:rsidP="00620BC3">
      <w:pPr>
        <w:pStyle w:val="ListParagraph"/>
        <w:numPr>
          <w:ilvl w:val="0"/>
          <w:numId w:val="42"/>
        </w:numPr>
        <w:autoSpaceDE w:val="0"/>
        <w:autoSpaceDN w:val="0"/>
        <w:adjustRightInd w:val="0"/>
        <w:ind w:right="132"/>
        <w:rPr>
          <w:rFonts w:ascii="Times New Roman" w:hAnsi="Times New Roman"/>
          <w:color w:val="000000"/>
        </w:rPr>
      </w:pPr>
      <w:r w:rsidRPr="00063DF8">
        <w:rPr>
          <w:rFonts w:ascii="Times New Roman" w:hAnsi="Times New Roman"/>
          <w:color w:val="000000"/>
        </w:rPr>
        <w:t>The contractor agrees to comply with all applicable standards, orders, or regulations issued pursuant to the Federal Water Pollution Control Act, as amended, 33 U.S.C. 1251 et seq.</w:t>
      </w:r>
    </w:p>
    <w:p w14:paraId="462DEE52" w14:textId="77777777" w:rsidR="00063DF8" w:rsidRPr="00063DF8" w:rsidRDefault="00063DF8" w:rsidP="00620BC3">
      <w:pPr>
        <w:pStyle w:val="ListParagraph"/>
        <w:numPr>
          <w:ilvl w:val="0"/>
          <w:numId w:val="42"/>
        </w:numPr>
        <w:autoSpaceDE w:val="0"/>
        <w:autoSpaceDN w:val="0"/>
        <w:adjustRightInd w:val="0"/>
        <w:ind w:right="132"/>
        <w:rPr>
          <w:rFonts w:ascii="Times New Roman" w:hAnsi="Times New Roman"/>
          <w:color w:val="000000"/>
        </w:rPr>
      </w:pPr>
      <w:r w:rsidRPr="00063DF8">
        <w:rPr>
          <w:rFonts w:ascii="Times New Roman" w:hAnsi="Times New Roman"/>
          <w:color w:val="000000"/>
        </w:rPr>
        <w:t xml:space="preserve">The contractor agrees to report each violation to the State of Vermont and understands and agrees that the State of Vermont will, in turn, report each violation as required to assure notification to the Federal Emergency Management Agency, and the appropriate Environmental Protection Agency Regional Office. </w:t>
      </w:r>
    </w:p>
    <w:p w14:paraId="6B1C998D" w14:textId="77777777" w:rsidR="00063DF8" w:rsidRPr="00063DF8" w:rsidRDefault="00063DF8" w:rsidP="00620BC3">
      <w:pPr>
        <w:pStyle w:val="ListParagraph"/>
        <w:numPr>
          <w:ilvl w:val="0"/>
          <w:numId w:val="42"/>
        </w:numPr>
        <w:autoSpaceDE w:val="0"/>
        <w:autoSpaceDN w:val="0"/>
        <w:adjustRightInd w:val="0"/>
        <w:ind w:right="132"/>
        <w:rPr>
          <w:rFonts w:ascii="Times New Roman" w:hAnsi="Times New Roman"/>
          <w:color w:val="000000"/>
        </w:rPr>
      </w:pPr>
      <w:r w:rsidRPr="00063DF8">
        <w:rPr>
          <w:rFonts w:ascii="Times New Roman" w:hAnsi="Times New Roman"/>
          <w:color w:val="000000"/>
        </w:rPr>
        <w:t xml:space="preserve">The contractor agrees to include these requirements in each subcontract exceeding $150,000 financed in whole or in part with Federal assistance provided by FEMA. </w:t>
      </w:r>
      <w:r w:rsidRPr="00063DF8">
        <w:rPr>
          <w:rFonts w:ascii="Times New Roman" w:hAnsi="Times New Roman"/>
          <w:b/>
          <w:bCs/>
          <w:color w:val="000000"/>
        </w:rPr>
        <w:t xml:space="preserve">a. </w:t>
      </w:r>
      <w:r w:rsidRPr="00063DF8">
        <w:rPr>
          <w:rFonts w:ascii="Times New Roman" w:hAnsi="Times New Roman"/>
          <w:color w:val="000000"/>
        </w:rPr>
        <w:t xml:space="preserve">Standard. Non-Federal entities and contractors are subject to the debarment and suspension regulations implementing Executive Order 12549, </w:t>
      </w:r>
      <w:r w:rsidRPr="00063DF8">
        <w:rPr>
          <w:rFonts w:ascii="Times New Roman" w:hAnsi="Times New Roman"/>
          <w:i/>
          <w:iCs/>
          <w:color w:val="000000"/>
        </w:rPr>
        <w:t xml:space="preserve">Debarment and Suspension </w:t>
      </w:r>
      <w:r w:rsidRPr="00063DF8">
        <w:rPr>
          <w:rFonts w:ascii="Times New Roman" w:hAnsi="Times New Roman"/>
          <w:color w:val="000000"/>
        </w:rPr>
        <w:t xml:space="preserve">(1986) and Executive Order 12689, </w:t>
      </w:r>
      <w:r w:rsidRPr="00063DF8">
        <w:rPr>
          <w:rFonts w:ascii="Times New Roman" w:hAnsi="Times New Roman"/>
          <w:i/>
          <w:iCs/>
          <w:color w:val="000000"/>
        </w:rPr>
        <w:t xml:space="preserve">Debarment and Suspension </w:t>
      </w:r>
      <w:r w:rsidRPr="00063DF8">
        <w:rPr>
          <w:rFonts w:ascii="Times New Roman" w:hAnsi="Times New Roman"/>
          <w:color w:val="000000"/>
        </w:rPr>
        <w:t>(1989) at 2 C.F.R. Part 180 and the Department of Homeland Security’s regulations at 2 C.F.R. Part 3000 (Nonprocurement Debarment and Suspension).</w:t>
      </w:r>
    </w:p>
    <w:p w14:paraId="433BA74A" w14:textId="77777777" w:rsidR="00063DF8" w:rsidRPr="00063DF8" w:rsidRDefault="00063DF8" w:rsidP="00063DF8">
      <w:pPr>
        <w:pStyle w:val="ListParagraph"/>
        <w:rPr>
          <w:rFonts w:ascii="Times New Roman" w:hAnsi="Times New Roman"/>
          <w:color w:val="000000"/>
        </w:rPr>
      </w:pPr>
    </w:p>
    <w:p w14:paraId="628D9F77" w14:textId="77777777" w:rsidR="00063DF8" w:rsidRPr="00063DF8" w:rsidRDefault="00063DF8" w:rsidP="00063DF8">
      <w:pPr>
        <w:ind w:left="360" w:hanging="360"/>
        <w:outlineLvl w:val="0"/>
        <w:rPr>
          <w:rFonts w:ascii="Times New Roman" w:eastAsia="Courier New" w:hAnsi="Times New Roman"/>
          <w:b/>
          <w:bCs/>
          <w:sz w:val="22"/>
          <w:szCs w:val="22"/>
        </w:rPr>
      </w:pPr>
      <w:r w:rsidRPr="00063DF8">
        <w:rPr>
          <w:rFonts w:ascii="Times New Roman" w:eastAsia="Courier New" w:hAnsi="Times New Roman"/>
          <w:b/>
          <w:bCs/>
          <w:sz w:val="22"/>
          <w:szCs w:val="22"/>
        </w:rPr>
        <w:t xml:space="preserve">CONTRACTOR BREACH, ERRORS AND OMISSIONS </w:t>
      </w:r>
    </w:p>
    <w:p w14:paraId="6E2B9369" w14:textId="77777777" w:rsidR="00063DF8" w:rsidRPr="00063DF8" w:rsidRDefault="00063DF8" w:rsidP="00620BC3">
      <w:pPr>
        <w:pStyle w:val="ListParagraph"/>
        <w:numPr>
          <w:ilvl w:val="0"/>
          <w:numId w:val="39"/>
        </w:numPr>
        <w:autoSpaceDE w:val="0"/>
        <w:autoSpaceDN w:val="0"/>
        <w:adjustRightInd w:val="0"/>
        <w:ind w:right="132"/>
        <w:rPr>
          <w:rFonts w:ascii="Times New Roman" w:hAnsi="Times New Roman"/>
        </w:rPr>
      </w:pPr>
      <w:r w:rsidRPr="00063DF8">
        <w:rPr>
          <w:rFonts w:ascii="Times New Roman" w:hAnsi="Times New Roman"/>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18C314AA" w14:textId="77777777" w:rsidR="00063DF8" w:rsidRPr="00063DF8" w:rsidRDefault="00063DF8" w:rsidP="00620BC3">
      <w:pPr>
        <w:pStyle w:val="ListParagraph"/>
        <w:numPr>
          <w:ilvl w:val="0"/>
          <w:numId w:val="39"/>
        </w:numPr>
        <w:autoSpaceDE w:val="0"/>
        <w:autoSpaceDN w:val="0"/>
        <w:adjustRightInd w:val="0"/>
        <w:ind w:right="132"/>
        <w:rPr>
          <w:rFonts w:ascii="Times New Roman" w:hAnsi="Times New Roman"/>
        </w:rPr>
      </w:pPr>
      <w:r w:rsidRPr="00063DF8">
        <w:rPr>
          <w:rFonts w:ascii="Times New Roman" w:hAnsi="Times New Roman"/>
          <w:color w:val="171717"/>
        </w:rPr>
        <w:t xml:space="preserve"> Neither the States’ review, approval or acceptance of nor payment for, the services required under this contract shall be construed to operate as a waiver of any rights under this contract or of any cause of action arising out of the performance of this contract.</w:t>
      </w:r>
    </w:p>
    <w:p w14:paraId="0EFC786E" w14:textId="77777777" w:rsidR="00063DF8" w:rsidRPr="00063DF8" w:rsidRDefault="00063DF8" w:rsidP="00620BC3">
      <w:pPr>
        <w:pStyle w:val="ListParagraph"/>
        <w:numPr>
          <w:ilvl w:val="0"/>
          <w:numId w:val="39"/>
        </w:numPr>
        <w:autoSpaceDE w:val="0"/>
        <w:autoSpaceDN w:val="0"/>
        <w:adjustRightInd w:val="0"/>
        <w:ind w:right="132"/>
        <w:rPr>
          <w:rFonts w:ascii="Times New Roman" w:hAnsi="Times New Roman"/>
          <w:color w:val="181818"/>
        </w:rPr>
      </w:pPr>
      <w:r w:rsidRPr="00063DF8">
        <w:rPr>
          <w:rFonts w:ascii="Times New Roman" w:hAnsi="Times New Roman"/>
          <w:color w:val="181818"/>
        </w:rPr>
        <w:t xml:space="preserve">The rights and remedies of the State provided for under this contract are in addition to any other rights and remedies provided by law or elsewhere in the contract. </w:t>
      </w:r>
    </w:p>
    <w:p w14:paraId="06A4D00F" w14:textId="7E97A35C" w:rsidR="00063DF8" w:rsidRPr="00063DF8" w:rsidRDefault="00750F09" w:rsidP="00063DF8">
      <w:pPr>
        <w:pStyle w:val="ListParagraph"/>
        <w:rPr>
          <w:rFonts w:ascii="Times New Roman" w:hAnsi="Times New Roman"/>
          <w:color w:val="181818"/>
        </w:rPr>
      </w:pPr>
      <w:r>
        <w:rPr>
          <w:rFonts w:ascii="Times New Roman" w:hAnsi="Times New Roman"/>
          <w:color w:val="181818"/>
        </w:rPr>
        <w:br/>
      </w:r>
    </w:p>
    <w:p w14:paraId="7BCE767C" w14:textId="77777777" w:rsidR="00063DF8" w:rsidRPr="00063DF8" w:rsidRDefault="00063DF8" w:rsidP="00063DF8">
      <w:pPr>
        <w:jc w:val="both"/>
        <w:rPr>
          <w:rFonts w:ascii="Times New Roman" w:hAnsi="Times New Roman"/>
          <w:b/>
          <w:sz w:val="22"/>
          <w:szCs w:val="22"/>
        </w:rPr>
      </w:pPr>
      <w:r w:rsidRPr="00063DF8">
        <w:rPr>
          <w:rFonts w:ascii="Times New Roman" w:hAnsi="Times New Roman"/>
          <w:b/>
          <w:bCs/>
          <w:spacing w:val="-3"/>
          <w:sz w:val="22"/>
          <w:szCs w:val="22"/>
        </w:rPr>
        <w:lastRenderedPageBreak/>
        <w:t>TERMINATION FOR CONVENIENCE</w:t>
      </w:r>
      <w:r w:rsidRPr="00063DF8">
        <w:rPr>
          <w:rFonts w:ascii="Times New Roman" w:hAnsi="Times New Roman"/>
          <w:b/>
          <w:sz w:val="22"/>
          <w:szCs w:val="22"/>
        </w:rPr>
        <w:t xml:space="preserve"> </w:t>
      </w:r>
    </w:p>
    <w:p w14:paraId="3AA4653D" w14:textId="77777777" w:rsidR="00063DF8" w:rsidRPr="00063DF8" w:rsidRDefault="00063DF8" w:rsidP="00620BC3">
      <w:pPr>
        <w:pStyle w:val="ListParagraph"/>
        <w:numPr>
          <w:ilvl w:val="0"/>
          <w:numId w:val="40"/>
        </w:numPr>
        <w:autoSpaceDE w:val="0"/>
        <w:autoSpaceDN w:val="0"/>
        <w:adjustRightInd w:val="0"/>
        <w:ind w:right="130"/>
        <w:contextualSpacing/>
        <w:jc w:val="both"/>
        <w:rPr>
          <w:rFonts w:ascii="Times New Roman" w:hAnsi="Times New Roman"/>
        </w:rPr>
      </w:pPr>
      <w:r w:rsidRPr="00063DF8">
        <w:rPr>
          <w:rFonts w:ascii="Times New Roman" w:hAnsi="Times New Roman"/>
        </w:rPr>
        <w:t>General</w:t>
      </w:r>
    </w:p>
    <w:p w14:paraId="4FCCA81B" w14:textId="77777777" w:rsidR="00063DF8" w:rsidRPr="00063DF8" w:rsidRDefault="00063DF8" w:rsidP="00620BC3">
      <w:pPr>
        <w:pStyle w:val="ListParagraph"/>
        <w:numPr>
          <w:ilvl w:val="0"/>
          <w:numId w:val="37"/>
        </w:numPr>
        <w:autoSpaceDE w:val="0"/>
        <w:autoSpaceDN w:val="0"/>
        <w:adjustRightInd w:val="0"/>
        <w:ind w:right="130"/>
        <w:contextualSpacing/>
        <w:jc w:val="both"/>
        <w:rPr>
          <w:rFonts w:ascii="Times New Roman" w:hAnsi="Times New Roman"/>
        </w:rPr>
      </w:pPr>
      <w:r w:rsidRPr="00063DF8">
        <w:rPr>
          <w:rFonts w:ascii="Times New Roman" w:hAnsi="Times New Roman"/>
        </w:rPr>
        <w:t>Any termination for convenience shall be effected by delivery to the Contractor an Order of Termination specifying the termination is for the convenience of the Agency, the extent to which performance of work under the Contract is terminated, and the effective date of the termination.</w:t>
      </w:r>
    </w:p>
    <w:p w14:paraId="7959F091" w14:textId="77777777" w:rsidR="00063DF8" w:rsidRPr="00063DF8" w:rsidRDefault="00063DF8" w:rsidP="00620BC3">
      <w:pPr>
        <w:pStyle w:val="ListParagraph"/>
        <w:numPr>
          <w:ilvl w:val="0"/>
          <w:numId w:val="37"/>
        </w:numPr>
        <w:autoSpaceDE w:val="0"/>
        <w:autoSpaceDN w:val="0"/>
        <w:adjustRightInd w:val="0"/>
        <w:ind w:right="130"/>
        <w:contextualSpacing/>
        <w:jc w:val="both"/>
        <w:rPr>
          <w:rFonts w:ascii="Times New Roman" w:hAnsi="Times New Roman"/>
        </w:rPr>
      </w:pPr>
      <w:r w:rsidRPr="00063DF8">
        <w:rPr>
          <w:rFonts w:ascii="Times New Roman" w:hAnsi="Times New Roman"/>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0A6EE5F0" w14:textId="77777777" w:rsidR="00063DF8" w:rsidRPr="00063DF8" w:rsidRDefault="00063DF8" w:rsidP="00620BC3">
      <w:pPr>
        <w:pStyle w:val="ListParagraph"/>
        <w:numPr>
          <w:ilvl w:val="0"/>
          <w:numId w:val="37"/>
        </w:numPr>
        <w:autoSpaceDE w:val="0"/>
        <w:autoSpaceDN w:val="0"/>
        <w:adjustRightInd w:val="0"/>
        <w:ind w:right="130"/>
        <w:contextualSpacing/>
        <w:jc w:val="both"/>
        <w:rPr>
          <w:rFonts w:ascii="Times New Roman" w:hAnsi="Times New Roman"/>
        </w:rPr>
      </w:pPr>
      <w:r w:rsidRPr="00063DF8">
        <w:rPr>
          <w:rFonts w:ascii="Times New Roman" w:hAnsi="Times New Roman"/>
        </w:rPr>
        <w:t>No compensation will be allowed for items eliminated from the Contract.</w:t>
      </w:r>
    </w:p>
    <w:p w14:paraId="5B77D405" w14:textId="77777777" w:rsidR="00063DF8" w:rsidRPr="00063DF8" w:rsidRDefault="00063DF8" w:rsidP="00620BC3">
      <w:pPr>
        <w:pStyle w:val="ListParagraph"/>
        <w:numPr>
          <w:ilvl w:val="0"/>
          <w:numId w:val="37"/>
        </w:numPr>
        <w:autoSpaceDE w:val="0"/>
        <w:autoSpaceDN w:val="0"/>
        <w:adjustRightInd w:val="0"/>
        <w:ind w:right="130"/>
        <w:contextualSpacing/>
        <w:jc w:val="both"/>
        <w:rPr>
          <w:rFonts w:ascii="Times New Roman" w:hAnsi="Times New Roman"/>
        </w:rPr>
      </w:pPr>
      <w:r w:rsidRPr="00063DF8">
        <w:rPr>
          <w:rFonts w:ascii="Times New Roman" w:hAnsi="Times New Roman"/>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p>
    <w:p w14:paraId="1F0DA7A0" w14:textId="77777777" w:rsidR="00063DF8" w:rsidRPr="00063DF8" w:rsidRDefault="00063DF8" w:rsidP="00063DF8">
      <w:pPr>
        <w:pStyle w:val="ListParagraph"/>
        <w:ind w:left="1080" w:right="130"/>
        <w:contextualSpacing/>
        <w:jc w:val="both"/>
        <w:rPr>
          <w:rFonts w:ascii="Times New Roman" w:hAnsi="Times New Roman"/>
        </w:rPr>
      </w:pPr>
    </w:p>
    <w:p w14:paraId="69E45680" w14:textId="77777777" w:rsidR="00063DF8" w:rsidRPr="00063DF8" w:rsidRDefault="00063DF8" w:rsidP="00620BC3">
      <w:pPr>
        <w:pStyle w:val="ListParagraph"/>
        <w:numPr>
          <w:ilvl w:val="0"/>
          <w:numId w:val="40"/>
        </w:numPr>
        <w:autoSpaceDE w:val="0"/>
        <w:autoSpaceDN w:val="0"/>
        <w:adjustRightInd w:val="0"/>
        <w:ind w:right="130"/>
        <w:contextualSpacing/>
        <w:jc w:val="both"/>
        <w:rPr>
          <w:rFonts w:ascii="Times New Roman" w:hAnsi="Times New Roman"/>
        </w:rPr>
      </w:pPr>
      <w:r w:rsidRPr="00063DF8">
        <w:rPr>
          <w:rFonts w:ascii="Times New Roman" w:hAnsi="Times New Roman"/>
        </w:rPr>
        <w:t>Contractor Obligations</w:t>
      </w:r>
    </w:p>
    <w:p w14:paraId="77D7613C" w14:textId="77777777" w:rsidR="00063DF8" w:rsidRPr="00063DF8" w:rsidRDefault="00063DF8" w:rsidP="00063DF8">
      <w:pPr>
        <w:autoSpaceDE w:val="0"/>
        <w:autoSpaceDN w:val="0"/>
        <w:adjustRightInd w:val="0"/>
        <w:ind w:left="720"/>
        <w:jc w:val="both"/>
        <w:rPr>
          <w:rFonts w:ascii="Times New Roman" w:hAnsi="Times New Roman"/>
          <w:sz w:val="22"/>
          <w:szCs w:val="22"/>
        </w:rPr>
      </w:pPr>
      <w:r w:rsidRPr="00063DF8">
        <w:rPr>
          <w:rFonts w:ascii="Times New Roman" w:hAnsi="Times New Roman"/>
          <w:sz w:val="22"/>
          <w:szCs w:val="22"/>
        </w:rPr>
        <w:t>After receipt of the Notice of Termination and except as otherwise directed by the State, the Contractor shall immediately proceed to:</w:t>
      </w:r>
    </w:p>
    <w:p w14:paraId="1CBA3ADA"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To the extent specified in the Notice of Termination, stop work under the Contract on the date specified.</w:t>
      </w:r>
    </w:p>
    <w:p w14:paraId="2F708102"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Place no further orders or subcontracts for materials, services, and/or facilities except as may be necessary for completion of such portion(s) of the work under the Contract as is (are) not terminated.</w:t>
      </w:r>
    </w:p>
    <w:p w14:paraId="0A11EBF7"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Terminate and cancel any orders or subcontracts for related to the services, except as may be necessary for completion of such portion(s) of the work under the Contract as is (are) not terminated.</w:t>
      </w:r>
    </w:p>
    <w:p w14:paraId="6C962C15"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Transfer to the State all completed or partially completed plans, drawings, information, and other property which, if the Contract had been completed, would be required to be furnished to the State.</w:t>
      </w:r>
    </w:p>
    <w:p w14:paraId="58261B29"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Take other action as may be necessary or as directed by the State for the protection and preservation of the property related to the contract which is in the possession of the contractor and in which the State has or may acquire any interest.</w:t>
      </w:r>
    </w:p>
    <w:p w14:paraId="48ECE5B6" w14:textId="77777777" w:rsidR="00063DF8" w:rsidRPr="00063DF8" w:rsidRDefault="00063DF8" w:rsidP="00620BC3">
      <w:pPr>
        <w:numPr>
          <w:ilvl w:val="0"/>
          <w:numId w:val="38"/>
        </w:numPr>
        <w:autoSpaceDE w:val="0"/>
        <w:autoSpaceDN w:val="0"/>
        <w:adjustRightInd w:val="0"/>
        <w:ind w:left="1440" w:hanging="360"/>
        <w:contextualSpacing/>
        <w:jc w:val="both"/>
        <w:rPr>
          <w:rFonts w:ascii="Times New Roman" w:hAnsi="Times New Roman"/>
          <w:sz w:val="22"/>
          <w:szCs w:val="22"/>
        </w:rPr>
      </w:pPr>
      <w:r w:rsidRPr="00063DF8">
        <w:rPr>
          <w:rFonts w:ascii="Times New Roman" w:hAnsi="Times New Roman"/>
          <w:sz w:val="22"/>
          <w:szCs w:val="22"/>
        </w:rPr>
        <w:t>Make available to the State all cost and other records relevant to a determination of an equitable settlement.</w:t>
      </w:r>
    </w:p>
    <w:p w14:paraId="43354D96" w14:textId="77777777" w:rsidR="00063DF8" w:rsidRPr="00063DF8" w:rsidRDefault="00063DF8" w:rsidP="00063DF8">
      <w:pPr>
        <w:autoSpaceDE w:val="0"/>
        <w:autoSpaceDN w:val="0"/>
        <w:adjustRightInd w:val="0"/>
        <w:ind w:left="1440"/>
        <w:contextualSpacing/>
        <w:jc w:val="both"/>
        <w:rPr>
          <w:rFonts w:ascii="Times New Roman" w:hAnsi="Times New Roman"/>
          <w:sz w:val="22"/>
          <w:szCs w:val="22"/>
        </w:rPr>
      </w:pPr>
    </w:p>
    <w:p w14:paraId="6EEE3E7E" w14:textId="77777777" w:rsidR="00063DF8" w:rsidRPr="00063DF8" w:rsidRDefault="00063DF8" w:rsidP="00620BC3">
      <w:pPr>
        <w:numPr>
          <w:ilvl w:val="0"/>
          <w:numId w:val="40"/>
        </w:numPr>
        <w:autoSpaceDE w:val="0"/>
        <w:autoSpaceDN w:val="0"/>
        <w:adjustRightInd w:val="0"/>
        <w:contextualSpacing/>
        <w:jc w:val="both"/>
        <w:rPr>
          <w:rFonts w:ascii="Times New Roman" w:hAnsi="Times New Roman"/>
          <w:sz w:val="22"/>
          <w:szCs w:val="22"/>
        </w:rPr>
      </w:pPr>
      <w:r w:rsidRPr="00063DF8">
        <w:rPr>
          <w:rFonts w:ascii="Times New Roman" w:hAnsi="Times New Roman"/>
          <w:sz w:val="22"/>
          <w:szCs w:val="22"/>
        </w:rPr>
        <w:t>Claim by Contractor</w:t>
      </w:r>
    </w:p>
    <w:p w14:paraId="44E06128" w14:textId="77777777" w:rsidR="00063DF8" w:rsidRPr="00063DF8" w:rsidRDefault="00063DF8" w:rsidP="00063DF8">
      <w:pPr>
        <w:autoSpaceDE w:val="0"/>
        <w:autoSpaceDN w:val="0"/>
        <w:adjustRightInd w:val="0"/>
        <w:ind w:left="720"/>
        <w:contextualSpacing/>
        <w:jc w:val="both"/>
        <w:rPr>
          <w:rFonts w:ascii="Times New Roman" w:hAnsi="Times New Roman"/>
          <w:sz w:val="22"/>
          <w:szCs w:val="22"/>
        </w:rPr>
      </w:pPr>
      <w:r w:rsidRPr="00063DF8">
        <w:rPr>
          <w:rFonts w:ascii="Times New Roman" w:hAnsi="Times New Roman"/>
          <w:sz w:val="22"/>
          <w:szCs w:val="22"/>
        </w:rPr>
        <w:t>After receipt of the Notice of Termination from the state, the Contractor shall submit any claim for additional costs not covered herein or elsewhere in the Contract within 60 days of the effective termination date, and not thereafter.  Should the Contractor fail to submit a claim within the 60-day period, the State may, at its sole discretion, based on information available to it, determine what, if any, compensation is due the Contractor and pay the Contractor the determined amount.</w:t>
      </w:r>
    </w:p>
    <w:p w14:paraId="6EFC1F42" w14:textId="77777777" w:rsidR="00063DF8" w:rsidRPr="00063DF8" w:rsidRDefault="00063DF8" w:rsidP="00063DF8">
      <w:pPr>
        <w:autoSpaceDE w:val="0"/>
        <w:autoSpaceDN w:val="0"/>
        <w:adjustRightInd w:val="0"/>
        <w:ind w:left="720"/>
        <w:contextualSpacing/>
        <w:jc w:val="both"/>
        <w:rPr>
          <w:rFonts w:ascii="Times New Roman" w:hAnsi="Times New Roman"/>
          <w:sz w:val="22"/>
          <w:szCs w:val="22"/>
        </w:rPr>
      </w:pPr>
    </w:p>
    <w:p w14:paraId="59481E1D" w14:textId="77777777" w:rsidR="00063DF8" w:rsidRPr="00063DF8" w:rsidRDefault="00063DF8" w:rsidP="00620BC3">
      <w:pPr>
        <w:numPr>
          <w:ilvl w:val="0"/>
          <w:numId w:val="40"/>
        </w:numPr>
        <w:autoSpaceDE w:val="0"/>
        <w:autoSpaceDN w:val="0"/>
        <w:adjustRightInd w:val="0"/>
        <w:contextualSpacing/>
        <w:jc w:val="both"/>
        <w:rPr>
          <w:rFonts w:ascii="Times New Roman" w:hAnsi="Times New Roman"/>
          <w:sz w:val="22"/>
          <w:szCs w:val="22"/>
        </w:rPr>
      </w:pPr>
      <w:r w:rsidRPr="00063DF8">
        <w:rPr>
          <w:rFonts w:ascii="Times New Roman" w:hAnsi="Times New Roman"/>
          <w:sz w:val="22"/>
          <w:szCs w:val="22"/>
        </w:rPr>
        <w:t>Negotiation</w:t>
      </w:r>
    </w:p>
    <w:p w14:paraId="3EB8112E" w14:textId="77777777" w:rsidR="00063DF8" w:rsidRPr="00063DF8" w:rsidRDefault="00063DF8" w:rsidP="00063DF8">
      <w:pPr>
        <w:autoSpaceDE w:val="0"/>
        <w:autoSpaceDN w:val="0"/>
        <w:adjustRightInd w:val="0"/>
        <w:ind w:left="720"/>
        <w:jc w:val="both"/>
        <w:rPr>
          <w:rFonts w:ascii="Times New Roman" w:hAnsi="Times New Roman"/>
          <w:sz w:val="22"/>
          <w:szCs w:val="22"/>
        </w:rPr>
      </w:pPr>
      <w:r w:rsidRPr="00063DF8">
        <w:rPr>
          <w:rFonts w:ascii="Times New Roman" w:hAnsi="Times New Roman"/>
          <w:sz w:val="22"/>
          <w:szCs w:val="22"/>
        </w:rPr>
        <w:t>Negotiation to settle a timely claim shall be for the sole purpose of reaching a settlement equitable to both the Contractor and the State.  To the extent settlement is properly based on Contractor costs,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p>
    <w:p w14:paraId="3677F8F7" w14:textId="77777777" w:rsidR="003B05EA" w:rsidRPr="003B05EA" w:rsidRDefault="0029580E" w:rsidP="003B05EA">
      <w:pPr>
        <w:jc w:val="center"/>
        <w:rPr>
          <w:rFonts w:ascii="Times New Roman" w:hAnsi="Times New Roman"/>
          <w:b/>
          <w:snapToGrid w:val="0"/>
          <w:sz w:val="22"/>
          <w:szCs w:val="22"/>
        </w:rPr>
      </w:pPr>
      <w:r>
        <w:rPr>
          <w:rFonts w:ascii="Times New Roman" w:hAnsi="Times New Roman"/>
          <w:sz w:val="22"/>
          <w:szCs w:val="22"/>
        </w:rPr>
        <w:br w:type="page"/>
      </w:r>
      <w:r w:rsidR="003B05EA" w:rsidRPr="003B05EA">
        <w:rPr>
          <w:rFonts w:ascii="Times New Roman" w:hAnsi="Times New Roman"/>
          <w:b/>
          <w:snapToGrid w:val="0"/>
          <w:sz w:val="22"/>
          <w:szCs w:val="22"/>
        </w:rPr>
        <w:lastRenderedPageBreak/>
        <w:t>Appendix I – Required Forms</w:t>
      </w:r>
    </w:p>
    <w:p w14:paraId="3396DABF" w14:textId="77777777" w:rsidR="003B05EA" w:rsidRPr="003B05EA" w:rsidRDefault="003B05EA" w:rsidP="003B05EA">
      <w:pPr>
        <w:widowControl w:val="0"/>
        <w:jc w:val="center"/>
        <w:rPr>
          <w:rFonts w:ascii="Times New Roman" w:hAnsi="Times New Roman"/>
          <w:b/>
          <w:snapToGrid w:val="0"/>
          <w:sz w:val="22"/>
          <w:szCs w:val="22"/>
        </w:rPr>
      </w:pPr>
      <w:r w:rsidRPr="003B05EA">
        <w:rPr>
          <w:rFonts w:ascii="Times New Roman" w:hAnsi="Times New Roman"/>
          <w:b/>
          <w:snapToGrid w:val="0"/>
          <w:sz w:val="22"/>
          <w:szCs w:val="22"/>
        </w:rPr>
        <w:t>Department of Vermont Health Access</w:t>
      </w:r>
    </w:p>
    <w:p w14:paraId="3D52A203" w14:textId="77777777" w:rsidR="003B05EA" w:rsidRPr="003B05EA" w:rsidRDefault="003B05EA" w:rsidP="003B05EA">
      <w:pPr>
        <w:widowControl w:val="0"/>
        <w:jc w:val="center"/>
        <w:rPr>
          <w:rFonts w:ascii="Times New Roman" w:hAnsi="Times New Roman"/>
          <w:b/>
          <w:snapToGrid w:val="0"/>
          <w:sz w:val="22"/>
          <w:szCs w:val="22"/>
        </w:rPr>
      </w:pPr>
      <w:r w:rsidRPr="003B05EA">
        <w:rPr>
          <w:rFonts w:ascii="Times New Roman" w:hAnsi="Times New Roman"/>
          <w:b/>
          <w:snapToGrid w:val="0"/>
          <w:sz w:val="22"/>
          <w:szCs w:val="22"/>
        </w:rPr>
        <w:t>Subcontractor Compliance Form</w:t>
      </w:r>
    </w:p>
    <w:p w14:paraId="261E11A7" w14:textId="77777777" w:rsidR="003B05EA" w:rsidRPr="003B05EA" w:rsidRDefault="003B05EA" w:rsidP="003B05EA">
      <w:pPr>
        <w:spacing w:before="120" w:after="120"/>
        <w:rPr>
          <w:rFonts w:ascii="Times New Roman" w:hAnsi="Times New Roman"/>
          <w:snapToGrid w:val="0"/>
          <w:sz w:val="22"/>
          <w:szCs w:val="22"/>
        </w:rPr>
      </w:pPr>
    </w:p>
    <w:p w14:paraId="6A97EEDC" w14:textId="77777777" w:rsidR="003B05EA" w:rsidRPr="003B05EA" w:rsidRDefault="003B05EA" w:rsidP="003B05EA">
      <w:pPr>
        <w:spacing w:before="120" w:after="120"/>
        <w:rPr>
          <w:rFonts w:ascii="Times New Roman" w:hAnsi="Times New Roman"/>
          <w:snapToGrid w:val="0"/>
          <w:sz w:val="22"/>
          <w:szCs w:val="22"/>
        </w:rPr>
      </w:pPr>
      <w:r w:rsidRPr="003B05EA">
        <w:rPr>
          <w:rFonts w:ascii="Times New Roman" w:hAnsi="Times New Roman"/>
          <w:snapToGrid w:val="0"/>
          <w:sz w:val="22"/>
          <w:szCs w:val="22"/>
        </w:rPr>
        <w:t>Date: ___________________</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 xml:space="preserve"> </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p>
    <w:p w14:paraId="61B35ACA" w14:textId="77777777" w:rsidR="003B05EA" w:rsidRPr="003B05EA" w:rsidRDefault="003B05EA" w:rsidP="003B05EA">
      <w:pPr>
        <w:spacing w:before="120" w:after="120"/>
        <w:rPr>
          <w:rFonts w:ascii="Times New Roman" w:hAnsi="Times New Roman"/>
          <w:snapToGrid w:val="0"/>
          <w:sz w:val="22"/>
          <w:szCs w:val="22"/>
        </w:rPr>
      </w:pPr>
      <w:r w:rsidRPr="003B05EA">
        <w:rPr>
          <w:rFonts w:ascii="Times New Roman" w:hAnsi="Times New Roman"/>
          <w:snapToGrid w:val="0"/>
          <w:sz w:val="22"/>
          <w:szCs w:val="22"/>
        </w:rPr>
        <w:t>Original Contractor/Grantee Name:  ______________________</w:t>
      </w:r>
      <w:r w:rsidRPr="003B05EA">
        <w:rPr>
          <w:rFonts w:ascii="Times New Roman" w:hAnsi="Times New Roman"/>
          <w:snapToGrid w:val="0"/>
          <w:sz w:val="22"/>
          <w:szCs w:val="22"/>
        </w:rPr>
        <w:tab/>
        <w:t>Contract/Grant #:   ____________</w:t>
      </w:r>
    </w:p>
    <w:p w14:paraId="38AEF4AA" w14:textId="77777777" w:rsidR="003B05EA" w:rsidRPr="003B05EA" w:rsidRDefault="003B05EA" w:rsidP="003B05EA">
      <w:pPr>
        <w:spacing w:before="120" w:after="120"/>
        <w:rPr>
          <w:rFonts w:ascii="Times New Roman" w:hAnsi="Times New Roman"/>
          <w:snapToGrid w:val="0"/>
          <w:sz w:val="22"/>
          <w:szCs w:val="22"/>
        </w:rPr>
      </w:pPr>
      <w:r w:rsidRPr="003B05EA">
        <w:rPr>
          <w:rFonts w:ascii="Times New Roman" w:hAnsi="Times New Roman"/>
          <w:snapToGrid w:val="0"/>
          <w:sz w:val="22"/>
          <w:szCs w:val="22"/>
        </w:rPr>
        <w:t>Subcontractor Name: __________________________________________</w:t>
      </w:r>
    </w:p>
    <w:p w14:paraId="2AECEC36" w14:textId="77777777" w:rsidR="003B05EA" w:rsidRPr="003B05EA" w:rsidRDefault="003B05EA" w:rsidP="003B05EA">
      <w:pPr>
        <w:spacing w:before="120" w:after="120"/>
        <w:rPr>
          <w:rFonts w:ascii="Times New Roman" w:hAnsi="Times New Roman"/>
          <w:snapToGrid w:val="0"/>
          <w:sz w:val="22"/>
          <w:szCs w:val="22"/>
        </w:rPr>
      </w:pPr>
      <w:r w:rsidRPr="003B05EA">
        <w:rPr>
          <w:rFonts w:ascii="Times New Roman" w:hAnsi="Times New Roman"/>
          <w:snapToGrid w:val="0"/>
          <w:sz w:val="22"/>
          <w:szCs w:val="22"/>
        </w:rPr>
        <w:t>Scope of Subcontracted Services: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E8DE9" w14:textId="77777777" w:rsidR="003B05EA" w:rsidRPr="003B05EA" w:rsidRDefault="003B05EA" w:rsidP="003B05EA">
      <w:pPr>
        <w:spacing w:before="120" w:after="120"/>
        <w:rPr>
          <w:rFonts w:ascii="Times New Roman" w:hAnsi="Times New Roman"/>
          <w:snapToGrid w:val="0"/>
          <w:sz w:val="22"/>
          <w:szCs w:val="22"/>
        </w:rPr>
      </w:pPr>
    </w:p>
    <w:p w14:paraId="3B07099F" w14:textId="77777777" w:rsidR="003B05EA" w:rsidRPr="003B05EA" w:rsidRDefault="003B05EA" w:rsidP="003B05EA">
      <w:pPr>
        <w:spacing w:before="120" w:after="120"/>
        <w:rPr>
          <w:rFonts w:ascii="Times New Roman" w:hAnsi="Times New Roman"/>
          <w:snapToGrid w:val="0"/>
          <w:sz w:val="22"/>
          <w:szCs w:val="22"/>
        </w:rPr>
      </w:pPr>
      <w:r w:rsidRPr="003B05EA">
        <w:rPr>
          <w:rFonts w:ascii="Times New Roman" w:hAnsi="Times New Roman"/>
          <w:snapToGrid w:val="0"/>
          <w:sz w:val="22"/>
          <w:szCs w:val="22"/>
        </w:rPr>
        <w:t>Is any portion of the work being outsourced outside of the United States?</w:t>
      </w:r>
      <w:r w:rsidRPr="003B05EA">
        <w:rPr>
          <w:rFonts w:ascii="Times New Roman" w:hAnsi="Times New Roman"/>
          <w:snapToGrid w:val="0"/>
          <w:sz w:val="22"/>
          <w:szCs w:val="22"/>
        </w:rPr>
        <w:tab/>
      </w:r>
      <w:r w:rsidRPr="003B05EA">
        <w:rPr>
          <w:rFonts w:ascii="Times New Roman" w:hAnsi="Times New Roman"/>
          <w:snapToGrid w:val="0"/>
          <w:sz w:val="22"/>
          <w:szCs w:val="22"/>
        </w:rPr>
        <w:sym w:font="Wingdings" w:char="F0A8"/>
      </w:r>
      <w:r w:rsidRPr="003B05EA">
        <w:rPr>
          <w:rFonts w:ascii="Times New Roman" w:hAnsi="Times New Roman"/>
          <w:snapToGrid w:val="0"/>
          <w:sz w:val="22"/>
          <w:szCs w:val="22"/>
        </w:rPr>
        <w:t xml:space="preserve">  YES</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sym w:font="Wingdings" w:char="F0A8"/>
      </w:r>
      <w:r w:rsidRPr="003B05EA">
        <w:rPr>
          <w:rFonts w:ascii="Times New Roman" w:hAnsi="Times New Roman"/>
          <w:snapToGrid w:val="0"/>
          <w:sz w:val="22"/>
          <w:szCs w:val="22"/>
        </w:rPr>
        <w:t xml:space="preserve">  NO</w:t>
      </w:r>
    </w:p>
    <w:p w14:paraId="1808FAC5" w14:textId="77777777" w:rsidR="003B05EA" w:rsidRPr="003B05EA" w:rsidRDefault="003B05EA" w:rsidP="003B05EA">
      <w:pPr>
        <w:spacing w:before="120" w:after="120"/>
        <w:rPr>
          <w:rFonts w:ascii="Times New Roman" w:hAnsi="Times New Roman"/>
          <w:b/>
          <w:bCs/>
          <w:snapToGrid w:val="0"/>
          <w:sz w:val="22"/>
          <w:szCs w:val="22"/>
        </w:rPr>
      </w:pP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b/>
          <w:bCs/>
          <w:snapToGrid w:val="0"/>
          <w:sz w:val="22"/>
          <w:szCs w:val="22"/>
        </w:rPr>
        <w:t>(If yes, do not proceed)</w:t>
      </w:r>
    </w:p>
    <w:p w14:paraId="2B892186" w14:textId="77777777" w:rsidR="003B05EA" w:rsidRPr="003B05EA" w:rsidRDefault="003B05EA" w:rsidP="003B05EA">
      <w:pPr>
        <w:widowControl w:val="0"/>
        <w:tabs>
          <w:tab w:val="left" w:pos="540"/>
        </w:tabs>
        <w:autoSpaceDE w:val="0"/>
        <w:autoSpaceDN w:val="0"/>
        <w:adjustRightInd w:val="0"/>
        <w:spacing w:before="120" w:after="160"/>
        <w:rPr>
          <w:rFonts w:ascii="Times New Roman" w:hAnsi="Times New Roman"/>
          <w:bCs/>
          <w:snapToGrid w:val="0"/>
          <w:sz w:val="22"/>
          <w:szCs w:val="22"/>
        </w:rPr>
      </w:pPr>
      <w:r w:rsidRPr="003B05EA">
        <w:rPr>
          <w:rFonts w:ascii="Times New Roman" w:hAnsi="Times New Roman"/>
          <w:bCs/>
          <w:snapToGrid w:val="0"/>
          <w:sz w:val="22"/>
          <w:szCs w:val="22"/>
        </w:rPr>
        <w:t>All vendors under contract, grant, or agreement with the State of Vermont, are responsible for the performance and compliance of their subcontractors with the Standard State Terms and Conditions in Attachment C.  This document certifies that the vendor is aware of and in agreement with the State expectation and has confirmed the subcontractor is in full compliance (or has a compliance plan on file) in relation to the following:</w:t>
      </w:r>
    </w:p>
    <w:p w14:paraId="46D7CFDF" w14:textId="77777777" w:rsidR="003B05EA" w:rsidRPr="003B05EA" w:rsidRDefault="003B05EA" w:rsidP="003B05EA">
      <w:pPr>
        <w:numPr>
          <w:ilvl w:val="0"/>
          <w:numId w:val="43"/>
        </w:numPr>
        <w:tabs>
          <w:tab w:val="left" w:pos="540"/>
        </w:tabs>
        <w:autoSpaceDE w:val="0"/>
        <w:autoSpaceDN w:val="0"/>
        <w:adjustRightInd w:val="0"/>
        <w:spacing w:after="160"/>
        <w:contextualSpacing/>
        <w:rPr>
          <w:rFonts w:ascii="Times New Roman" w:hAnsi="Times New Roman"/>
          <w:bCs/>
          <w:snapToGrid w:val="0"/>
          <w:sz w:val="22"/>
          <w:szCs w:val="22"/>
        </w:rPr>
      </w:pPr>
      <w:r w:rsidRPr="003B05EA">
        <w:rPr>
          <w:rFonts w:ascii="Times New Roman" w:hAnsi="Times New Roman"/>
          <w:bCs/>
          <w:snapToGrid w:val="0"/>
          <w:sz w:val="22"/>
          <w:szCs w:val="22"/>
        </w:rPr>
        <w:t>Subcontractor does not owe, is in good standing, or is in compliance with a plan for payment of any taxes due to the State of Vermont.</w:t>
      </w:r>
    </w:p>
    <w:p w14:paraId="604E6EB5" w14:textId="77777777" w:rsidR="003B05EA" w:rsidRPr="003B05EA" w:rsidRDefault="003B05EA" w:rsidP="003B05EA">
      <w:pPr>
        <w:numPr>
          <w:ilvl w:val="0"/>
          <w:numId w:val="43"/>
        </w:numPr>
        <w:tabs>
          <w:tab w:val="left" w:pos="540"/>
        </w:tabs>
        <w:autoSpaceDE w:val="0"/>
        <w:autoSpaceDN w:val="0"/>
        <w:adjustRightInd w:val="0"/>
        <w:spacing w:after="160"/>
        <w:contextualSpacing/>
        <w:rPr>
          <w:rFonts w:ascii="Times New Roman" w:hAnsi="Times New Roman"/>
          <w:bCs/>
          <w:snapToGrid w:val="0"/>
          <w:sz w:val="22"/>
          <w:szCs w:val="22"/>
        </w:rPr>
      </w:pPr>
      <w:r w:rsidRPr="003B05EA">
        <w:rPr>
          <w:rFonts w:ascii="Times New Roman" w:hAnsi="Times New Roman"/>
          <w:bCs/>
          <w:snapToGrid w:val="0"/>
          <w:sz w:val="22"/>
          <w:szCs w:val="22"/>
        </w:rPr>
        <w:t>Subcontractor (if an individual) does not owe, is in good standing, or is in compliance with a plan for payment of Child Support due to the State of Vermont.</w:t>
      </w:r>
    </w:p>
    <w:p w14:paraId="3BFA07A5" w14:textId="77777777" w:rsidR="003B05EA" w:rsidRPr="003B05EA" w:rsidRDefault="003B05EA" w:rsidP="003B05EA">
      <w:pPr>
        <w:numPr>
          <w:ilvl w:val="0"/>
          <w:numId w:val="43"/>
        </w:numPr>
        <w:tabs>
          <w:tab w:val="left" w:pos="540"/>
        </w:tabs>
        <w:autoSpaceDE w:val="0"/>
        <w:autoSpaceDN w:val="0"/>
        <w:adjustRightInd w:val="0"/>
        <w:spacing w:after="160"/>
        <w:contextualSpacing/>
        <w:rPr>
          <w:rFonts w:ascii="Times New Roman" w:hAnsi="Times New Roman"/>
          <w:bCs/>
          <w:snapToGrid w:val="0"/>
          <w:sz w:val="22"/>
          <w:szCs w:val="22"/>
        </w:rPr>
      </w:pPr>
      <w:r w:rsidRPr="003B05EA">
        <w:rPr>
          <w:rFonts w:ascii="Times New Roman" w:hAnsi="Times New Roman"/>
          <w:bCs/>
          <w:snapToGrid w:val="0"/>
          <w:sz w:val="22"/>
          <w:szCs w:val="22"/>
        </w:rPr>
        <w:t>Subcontractor is not on the State’s disbarment list.</w:t>
      </w:r>
    </w:p>
    <w:p w14:paraId="02042262"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bCs/>
          <w:snapToGrid w:val="0"/>
          <w:sz w:val="22"/>
          <w:szCs w:val="22"/>
          <w:u w:val="single"/>
        </w:rPr>
        <w:t>In accordance with State Standard Contract Provisions (Attachment C)</w:t>
      </w:r>
      <w:r w:rsidRPr="003B05EA">
        <w:rPr>
          <w:rFonts w:ascii="Times New Roman" w:hAnsi="Times New Roman"/>
          <w:bCs/>
          <w:snapToGrid w:val="0"/>
          <w:sz w:val="22"/>
          <w:szCs w:val="22"/>
        </w:rPr>
        <w:t xml:space="preserve">, </w:t>
      </w:r>
      <w:r w:rsidRPr="003B05EA">
        <w:rPr>
          <w:rFonts w:ascii="Times New Roman" w:hAnsi="Times New Roman"/>
          <w:snapToGrid w:val="0"/>
          <w:sz w:val="22"/>
          <w:szCs w:val="22"/>
        </w:rPr>
        <w:t>the State may set off any sums which the subcontractor owes the State against any sums due the Vendor under this Agreement; provided, however, that any set off of amounts due the State of Vermont as taxes shall be in accordance with the procedures more specifically provided in Attachment C.</w:t>
      </w:r>
    </w:p>
    <w:p w14:paraId="73A7AA1E"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___________________________________________</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______________________</w:t>
      </w:r>
    </w:p>
    <w:p w14:paraId="02363AAA"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Signature of Subcontractor</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Date</w:t>
      </w:r>
    </w:p>
    <w:p w14:paraId="7575363D"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___________________________________________</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______________________</w:t>
      </w:r>
    </w:p>
    <w:p w14:paraId="2CAEC1FE"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Signature of Vendor</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Date</w:t>
      </w:r>
    </w:p>
    <w:p w14:paraId="4754F32E"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___________________________________________</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______________________</w:t>
      </w:r>
    </w:p>
    <w:p w14:paraId="2102179C"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snapToGrid w:val="0"/>
          <w:sz w:val="22"/>
          <w:szCs w:val="22"/>
        </w:rPr>
        <w:t>Received by DVHA Business Office</w:t>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r>
      <w:r w:rsidRPr="003B05EA">
        <w:rPr>
          <w:rFonts w:ascii="Times New Roman" w:hAnsi="Times New Roman"/>
          <w:snapToGrid w:val="0"/>
          <w:sz w:val="22"/>
          <w:szCs w:val="22"/>
        </w:rPr>
        <w:tab/>
        <w:t>Date</w:t>
      </w:r>
    </w:p>
    <w:p w14:paraId="685084BA" w14:textId="77777777" w:rsidR="003B05EA" w:rsidRPr="003B05EA" w:rsidRDefault="003B05EA" w:rsidP="003B05EA">
      <w:pPr>
        <w:keepNext/>
        <w:widowControl w:val="0"/>
        <w:spacing w:before="120" w:after="120"/>
        <w:outlineLvl w:val="1"/>
        <w:rPr>
          <w:rFonts w:ascii="Times New Roman" w:hAnsi="Times New Roman"/>
          <w:b/>
          <w:bCs/>
          <w:iCs/>
          <w:snapToGrid w:val="0"/>
          <w:sz w:val="22"/>
          <w:szCs w:val="22"/>
        </w:rPr>
      </w:pPr>
      <w:r w:rsidRPr="003B05EA">
        <w:rPr>
          <w:rFonts w:ascii="Times New Roman" w:hAnsi="Times New Roman"/>
          <w:b/>
          <w:bCs/>
          <w:iCs/>
          <w:snapToGrid w:val="0"/>
          <w:sz w:val="22"/>
          <w:szCs w:val="22"/>
          <w:u w:val="single"/>
        </w:rPr>
        <w:t>Required</w:t>
      </w:r>
      <w:r w:rsidRPr="003B05EA">
        <w:rPr>
          <w:rFonts w:ascii="Times New Roman" w:hAnsi="Times New Roman"/>
          <w:b/>
          <w:bCs/>
          <w:iCs/>
          <w:snapToGrid w:val="0"/>
          <w:sz w:val="22"/>
          <w:szCs w:val="22"/>
        </w:rPr>
        <w:t>:  Contractor cannot subcontract until this form has been returned to DVHA Contracts &amp; Grants Unit.</w:t>
      </w:r>
    </w:p>
    <w:p w14:paraId="7400B13A" w14:textId="77777777" w:rsidR="003B05EA" w:rsidRPr="003B05EA" w:rsidRDefault="003B05EA" w:rsidP="003B05EA">
      <w:pPr>
        <w:spacing w:before="120" w:after="160" w:line="259" w:lineRule="auto"/>
        <w:rPr>
          <w:rFonts w:ascii="Times New Roman" w:hAnsi="Times New Roman"/>
          <w:b/>
          <w:bCs/>
          <w:sz w:val="22"/>
          <w:szCs w:val="22"/>
        </w:rPr>
      </w:pPr>
      <w:r w:rsidRPr="003B05EA">
        <w:rPr>
          <w:rFonts w:ascii="Times New Roman" w:hAnsi="Times New Roman"/>
          <w:snapToGrid w:val="0"/>
          <w:sz w:val="22"/>
          <w:szCs w:val="22"/>
        </w:rPr>
        <w:br w:type="page"/>
      </w:r>
      <w:r w:rsidRPr="003B05EA">
        <w:rPr>
          <w:rFonts w:ascii="Times New Roman" w:hAnsi="Times New Roman"/>
          <w:b/>
          <w:bCs/>
          <w:sz w:val="22"/>
          <w:szCs w:val="22"/>
        </w:rPr>
        <w:lastRenderedPageBreak/>
        <w:t>Language to be included from State of Vermont Bulletin 3.5 in all subcontracting agreements:</w:t>
      </w:r>
    </w:p>
    <w:p w14:paraId="599C0038" w14:textId="77777777" w:rsidR="003B05EA" w:rsidRPr="003B05EA" w:rsidRDefault="003B05EA" w:rsidP="003B05EA">
      <w:pPr>
        <w:widowControl w:val="0"/>
        <w:tabs>
          <w:tab w:val="left" w:pos="540"/>
        </w:tabs>
        <w:autoSpaceDE w:val="0"/>
        <w:autoSpaceDN w:val="0"/>
        <w:adjustRightInd w:val="0"/>
        <w:spacing w:before="120" w:after="120"/>
        <w:rPr>
          <w:rFonts w:ascii="Times New Roman" w:hAnsi="Times New Roman"/>
          <w:snapToGrid w:val="0"/>
          <w:sz w:val="22"/>
          <w:szCs w:val="22"/>
        </w:rPr>
      </w:pPr>
      <w:r w:rsidRPr="003B05EA">
        <w:rPr>
          <w:rFonts w:ascii="Times New Roman" w:hAnsi="Times New Roman"/>
          <w:b/>
          <w:snapToGrid w:val="0"/>
          <w:sz w:val="22"/>
          <w:szCs w:val="22"/>
          <w:u w:val="single"/>
        </w:rPr>
        <w:t>Fair Employment Practices and Americans with Disabilities Act:</w:t>
      </w:r>
      <w:r w:rsidRPr="003B05EA">
        <w:rPr>
          <w:rFonts w:ascii="Times New Roman" w:hAnsi="Times New Roman"/>
          <w:snapToGrid w:val="0"/>
          <w:sz w:val="22"/>
          <w:szCs w:val="22"/>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w:t>
      </w:r>
    </w:p>
    <w:p w14:paraId="50C151D0" w14:textId="77777777" w:rsidR="003B05EA" w:rsidRPr="003B05EA" w:rsidRDefault="003B05EA" w:rsidP="003B05EA">
      <w:pPr>
        <w:widowControl w:val="0"/>
        <w:tabs>
          <w:tab w:val="left" w:pos="540"/>
        </w:tabs>
        <w:autoSpaceDE w:val="0"/>
        <w:autoSpaceDN w:val="0"/>
        <w:adjustRightInd w:val="0"/>
        <w:rPr>
          <w:rFonts w:ascii="Times New Roman" w:hAnsi="Times New Roman"/>
          <w:snapToGrid w:val="0"/>
          <w:sz w:val="22"/>
          <w:szCs w:val="22"/>
        </w:rPr>
      </w:pPr>
    </w:p>
    <w:p w14:paraId="236C80DD" w14:textId="77777777" w:rsidR="003B05EA" w:rsidRPr="003B05EA" w:rsidRDefault="003B05EA" w:rsidP="003B05EA">
      <w:pPr>
        <w:widowControl w:val="0"/>
        <w:tabs>
          <w:tab w:val="left" w:pos="540"/>
        </w:tabs>
        <w:autoSpaceDE w:val="0"/>
        <w:autoSpaceDN w:val="0"/>
        <w:adjustRightInd w:val="0"/>
        <w:rPr>
          <w:rFonts w:ascii="Times New Roman" w:hAnsi="Times New Roman"/>
          <w:snapToGrid w:val="0"/>
          <w:sz w:val="22"/>
          <w:szCs w:val="22"/>
        </w:rPr>
      </w:pPr>
      <w:r w:rsidRPr="003B05EA">
        <w:rPr>
          <w:rFonts w:ascii="Times New Roman" w:hAnsi="Times New Roman"/>
          <w:b/>
          <w:snapToGrid w:val="0"/>
          <w:sz w:val="22"/>
          <w:szCs w:val="22"/>
          <w:u w:val="single"/>
        </w:rPr>
        <w:t>False Claims Act:</w:t>
      </w:r>
      <w:r w:rsidRPr="003B05EA">
        <w:rPr>
          <w:rFonts w:ascii="Times New Roman" w:hAnsi="Times New Roman"/>
          <w:b/>
          <w:snapToGrid w:val="0"/>
          <w:sz w:val="22"/>
          <w:szCs w:val="22"/>
        </w:rPr>
        <w:t xml:space="preserve">  </w:t>
      </w:r>
      <w:r w:rsidRPr="003B05EA">
        <w:rPr>
          <w:rFonts w:ascii="Times New Roman" w:hAnsi="Times New Roman"/>
          <w:snapToGrid w:val="0"/>
          <w:sz w:val="22"/>
          <w:szCs w:val="22"/>
        </w:rPr>
        <w:t xml:space="preserve">The Party acknowledges that it is subject to the Vermont False Claims Act as set forth in 32 V.S.A. § 630 </w:t>
      </w:r>
      <w:r w:rsidRPr="003B05EA">
        <w:rPr>
          <w:rFonts w:ascii="Times New Roman" w:hAnsi="Times New Roman"/>
          <w:i/>
          <w:snapToGrid w:val="0"/>
          <w:sz w:val="22"/>
          <w:szCs w:val="22"/>
        </w:rPr>
        <w:t xml:space="preserve">et seq. </w:t>
      </w:r>
      <w:r w:rsidRPr="003B05EA">
        <w:rPr>
          <w:rFonts w:ascii="Times New Roman" w:hAnsi="Times New Roman"/>
          <w:snapToGrid w:val="0"/>
          <w:sz w:val="22"/>
          <w:szCs w:val="22"/>
        </w:rPr>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w:t>
      </w:r>
    </w:p>
    <w:p w14:paraId="14987222" w14:textId="77777777" w:rsidR="003B05EA" w:rsidRPr="003B05EA" w:rsidRDefault="003B05EA" w:rsidP="003B05EA">
      <w:pPr>
        <w:widowControl w:val="0"/>
        <w:tabs>
          <w:tab w:val="left" w:pos="540"/>
        </w:tabs>
        <w:autoSpaceDE w:val="0"/>
        <w:autoSpaceDN w:val="0"/>
        <w:adjustRightInd w:val="0"/>
        <w:rPr>
          <w:rFonts w:ascii="Times New Roman" w:hAnsi="Times New Roman"/>
          <w:snapToGrid w:val="0"/>
          <w:sz w:val="22"/>
          <w:szCs w:val="22"/>
        </w:rPr>
      </w:pPr>
    </w:p>
    <w:p w14:paraId="375F3FA5" w14:textId="77777777" w:rsidR="003B05EA" w:rsidRPr="003B05EA" w:rsidRDefault="003B05EA" w:rsidP="003B05EA">
      <w:pPr>
        <w:widowControl w:val="0"/>
        <w:tabs>
          <w:tab w:val="left" w:pos="540"/>
        </w:tabs>
        <w:autoSpaceDE w:val="0"/>
        <w:autoSpaceDN w:val="0"/>
        <w:adjustRightInd w:val="0"/>
        <w:rPr>
          <w:rFonts w:ascii="Times New Roman" w:hAnsi="Times New Roman"/>
          <w:sz w:val="22"/>
          <w:szCs w:val="22"/>
        </w:rPr>
      </w:pPr>
      <w:r w:rsidRPr="003B05EA">
        <w:rPr>
          <w:rFonts w:ascii="Times New Roman" w:hAnsi="Times New Roman"/>
          <w:b/>
          <w:snapToGrid w:val="0"/>
          <w:sz w:val="22"/>
          <w:szCs w:val="22"/>
          <w:u w:val="single"/>
        </w:rPr>
        <w:t>Whistleblower Protections:</w:t>
      </w:r>
      <w:r w:rsidRPr="003B05EA">
        <w:rPr>
          <w:rFonts w:ascii="Times New Roman" w:hAnsi="Times New Roman"/>
          <w:b/>
          <w:snapToGrid w:val="0"/>
          <w:sz w:val="22"/>
          <w:szCs w:val="22"/>
        </w:rPr>
        <w:t xml:space="preserve">  </w:t>
      </w:r>
      <w:r w:rsidRPr="003B05EA">
        <w:rPr>
          <w:rFonts w:ascii="Times New Roman" w:hAnsi="Times New Roman"/>
          <w:snapToGrid w:val="0"/>
          <w:sz w:val="22"/>
          <w:szCs w:val="22"/>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5C1966BF" w14:textId="77777777" w:rsidR="003B05EA" w:rsidRPr="003B05EA" w:rsidRDefault="003B05EA" w:rsidP="003B05EA">
      <w:pPr>
        <w:jc w:val="center"/>
        <w:rPr>
          <w:rFonts w:ascii="Times New Roman" w:hAnsi="Times New Roman"/>
          <w:b/>
          <w:bCs/>
          <w:sz w:val="22"/>
          <w:szCs w:val="22"/>
        </w:rPr>
      </w:pPr>
    </w:p>
    <w:p w14:paraId="55878401" w14:textId="77777777" w:rsidR="003B05EA" w:rsidRPr="003B05EA" w:rsidRDefault="003B05EA" w:rsidP="003B05EA">
      <w:pPr>
        <w:autoSpaceDE w:val="0"/>
        <w:autoSpaceDN w:val="0"/>
        <w:adjustRightInd w:val="0"/>
        <w:spacing w:after="120"/>
        <w:jc w:val="both"/>
        <w:rPr>
          <w:rFonts w:ascii="Times New Roman" w:hAnsi="Times New Roman"/>
          <w:sz w:val="22"/>
          <w:szCs w:val="22"/>
          <w:u w:val="single"/>
        </w:rPr>
      </w:pPr>
      <w:r w:rsidRPr="003B05EA">
        <w:rPr>
          <w:rFonts w:ascii="Times New Roman" w:hAnsi="Times New Roman"/>
          <w:b/>
          <w:sz w:val="22"/>
          <w:szCs w:val="22"/>
          <w:u w:val="single"/>
        </w:rPr>
        <w:t>Taxes Due to the State:</w:t>
      </w:r>
      <w:r w:rsidRPr="003B05EA">
        <w:rPr>
          <w:rFonts w:ascii="Times New Roman" w:hAnsi="Times New Roman"/>
          <w:sz w:val="22"/>
          <w:szCs w:val="22"/>
          <w:u w:val="single"/>
        </w:rPr>
        <w:t xml:space="preserve"> </w:t>
      </w:r>
    </w:p>
    <w:p w14:paraId="4ADFF34E" w14:textId="77777777" w:rsidR="003B05EA" w:rsidRPr="003B05EA" w:rsidRDefault="003B05EA" w:rsidP="003B05EA">
      <w:pPr>
        <w:numPr>
          <w:ilvl w:val="0"/>
          <w:numId w:val="28"/>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0C85C21E" w14:textId="77777777" w:rsidR="003B05EA" w:rsidRPr="003B05EA" w:rsidRDefault="003B05EA" w:rsidP="003B05EA">
      <w:pPr>
        <w:numPr>
          <w:ilvl w:val="0"/>
          <w:numId w:val="28"/>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Party certifies under the pains and penalties of perjury that, as of the date the Agreement is signed, the Party is in good standing with respect to, or in full compliance with, a plan to pay any and all taxes due the State of Vermont. </w:t>
      </w:r>
    </w:p>
    <w:p w14:paraId="0274B705" w14:textId="77777777" w:rsidR="003B05EA" w:rsidRPr="003B05EA" w:rsidRDefault="003B05EA" w:rsidP="003B05EA">
      <w:pPr>
        <w:numPr>
          <w:ilvl w:val="0"/>
          <w:numId w:val="28"/>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529DDE2F" w14:textId="77777777" w:rsidR="003B05EA" w:rsidRPr="003B05EA" w:rsidRDefault="003B05EA" w:rsidP="003B05EA">
      <w:pPr>
        <w:numPr>
          <w:ilvl w:val="0"/>
          <w:numId w:val="28"/>
        </w:numPr>
        <w:autoSpaceDE w:val="0"/>
        <w:autoSpaceDN w:val="0"/>
        <w:adjustRightInd w:val="0"/>
        <w:spacing w:after="240" w:line="259" w:lineRule="auto"/>
        <w:jc w:val="both"/>
        <w:rPr>
          <w:rFonts w:ascii="Times New Roman" w:hAnsi="Times New Roman"/>
          <w:sz w:val="22"/>
          <w:szCs w:val="22"/>
        </w:rPr>
      </w:pPr>
      <w:r w:rsidRPr="003B05EA">
        <w:rPr>
          <w:rFonts w:ascii="Times New Roman" w:hAnsi="Times New Roman"/>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0D6180BB" w14:textId="77777777" w:rsidR="003B05EA" w:rsidRPr="003B05EA" w:rsidRDefault="003B05EA" w:rsidP="003B05EA">
      <w:pPr>
        <w:tabs>
          <w:tab w:val="left" w:pos="540"/>
        </w:tabs>
        <w:autoSpaceDE w:val="0"/>
        <w:autoSpaceDN w:val="0"/>
        <w:adjustRightInd w:val="0"/>
        <w:spacing w:before="120" w:after="120"/>
        <w:rPr>
          <w:rFonts w:ascii="Times New Roman" w:hAnsi="Times New Roman"/>
          <w:sz w:val="22"/>
          <w:szCs w:val="22"/>
        </w:rPr>
      </w:pPr>
      <w:r w:rsidRPr="003B05EA">
        <w:rPr>
          <w:rFonts w:ascii="Times New Roman" w:hAnsi="Times New Roman"/>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70942D45" w14:textId="77777777" w:rsidR="003B05EA" w:rsidRDefault="003B05EA" w:rsidP="003B05EA">
      <w:pPr>
        <w:widowControl w:val="0"/>
        <w:autoSpaceDE w:val="0"/>
        <w:autoSpaceDN w:val="0"/>
        <w:adjustRightInd w:val="0"/>
        <w:spacing w:before="120" w:after="120"/>
        <w:rPr>
          <w:rFonts w:ascii="Times New Roman" w:hAnsi="Times New Roman"/>
          <w:b/>
          <w:bCs/>
          <w:sz w:val="22"/>
          <w:szCs w:val="22"/>
          <w:u w:val="single"/>
        </w:rPr>
      </w:pPr>
      <w:r>
        <w:rPr>
          <w:rFonts w:ascii="Times New Roman" w:hAnsi="Times New Roman"/>
          <w:b/>
          <w:bCs/>
          <w:sz w:val="22"/>
          <w:szCs w:val="22"/>
          <w:u w:val="single"/>
        </w:rPr>
        <w:br/>
      </w:r>
    </w:p>
    <w:p w14:paraId="7F9997C3" w14:textId="0C1C648D" w:rsidR="003B05EA" w:rsidRDefault="003B05EA" w:rsidP="003B05EA">
      <w:pPr>
        <w:widowControl w:val="0"/>
        <w:autoSpaceDE w:val="0"/>
        <w:autoSpaceDN w:val="0"/>
        <w:adjustRightInd w:val="0"/>
        <w:spacing w:before="120" w:after="120"/>
        <w:rPr>
          <w:rFonts w:ascii="Times New Roman" w:hAnsi="Times New Roman"/>
          <w:b/>
          <w:bCs/>
          <w:sz w:val="22"/>
          <w:szCs w:val="22"/>
          <w:u w:val="single"/>
        </w:rPr>
      </w:pPr>
    </w:p>
    <w:p w14:paraId="384A21BB" w14:textId="77777777" w:rsidR="00750F09" w:rsidRDefault="00750F09" w:rsidP="003B05EA">
      <w:pPr>
        <w:widowControl w:val="0"/>
        <w:autoSpaceDE w:val="0"/>
        <w:autoSpaceDN w:val="0"/>
        <w:adjustRightInd w:val="0"/>
        <w:spacing w:before="120" w:after="120"/>
        <w:rPr>
          <w:rFonts w:ascii="Times New Roman" w:hAnsi="Times New Roman"/>
          <w:b/>
          <w:bCs/>
          <w:sz w:val="22"/>
          <w:szCs w:val="22"/>
          <w:u w:val="single"/>
        </w:rPr>
      </w:pPr>
    </w:p>
    <w:p w14:paraId="42602307" w14:textId="77777777" w:rsidR="003B05EA" w:rsidRPr="003B05EA" w:rsidRDefault="003B05EA" w:rsidP="003B05EA">
      <w:pPr>
        <w:widowControl w:val="0"/>
        <w:autoSpaceDE w:val="0"/>
        <w:autoSpaceDN w:val="0"/>
        <w:adjustRightInd w:val="0"/>
        <w:spacing w:before="120" w:after="120"/>
        <w:rPr>
          <w:rFonts w:ascii="Times New Roman" w:hAnsi="Times New Roman"/>
          <w:b/>
          <w:bCs/>
          <w:sz w:val="22"/>
          <w:szCs w:val="22"/>
          <w:u w:val="single"/>
        </w:rPr>
      </w:pPr>
    </w:p>
    <w:p w14:paraId="7D2CA1E0" w14:textId="77777777" w:rsidR="003B05EA" w:rsidRPr="003B05EA" w:rsidRDefault="003B05EA" w:rsidP="003B05EA">
      <w:pPr>
        <w:autoSpaceDE w:val="0"/>
        <w:autoSpaceDN w:val="0"/>
        <w:adjustRightInd w:val="0"/>
        <w:spacing w:before="120" w:after="120"/>
        <w:jc w:val="both"/>
        <w:rPr>
          <w:rFonts w:ascii="Times New Roman" w:hAnsi="Times New Roman"/>
          <w:sz w:val="22"/>
          <w:szCs w:val="22"/>
        </w:rPr>
      </w:pPr>
      <w:r w:rsidRPr="003B05EA">
        <w:rPr>
          <w:rFonts w:ascii="Times New Roman" w:hAnsi="Times New Roman"/>
          <w:b/>
          <w:sz w:val="22"/>
          <w:szCs w:val="22"/>
          <w:u w:val="single"/>
        </w:rPr>
        <w:lastRenderedPageBreak/>
        <w:t>Child Support:</w:t>
      </w:r>
      <w:r w:rsidRPr="003B05EA">
        <w:rPr>
          <w:rFonts w:ascii="Times New Roman" w:hAnsi="Times New Roman"/>
          <w:sz w:val="22"/>
          <w:szCs w:val="22"/>
        </w:rPr>
        <w:t xml:space="preserve"> (Only applicable if the Party is a natural person, not a corporation or partnership.) Party states that, as of the date the Agreement is signed, he/she: </w:t>
      </w:r>
    </w:p>
    <w:p w14:paraId="344B0284" w14:textId="77777777" w:rsidR="003B05EA" w:rsidRPr="003B05EA" w:rsidRDefault="003B05EA" w:rsidP="003B05EA">
      <w:pPr>
        <w:numPr>
          <w:ilvl w:val="0"/>
          <w:numId w:val="31"/>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is not under any obligation to pay child support; or </w:t>
      </w:r>
    </w:p>
    <w:p w14:paraId="3CAC4A69" w14:textId="77777777" w:rsidR="003B05EA" w:rsidRPr="003B05EA" w:rsidRDefault="003B05EA" w:rsidP="003B05EA">
      <w:pPr>
        <w:numPr>
          <w:ilvl w:val="0"/>
          <w:numId w:val="31"/>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is under such an obligation and is in good standing with respect to that obligation; or </w:t>
      </w:r>
    </w:p>
    <w:p w14:paraId="38AF6A6C" w14:textId="77777777" w:rsidR="003B05EA" w:rsidRPr="003B05EA" w:rsidRDefault="003B05EA" w:rsidP="003B05EA">
      <w:pPr>
        <w:numPr>
          <w:ilvl w:val="0"/>
          <w:numId w:val="31"/>
        </w:numPr>
        <w:autoSpaceDE w:val="0"/>
        <w:autoSpaceDN w:val="0"/>
        <w:adjustRightInd w:val="0"/>
        <w:spacing w:after="160" w:line="259" w:lineRule="auto"/>
        <w:jc w:val="both"/>
        <w:rPr>
          <w:rFonts w:ascii="Times New Roman" w:hAnsi="Times New Roman"/>
          <w:sz w:val="22"/>
          <w:szCs w:val="22"/>
        </w:rPr>
      </w:pPr>
      <w:r w:rsidRPr="003B05EA">
        <w:rPr>
          <w:rFonts w:ascii="Times New Roman" w:hAnsi="Times New Roman"/>
          <w:sz w:val="22"/>
          <w:szCs w:val="22"/>
        </w:rPr>
        <w:t xml:space="preserve">has agreed to a payment plan with the Vermont Office of Child Support Services and is in full compliance with that plan. </w:t>
      </w:r>
    </w:p>
    <w:p w14:paraId="3C9287A1" w14:textId="77777777" w:rsidR="003B05EA" w:rsidRPr="003B05EA" w:rsidRDefault="003B05EA" w:rsidP="003B05EA">
      <w:pPr>
        <w:autoSpaceDE w:val="0"/>
        <w:autoSpaceDN w:val="0"/>
        <w:adjustRightInd w:val="0"/>
        <w:spacing w:before="120" w:after="240"/>
        <w:jc w:val="both"/>
        <w:rPr>
          <w:rFonts w:ascii="Times New Roman" w:hAnsi="Times New Roman"/>
          <w:sz w:val="22"/>
          <w:szCs w:val="22"/>
        </w:rPr>
      </w:pPr>
      <w:r w:rsidRPr="003B05EA">
        <w:rPr>
          <w:rFonts w:ascii="Times New Roman" w:hAnsi="Times New Roman"/>
          <w:sz w:val="22"/>
          <w:szCs w:val="22"/>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5C69EF86" w14:textId="77777777" w:rsidR="003B05EA" w:rsidRPr="003B05EA" w:rsidRDefault="003B05EA" w:rsidP="003B05EA">
      <w:pPr>
        <w:widowControl w:val="0"/>
        <w:tabs>
          <w:tab w:val="left" w:pos="540"/>
        </w:tabs>
        <w:autoSpaceDE w:val="0"/>
        <w:autoSpaceDN w:val="0"/>
        <w:adjustRightInd w:val="0"/>
        <w:spacing w:before="120"/>
        <w:rPr>
          <w:rFonts w:ascii="Times New Roman" w:hAnsi="Times New Roman"/>
          <w:snapToGrid w:val="0"/>
          <w:sz w:val="22"/>
          <w:szCs w:val="22"/>
        </w:rPr>
      </w:pPr>
      <w:r w:rsidRPr="003B05EA">
        <w:rPr>
          <w:rFonts w:ascii="Times New Roman" w:hAnsi="Times New Roman"/>
          <w:b/>
          <w:snapToGrid w:val="0"/>
          <w:sz w:val="22"/>
          <w:szCs w:val="22"/>
          <w:u w:val="single"/>
        </w:rPr>
        <w:t>No Gifts or Gratuities:</w:t>
      </w:r>
      <w:r w:rsidRPr="003B05EA">
        <w:rPr>
          <w:rFonts w:ascii="Times New Roman" w:hAnsi="Times New Roman"/>
          <w:snapToGrid w:val="0"/>
          <w:sz w:val="22"/>
          <w:szCs w:val="22"/>
        </w:rPr>
        <w:t xml:space="preserve"> Party shall not give title or possession of anything of substantial value (including property, currency, travel and/or education programs) to any officer or employee of the State during the term of this Agreement.</w:t>
      </w:r>
    </w:p>
    <w:p w14:paraId="6716BED2" w14:textId="77777777" w:rsidR="003B05EA" w:rsidRPr="003B05EA" w:rsidRDefault="003B05EA" w:rsidP="003B05EA">
      <w:pPr>
        <w:autoSpaceDE w:val="0"/>
        <w:autoSpaceDN w:val="0"/>
        <w:adjustRightInd w:val="0"/>
        <w:jc w:val="both"/>
        <w:rPr>
          <w:rFonts w:ascii="Times New Roman" w:hAnsi="Times New Roman"/>
          <w:b/>
          <w:sz w:val="22"/>
          <w:szCs w:val="22"/>
        </w:rPr>
      </w:pPr>
    </w:p>
    <w:p w14:paraId="6EA361A4" w14:textId="77777777" w:rsidR="003B05EA" w:rsidRPr="003B05EA" w:rsidRDefault="003B05EA" w:rsidP="003B05EA">
      <w:pPr>
        <w:autoSpaceDE w:val="0"/>
        <w:autoSpaceDN w:val="0"/>
        <w:adjustRightInd w:val="0"/>
        <w:spacing w:after="120"/>
        <w:jc w:val="both"/>
        <w:rPr>
          <w:rFonts w:ascii="Times New Roman" w:hAnsi="Times New Roman"/>
          <w:sz w:val="22"/>
          <w:szCs w:val="22"/>
        </w:rPr>
      </w:pPr>
      <w:r w:rsidRPr="003B05EA">
        <w:rPr>
          <w:rFonts w:ascii="Times New Roman" w:hAnsi="Times New Roman"/>
          <w:b/>
          <w:sz w:val="22"/>
          <w:szCs w:val="22"/>
          <w:u w:val="single"/>
        </w:rPr>
        <w:t>Certification Regarding Debarment:</w:t>
      </w:r>
      <w:r w:rsidRPr="003B05EA">
        <w:rPr>
          <w:rFonts w:ascii="Times New Roman" w:hAnsi="Times New Roman"/>
          <w:b/>
          <w:sz w:val="22"/>
          <w:szCs w:val="22"/>
        </w:rPr>
        <w:t xml:space="preserve"> </w:t>
      </w:r>
      <w:r w:rsidRPr="003B05EA">
        <w:rPr>
          <w:rFonts w:ascii="Times New Roman" w:hAnsi="Times New Roman"/>
          <w:sz w:val="22"/>
          <w:szCs w:val="22"/>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0CE5CB3D" w14:textId="77777777" w:rsidR="003B05EA" w:rsidRPr="003B05EA" w:rsidRDefault="003B05EA" w:rsidP="003B05EA">
      <w:pPr>
        <w:autoSpaceDE w:val="0"/>
        <w:autoSpaceDN w:val="0"/>
        <w:adjustRightInd w:val="0"/>
        <w:spacing w:before="120" w:after="240"/>
        <w:jc w:val="both"/>
        <w:rPr>
          <w:rFonts w:ascii="Times New Roman" w:hAnsi="Times New Roman"/>
          <w:sz w:val="22"/>
          <w:szCs w:val="22"/>
        </w:rPr>
      </w:pPr>
      <w:r w:rsidRPr="003B05EA">
        <w:rPr>
          <w:rFonts w:ascii="Times New Roman" w:hAnsi="Times New Roman"/>
          <w:sz w:val="22"/>
          <w:szCs w:val="22"/>
        </w:rPr>
        <w:t xml:space="preserve">Party further certifies under pains and penalties of perjury that, as of the date that this Agreement is signed, Party is not presently debarred, suspended, nor named on the State’s debarment list at: http://bgs.vermont.gov/purchasing/debarment </w:t>
      </w:r>
    </w:p>
    <w:p w14:paraId="66B2A3F9" w14:textId="77777777" w:rsidR="003B05EA" w:rsidRPr="003B05EA" w:rsidRDefault="003B05EA" w:rsidP="003B05EA">
      <w:pPr>
        <w:widowControl w:val="0"/>
        <w:autoSpaceDE w:val="0"/>
        <w:autoSpaceDN w:val="0"/>
        <w:adjustRightInd w:val="0"/>
        <w:spacing w:before="120" w:after="240"/>
        <w:jc w:val="both"/>
        <w:rPr>
          <w:rFonts w:ascii="Times New Roman" w:hAnsi="Times New Roman"/>
          <w:snapToGrid w:val="0"/>
          <w:sz w:val="22"/>
          <w:szCs w:val="22"/>
        </w:rPr>
      </w:pPr>
      <w:r w:rsidRPr="003B05EA">
        <w:rPr>
          <w:rFonts w:ascii="Times New Roman" w:hAnsi="Times New Roman"/>
          <w:b/>
          <w:snapToGrid w:val="0"/>
          <w:sz w:val="22"/>
          <w:szCs w:val="22"/>
          <w:u w:val="single"/>
        </w:rPr>
        <w:t>Certification Regarding Use of State Funds:</w:t>
      </w:r>
      <w:r w:rsidRPr="003B05EA">
        <w:rPr>
          <w:rFonts w:ascii="Times New Roman" w:hAnsi="Times New Roman"/>
          <w:b/>
          <w:snapToGrid w:val="0"/>
          <w:sz w:val="22"/>
          <w:szCs w:val="22"/>
        </w:rPr>
        <w:t xml:space="preserve"> </w:t>
      </w:r>
      <w:r w:rsidRPr="003B05EA">
        <w:rPr>
          <w:rFonts w:ascii="Times New Roman" w:hAnsi="Times New Roman"/>
          <w:snapToGrid w:val="0"/>
          <w:sz w:val="22"/>
          <w:szCs w:val="22"/>
        </w:rPr>
        <w:t xml:space="preserve">In the case that Party is an employer and this Agreement is a State Funded Grant in excess of $1,001, Party certifies that none of these State funds will be used to interfere with or restrain the exercise of Party’s employee’s rights with respect to unionization. </w:t>
      </w:r>
    </w:p>
    <w:p w14:paraId="6E4965DD" w14:textId="77777777" w:rsidR="003B05EA" w:rsidRPr="003B05EA" w:rsidRDefault="003B05EA" w:rsidP="003B05EA">
      <w:pPr>
        <w:widowControl w:val="0"/>
        <w:autoSpaceDE w:val="0"/>
        <w:autoSpaceDN w:val="0"/>
        <w:adjustRightInd w:val="0"/>
        <w:spacing w:before="120" w:after="240"/>
        <w:jc w:val="both"/>
        <w:rPr>
          <w:rFonts w:ascii="Times New Roman" w:hAnsi="Times New Roman"/>
          <w:snapToGrid w:val="0"/>
          <w:sz w:val="22"/>
          <w:szCs w:val="22"/>
        </w:rPr>
      </w:pPr>
      <w:r w:rsidRPr="003B05EA">
        <w:rPr>
          <w:rFonts w:ascii="Times New Roman" w:hAnsi="Times New Roman"/>
          <w:b/>
          <w:bCs/>
          <w:snapToGrid w:val="0"/>
          <w:sz w:val="22"/>
          <w:szCs w:val="22"/>
          <w:u w:val="single"/>
        </w:rPr>
        <w:t>State Facilities:</w:t>
      </w:r>
      <w:r w:rsidRPr="003B05EA">
        <w:rPr>
          <w:rFonts w:ascii="Times New Roman" w:hAnsi="Times New Roman"/>
          <w:b/>
          <w:bCs/>
          <w:snapToGrid w:val="0"/>
          <w:sz w:val="22"/>
          <w:szCs w:val="22"/>
        </w:rPr>
        <w:t xml:space="preserve">  </w:t>
      </w:r>
      <w:r w:rsidRPr="003B05EA">
        <w:rPr>
          <w:rFonts w:ascii="Times New Roman" w:hAnsi="Times New Roman"/>
          <w:snapToGrid w:val="0"/>
          <w:sz w:val="22"/>
          <w:szCs w:val="22"/>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10D5CA65" w14:textId="77777777" w:rsidR="003B05EA" w:rsidRPr="003B05EA" w:rsidRDefault="003B05EA" w:rsidP="003B05EA">
      <w:pPr>
        <w:widowControl w:val="0"/>
        <w:tabs>
          <w:tab w:val="left" w:pos="-1152"/>
          <w:tab w:val="left" w:pos="-720"/>
          <w:tab w:val="left" w:pos="360"/>
          <w:tab w:val="left" w:pos="2142"/>
        </w:tabs>
        <w:rPr>
          <w:rFonts w:ascii="Times New Roman" w:hAnsi="Times New Roman"/>
          <w:snapToGrid w:val="0"/>
          <w:sz w:val="22"/>
          <w:szCs w:val="22"/>
        </w:rPr>
      </w:pPr>
      <w:r w:rsidRPr="003B05EA">
        <w:rPr>
          <w:rFonts w:ascii="Times New Roman" w:hAnsi="Times New Roman"/>
          <w:b/>
          <w:snapToGrid w:val="0"/>
          <w:sz w:val="22"/>
          <w:szCs w:val="22"/>
          <w:u w:val="single"/>
        </w:rPr>
        <w:t>Location of State Data:</w:t>
      </w:r>
      <w:r w:rsidRPr="003B05EA">
        <w:rPr>
          <w:rFonts w:ascii="Times New Roman" w:hAnsi="Times New Roman"/>
          <w:b/>
          <w:snapToGrid w:val="0"/>
          <w:sz w:val="22"/>
          <w:szCs w:val="22"/>
        </w:rPr>
        <w:t xml:space="preserve"> </w:t>
      </w:r>
      <w:r w:rsidRPr="003B05EA">
        <w:rPr>
          <w:rFonts w:ascii="Times New Roman" w:hAnsi="Times New Roman"/>
          <w:snapToGrid w:val="0"/>
          <w:sz w:val="22"/>
          <w:szCs w:val="22"/>
        </w:rPr>
        <w:t xml:space="preserve"> No State data received, obtained, or generated by the Party in connection with performance under this Agreement shall be processed, transmitted, stored, or transferred by any means outside continental United States, except with the express written permission of the State.</w:t>
      </w:r>
    </w:p>
    <w:p w14:paraId="74C248F3" w14:textId="77777777" w:rsidR="003B05EA" w:rsidRPr="003B05EA" w:rsidRDefault="003B05EA" w:rsidP="003B05EA">
      <w:pPr>
        <w:widowControl w:val="0"/>
        <w:tabs>
          <w:tab w:val="left" w:pos="-1152"/>
          <w:tab w:val="left" w:pos="-720"/>
          <w:tab w:val="left" w:pos="360"/>
          <w:tab w:val="left" w:pos="2142"/>
        </w:tabs>
        <w:rPr>
          <w:rFonts w:ascii="Times New Roman" w:hAnsi="Times New Roman"/>
          <w:snapToGrid w:val="0"/>
          <w:sz w:val="22"/>
          <w:szCs w:val="22"/>
        </w:rPr>
      </w:pPr>
    </w:p>
    <w:p w14:paraId="5C757E53" w14:textId="77777777" w:rsidR="004D2734" w:rsidRPr="00063DF8" w:rsidRDefault="004D2734" w:rsidP="005A612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sectPr w:rsidR="004D2734" w:rsidRPr="00063DF8" w:rsidSect="00E41ECB">
      <w:footerReference w:type="default" r:id="rId20"/>
      <w:pgSz w:w="12240" w:h="15840" w:code="1"/>
      <w:pgMar w:top="1008" w:right="994"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8E03" w14:textId="77777777" w:rsidR="00A13B80" w:rsidRDefault="00A13B80">
      <w:r>
        <w:separator/>
      </w:r>
    </w:p>
  </w:endnote>
  <w:endnote w:type="continuationSeparator" w:id="0">
    <w:p w14:paraId="5FB23295" w14:textId="77777777" w:rsidR="00A13B80" w:rsidRDefault="00A1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ADA4" w14:textId="77777777" w:rsidR="00BE5034" w:rsidRPr="00A261FA" w:rsidRDefault="00BE5034" w:rsidP="00EE27A2">
    <w:pPr>
      <w:pStyle w:val="Footer"/>
      <w:rPr>
        <w:rFonts w:ascii="Calibri" w:hAnsi="Calibri" w:cs="Calibri"/>
        <w:sz w:val="16"/>
        <w:szCs w:val="16"/>
      </w:rPr>
    </w:pPr>
    <w:r w:rsidRPr="00A261FA">
      <w:rPr>
        <w:rFonts w:ascii="Calibri" w:hAnsi="Calibri" w:cs="Calibri"/>
        <w:sz w:val="16"/>
        <w:szCs w:val="16"/>
      </w:rPr>
      <w:tab/>
    </w:r>
    <w:r w:rsidRPr="00A261FA">
      <w:rPr>
        <w:rFonts w:ascii="Calibri" w:hAnsi="Calibri" w:cs="Calibri"/>
        <w:sz w:val="16"/>
        <w:szCs w:val="16"/>
      </w:rPr>
      <w:tab/>
    </w:r>
    <w:r w:rsidRPr="00A261FA">
      <w:rPr>
        <w:rFonts w:ascii="Calibri" w:hAnsi="Calibri" w:cs="Calibri"/>
        <w:sz w:val="16"/>
        <w:szCs w:val="16"/>
      </w:rPr>
      <w:fldChar w:fldCharType="begin"/>
    </w:r>
    <w:r w:rsidRPr="00A261FA">
      <w:rPr>
        <w:rFonts w:ascii="Calibri" w:hAnsi="Calibri" w:cs="Calibri"/>
        <w:sz w:val="16"/>
        <w:szCs w:val="16"/>
      </w:rPr>
      <w:instrText xml:space="preserve"> PAGE   \* MERGEFORMAT </w:instrText>
    </w:r>
    <w:r w:rsidRPr="00A261FA">
      <w:rPr>
        <w:rFonts w:ascii="Calibri" w:hAnsi="Calibri" w:cs="Calibri"/>
        <w:sz w:val="16"/>
        <w:szCs w:val="16"/>
      </w:rPr>
      <w:fldChar w:fldCharType="separate"/>
    </w:r>
    <w:r w:rsidRPr="00A261FA">
      <w:rPr>
        <w:rFonts w:ascii="Calibri" w:hAnsi="Calibri" w:cs="Calibri"/>
        <w:noProof/>
        <w:sz w:val="16"/>
        <w:szCs w:val="16"/>
      </w:rPr>
      <w:t>1</w:t>
    </w:r>
    <w:r w:rsidRPr="00A261FA">
      <w:rPr>
        <w:rFonts w:ascii="Calibri" w:hAnsi="Calibri" w:cs="Calibr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53ED" w14:textId="0446975C" w:rsidR="00BB7F9E" w:rsidRPr="005A6123" w:rsidRDefault="00BB7F9E" w:rsidP="005A6123">
    <w:pPr>
      <w:pStyle w:val="Footer"/>
      <w:jc w:val="right"/>
      <w:rPr>
        <w:rFonts w:ascii="Calibri" w:hAnsi="Calibri" w:cs="Calibri"/>
        <w:sz w:val="16"/>
        <w:szCs w:val="16"/>
      </w:rPr>
    </w:pPr>
    <w:r w:rsidRPr="005A6123">
      <w:rPr>
        <w:rFonts w:ascii="Calibri" w:hAnsi="Calibri" w:cs="Calibri"/>
        <w:sz w:val="16"/>
        <w:szCs w:val="16"/>
      </w:rPr>
      <w:t>Revised</w:t>
    </w:r>
    <w:r w:rsidR="00320C2F">
      <w:rPr>
        <w:rFonts w:ascii="Calibri" w:hAnsi="Calibri" w:cs="Calibri"/>
        <w:sz w:val="16"/>
        <w:szCs w:val="16"/>
      </w:rPr>
      <w:t>:</w:t>
    </w:r>
    <w:r w:rsidRPr="005A6123">
      <w:rPr>
        <w:rFonts w:ascii="Calibri" w:hAnsi="Calibri" w:cs="Calibri"/>
        <w:sz w:val="16"/>
        <w:szCs w:val="16"/>
      </w:rPr>
      <w:t xml:space="preserve"> </w:t>
    </w:r>
    <w:r w:rsidR="006D39CA">
      <w:rPr>
        <w:rFonts w:ascii="Calibri" w:hAnsi="Calibri" w:cs="Calibri"/>
        <w:sz w:val="16"/>
        <w:szCs w:val="16"/>
      </w:rPr>
      <w:t>February 15</w:t>
    </w:r>
    <w:r w:rsidR="00320C2F">
      <w:rPr>
        <w:rFonts w:ascii="Calibri" w:hAnsi="Calibri" w:cs="Calibri"/>
        <w:sz w:val="16"/>
        <w:szCs w:val="16"/>
      </w:rPr>
      <w:t>, 202</w:t>
    </w:r>
    <w:r w:rsidR="006D39CA">
      <w:rPr>
        <w:rFonts w:ascii="Calibri" w:hAnsi="Calibri" w:cs="Calibri"/>
        <w:sz w:val="16"/>
        <w:szCs w:val="16"/>
      </w:rPr>
      <w:t>3</w:t>
    </w:r>
  </w:p>
  <w:p w14:paraId="17076F83" w14:textId="77777777" w:rsidR="00BB7F9E" w:rsidRPr="005A6123" w:rsidRDefault="00BB7F9E" w:rsidP="005A6123">
    <w:pPr>
      <w:pStyle w:val="Footer"/>
      <w:jc w:val="right"/>
      <w:rPr>
        <w:rFonts w:ascii="Calibri" w:hAnsi="Calibri" w:cs="Calibri"/>
        <w:sz w:val="16"/>
        <w:szCs w:val="16"/>
      </w:rPr>
    </w:pPr>
    <w:r w:rsidRPr="005A6123">
      <w:rPr>
        <w:rFonts w:ascii="Calibri" w:hAnsi="Calibri" w:cs="Calibri"/>
        <w:sz w:val="16"/>
        <w:szCs w:val="16"/>
      </w:rPr>
      <w:t xml:space="preserve">Page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PAGE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r w:rsidRPr="005A6123">
      <w:rPr>
        <w:rFonts w:ascii="Calibri" w:hAnsi="Calibri" w:cs="Calibri"/>
        <w:sz w:val="16"/>
        <w:szCs w:val="16"/>
      </w:rPr>
      <w:t xml:space="preserve"> of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NUMPAGES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p>
  <w:p w14:paraId="134DA1D9" w14:textId="77777777" w:rsidR="00BB7F9E" w:rsidRPr="005A6123" w:rsidRDefault="00BB7F9E">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B444" w14:textId="77777777" w:rsidR="00A13B80" w:rsidRDefault="00A13B80">
      <w:r>
        <w:separator/>
      </w:r>
    </w:p>
  </w:footnote>
  <w:footnote w:type="continuationSeparator" w:id="0">
    <w:p w14:paraId="1437E286" w14:textId="77777777" w:rsidR="00A13B80" w:rsidRDefault="00A13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F19D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164FC"/>
    <w:multiLevelType w:val="hybridMultilevel"/>
    <w:tmpl w:val="AAE24D08"/>
    <w:lvl w:ilvl="0" w:tplc="E7E26D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E282C"/>
    <w:multiLevelType w:val="hybridMultilevel"/>
    <w:tmpl w:val="74D48AFC"/>
    <w:lvl w:ilvl="0" w:tplc="CFE64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D6B3B"/>
    <w:multiLevelType w:val="hybridMultilevel"/>
    <w:tmpl w:val="8F647B6E"/>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AD2FCF"/>
    <w:multiLevelType w:val="hybridMultilevel"/>
    <w:tmpl w:val="04244174"/>
    <w:lvl w:ilvl="0" w:tplc="6D967EE2">
      <w:start w:val="2"/>
      <w:numFmt w:val="decimal"/>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C769D1"/>
    <w:multiLevelType w:val="hybridMultilevel"/>
    <w:tmpl w:val="93CEA9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B6BDE"/>
    <w:multiLevelType w:val="multilevel"/>
    <w:tmpl w:val="0409001F"/>
    <w:lvl w:ilvl="0">
      <w:start w:val="1"/>
      <w:numFmt w:val="decimal"/>
      <w:lvlText w:val="%1."/>
      <w:lvlJc w:val="left"/>
      <w:pPr>
        <w:ind w:left="360" w:hanging="360"/>
      </w:pPr>
      <w:rPr>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5D62"/>
    <w:multiLevelType w:val="hybridMultilevel"/>
    <w:tmpl w:val="6F7417E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2EF7688D"/>
    <w:multiLevelType w:val="hybridMultilevel"/>
    <w:tmpl w:val="93CEA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3A74FE"/>
    <w:multiLevelType w:val="singleLevel"/>
    <w:tmpl w:val="4C00EC48"/>
    <w:lvl w:ilvl="0">
      <w:start w:val="1"/>
      <w:numFmt w:val="upperRoman"/>
      <w:lvlText w:val="%1."/>
      <w:lvlJc w:val="left"/>
      <w:pPr>
        <w:tabs>
          <w:tab w:val="num" w:pos="765"/>
        </w:tabs>
        <w:ind w:left="765" w:hanging="765"/>
      </w:pPr>
      <w:rPr>
        <w:rFonts w:ascii="Times New Roman" w:hAnsi="Times New Roman" w:cs="Times New Roman" w:hint="default"/>
        <w:b/>
        <w:bCs/>
        <w:i w:val="0"/>
        <w:iCs w:val="0"/>
        <w:sz w:val="24"/>
        <w:szCs w:val="24"/>
        <w:u w:val="none"/>
      </w:rPr>
    </w:lvl>
  </w:abstractNum>
  <w:abstractNum w:abstractNumId="17" w15:restartNumberingAfterBreak="0">
    <w:nsid w:val="2F894F45"/>
    <w:multiLevelType w:val="multilevel"/>
    <w:tmpl w:val="C9100D48"/>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BE5099"/>
    <w:multiLevelType w:val="hybridMultilevel"/>
    <w:tmpl w:val="CEC4D846"/>
    <w:lvl w:ilvl="0" w:tplc="6BF88B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5750"/>
    <w:multiLevelType w:val="hybridMultilevel"/>
    <w:tmpl w:val="CE0C4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F1045"/>
    <w:multiLevelType w:val="hybridMultilevel"/>
    <w:tmpl w:val="93CEA9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EC7EBE"/>
    <w:multiLevelType w:val="multilevel"/>
    <w:tmpl w:val="64685CC8"/>
    <w:lvl w:ilvl="0">
      <w:start w:val="1"/>
      <w:numFmt w:val="decimal"/>
      <w:lvlText w:val="%1."/>
      <w:lvlJc w:val="left"/>
      <w:pPr>
        <w:ind w:left="360" w:hanging="360"/>
      </w:pPr>
      <w:rPr>
        <w:b/>
      </w:r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E244B2"/>
    <w:multiLevelType w:val="multilevel"/>
    <w:tmpl w:val="0409001F"/>
    <w:lvl w:ilvl="0">
      <w:start w:val="1"/>
      <w:numFmt w:val="decimal"/>
      <w:lvlText w:val="%1."/>
      <w:lvlJc w:val="left"/>
      <w:pPr>
        <w:ind w:left="1440" w:hanging="360"/>
      </w:pPr>
      <w:rPr>
        <w:rFonts w:hint="default"/>
        <w:b/>
        <w:bCs/>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473B6F97"/>
    <w:multiLevelType w:val="hybridMultilevel"/>
    <w:tmpl w:val="728A73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D5C05"/>
    <w:multiLevelType w:val="hybridMultilevel"/>
    <w:tmpl w:val="A1F0108A"/>
    <w:lvl w:ilvl="0" w:tplc="E4D8AECE">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A167FD"/>
    <w:multiLevelType w:val="multilevel"/>
    <w:tmpl w:val="962239A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4B60A5"/>
    <w:multiLevelType w:val="hybridMultilevel"/>
    <w:tmpl w:val="2F48293A"/>
    <w:lvl w:ilvl="0" w:tplc="B73C11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C4EB2"/>
    <w:multiLevelType w:val="hybridMultilevel"/>
    <w:tmpl w:val="E604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5787A"/>
    <w:multiLevelType w:val="hybridMultilevel"/>
    <w:tmpl w:val="60224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52BB3"/>
    <w:multiLevelType w:val="hybridMultilevel"/>
    <w:tmpl w:val="93CEA96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F0E77EB"/>
    <w:multiLevelType w:val="multilevel"/>
    <w:tmpl w:val="7DD032A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8A95F74"/>
    <w:multiLevelType w:val="hybridMultilevel"/>
    <w:tmpl w:val="93CEA9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9" w15:restartNumberingAfterBreak="0">
    <w:nsid w:val="6CED0F9B"/>
    <w:multiLevelType w:val="hybridMultilevel"/>
    <w:tmpl w:val="7A0205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50A36"/>
    <w:multiLevelType w:val="hybridMultilevel"/>
    <w:tmpl w:val="CC6CDD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D0498"/>
    <w:multiLevelType w:val="hybridMultilevel"/>
    <w:tmpl w:val="C80E5E1C"/>
    <w:lvl w:ilvl="0" w:tplc="0574770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97AA3"/>
    <w:multiLevelType w:val="multilevel"/>
    <w:tmpl w:val="0BC4CE2C"/>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4257C86"/>
    <w:multiLevelType w:val="hybridMultilevel"/>
    <w:tmpl w:val="F6E2C48C"/>
    <w:lvl w:ilvl="0" w:tplc="7ACED0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F2BDC"/>
    <w:multiLevelType w:val="hybridMultilevel"/>
    <w:tmpl w:val="93CEA96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ED63209"/>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543039">
    <w:abstractNumId w:val="12"/>
  </w:num>
  <w:num w:numId="2" w16cid:durableId="796067308">
    <w:abstractNumId w:val="0"/>
  </w:num>
  <w:num w:numId="3" w16cid:durableId="1748502046">
    <w:abstractNumId w:val="12"/>
  </w:num>
  <w:num w:numId="4" w16cid:durableId="1809663485">
    <w:abstractNumId w:val="21"/>
  </w:num>
  <w:num w:numId="5" w16cid:durableId="936670031">
    <w:abstractNumId w:val="22"/>
  </w:num>
  <w:num w:numId="6" w16cid:durableId="22707252">
    <w:abstractNumId w:val="44"/>
  </w:num>
  <w:num w:numId="7" w16cid:durableId="683484313">
    <w:abstractNumId w:val="3"/>
  </w:num>
  <w:num w:numId="8" w16cid:durableId="1066689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118043">
    <w:abstractNumId w:val="31"/>
  </w:num>
  <w:num w:numId="10" w16cid:durableId="1409234689">
    <w:abstractNumId w:val="33"/>
  </w:num>
  <w:num w:numId="11" w16cid:durableId="1673679152">
    <w:abstractNumId w:val="26"/>
  </w:num>
  <w:num w:numId="12" w16cid:durableId="2012561846">
    <w:abstractNumId w:val="2"/>
  </w:num>
  <w:num w:numId="13" w16cid:durableId="694309197">
    <w:abstractNumId w:val="39"/>
  </w:num>
  <w:num w:numId="14" w16cid:durableId="889800232">
    <w:abstractNumId w:val="30"/>
  </w:num>
  <w:num w:numId="15" w16cid:durableId="776753087">
    <w:abstractNumId w:val="27"/>
  </w:num>
  <w:num w:numId="16" w16cid:durableId="367293677">
    <w:abstractNumId w:val="41"/>
  </w:num>
  <w:num w:numId="17" w16cid:durableId="1978140582">
    <w:abstractNumId w:val="17"/>
  </w:num>
  <w:num w:numId="18" w16cid:durableId="596408648">
    <w:abstractNumId w:val="1"/>
  </w:num>
  <w:num w:numId="19" w16cid:durableId="494347434">
    <w:abstractNumId w:val="34"/>
  </w:num>
  <w:num w:numId="20" w16cid:durableId="1150485722">
    <w:abstractNumId w:val="15"/>
  </w:num>
  <w:num w:numId="21" w16cid:durableId="1315448525">
    <w:abstractNumId w:val="35"/>
  </w:num>
  <w:num w:numId="22" w16cid:durableId="844126121">
    <w:abstractNumId w:val="47"/>
  </w:num>
  <w:num w:numId="23" w16cid:durableId="924609883">
    <w:abstractNumId w:val="5"/>
  </w:num>
  <w:num w:numId="24" w16cid:durableId="396326369">
    <w:abstractNumId w:val="10"/>
  </w:num>
  <w:num w:numId="25" w16cid:durableId="25756599">
    <w:abstractNumId w:val="20"/>
  </w:num>
  <w:num w:numId="26" w16cid:durableId="790248389">
    <w:abstractNumId w:val="37"/>
  </w:num>
  <w:num w:numId="27" w16cid:durableId="775951030">
    <w:abstractNumId w:val="24"/>
  </w:num>
  <w:num w:numId="28" w16cid:durableId="60301292">
    <w:abstractNumId w:val="48"/>
  </w:num>
  <w:num w:numId="29" w16cid:durableId="1630478282">
    <w:abstractNumId w:val="4"/>
  </w:num>
  <w:num w:numId="30" w16cid:durableId="1047755799">
    <w:abstractNumId w:val="32"/>
  </w:num>
  <w:num w:numId="31" w16cid:durableId="1373992998">
    <w:abstractNumId w:val="7"/>
  </w:num>
  <w:num w:numId="32" w16cid:durableId="577053201">
    <w:abstractNumId w:val="19"/>
  </w:num>
  <w:num w:numId="33" w16cid:durableId="627861631">
    <w:abstractNumId w:val="11"/>
  </w:num>
  <w:num w:numId="34" w16cid:durableId="378748128">
    <w:abstractNumId w:val="45"/>
  </w:num>
  <w:num w:numId="35" w16cid:durableId="567348437">
    <w:abstractNumId w:val="18"/>
  </w:num>
  <w:num w:numId="36" w16cid:durableId="1988053558">
    <w:abstractNumId w:val="38"/>
  </w:num>
  <w:num w:numId="37" w16cid:durableId="838733040">
    <w:abstractNumId w:val="23"/>
  </w:num>
  <w:num w:numId="38" w16cid:durableId="1938635212">
    <w:abstractNumId w:val="25"/>
  </w:num>
  <w:num w:numId="39" w16cid:durableId="179047442">
    <w:abstractNumId w:val="13"/>
  </w:num>
  <w:num w:numId="40" w16cid:durableId="1297105961">
    <w:abstractNumId w:val="8"/>
  </w:num>
  <w:num w:numId="41" w16cid:durableId="337730042">
    <w:abstractNumId w:val="40"/>
  </w:num>
  <w:num w:numId="42" w16cid:durableId="373385969">
    <w:abstractNumId w:val="46"/>
  </w:num>
  <w:num w:numId="43" w16cid:durableId="2030401453">
    <w:abstractNumId w:val="42"/>
  </w:num>
  <w:num w:numId="44" w16cid:durableId="1857845183">
    <w:abstractNumId w:val="16"/>
  </w:num>
  <w:num w:numId="45" w16cid:durableId="1023751244">
    <w:abstractNumId w:val="6"/>
  </w:num>
  <w:num w:numId="46" w16cid:durableId="2022078275">
    <w:abstractNumId w:val="43"/>
  </w:num>
  <w:num w:numId="47" w16cid:durableId="244193844">
    <w:abstractNumId w:val="28"/>
  </w:num>
  <w:num w:numId="48" w16cid:durableId="2144809765">
    <w:abstractNumId w:val="36"/>
  </w:num>
  <w:num w:numId="49" w16cid:durableId="1372532099">
    <w:abstractNumId w:val="29"/>
  </w:num>
  <w:num w:numId="50" w16cid:durableId="145532305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5B"/>
    <w:rsid w:val="00001D6A"/>
    <w:rsid w:val="000077C7"/>
    <w:rsid w:val="00007DC6"/>
    <w:rsid w:val="0001125B"/>
    <w:rsid w:val="00015DFB"/>
    <w:rsid w:val="00017206"/>
    <w:rsid w:val="00025C41"/>
    <w:rsid w:val="00031D91"/>
    <w:rsid w:val="00034005"/>
    <w:rsid w:val="000415E7"/>
    <w:rsid w:val="00044F5A"/>
    <w:rsid w:val="00046899"/>
    <w:rsid w:val="00047EFF"/>
    <w:rsid w:val="000508ED"/>
    <w:rsid w:val="00050BBD"/>
    <w:rsid w:val="0005437F"/>
    <w:rsid w:val="000555E2"/>
    <w:rsid w:val="00056116"/>
    <w:rsid w:val="000575AA"/>
    <w:rsid w:val="00057D0E"/>
    <w:rsid w:val="000633B1"/>
    <w:rsid w:val="00063DF8"/>
    <w:rsid w:val="00063E44"/>
    <w:rsid w:val="00084172"/>
    <w:rsid w:val="000911A7"/>
    <w:rsid w:val="000915FA"/>
    <w:rsid w:val="0009227C"/>
    <w:rsid w:val="000951ED"/>
    <w:rsid w:val="000A3751"/>
    <w:rsid w:val="000A4A9C"/>
    <w:rsid w:val="000B035D"/>
    <w:rsid w:val="000B39A5"/>
    <w:rsid w:val="000B51CD"/>
    <w:rsid w:val="000C1135"/>
    <w:rsid w:val="000C2866"/>
    <w:rsid w:val="000D1BB3"/>
    <w:rsid w:val="000D5714"/>
    <w:rsid w:val="000D6C4B"/>
    <w:rsid w:val="000E2071"/>
    <w:rsid w:val="000F15C3"/>
    <w:rsid w:val="000F51BE"/>
    <w:rsid w:val="00100490"/>
    <w:rsid w:val="0010614B"/>
    <w:rsid w:val="001102B9"/>
    <w:rsid w:val="001118A3"/>
    <w:rsid w:val="00112B0E"/>
    <w:rsid w:val="001133C7"/>
    <w:rsid w:val="00116598"/>
    <w:rsid w:val="00117B3D"/>
    <w:rsid w:val="00121EF5"/>
    <w:rsid w:val="001226BF"/>
    <w:rsid w:val="0012311A"/>
    <w:rsid w:val="00124402"/>
    <w:rsid w:val="001406BD"/>
    <w:rsid w:val="001412BE"/>
    <w:rsid w:val="00145636"/>
    <w:rsid w:val="001461F2"/>
    <w:rsid w:val="001509EB"/>
    <w:rsid w:val="00150BC7"/>
    <w:rsid w:val="00152D2B"/>
    <w:rsid w:val="00156227"/>
    <w:rsid w:val="00170F4D"/>
    <w:rsid w:val="00171DF0"/>
    <w:rsid w:val="00171F33"/>
    <w:rsid w:val="0018108B"/>
    <w:rsid w:val="001843FE"/>
    <w:rsid w:val="001865D1"/>
    <w:rsid w:val="00187C05"/>
    <w:rsid w:val="00192986"/>
    <w:rsid w:val="0019448C"/>
    <w:rsid w:val="001A4108"/>
    <w:rsid w:val="001A4F4E"/>
    <w:rsid w:val="001B05BA"/>
    <w:rsid w:val="001B37BC"/>
    <w:rsid w:val="001B6518"/>
    <w:rsid w:val="001C3A49"/>
    <w:rsid w:val="001C689C"/>
    <w:rsid w:val="001C7BCC"/>
    <w:rsid w:val="001D04AC"/>
    <w:rsid w:val="001D2A81"/>
    <w:rsid w:val="001D62E6"/>
    <w:rsid w:val="001E2CA5"/>
    <w:rsid w:val="001E550B"/>
    <w:rsid w:val="001F336F"/>
    <w:rsid w:val="001F4366"/>
    <w:rsid w:val="0020152F"/>
    <w:rsid w:val="002026DA"/>
    <w:rsid w:val="002077DF"/>
    <w:rsid w:val="002119EB"/>
    <w:rsid w:val="00214EC5"/>
    <w:rsid w:val="00220D0A"/>
    <w:rsid w:val="0022307C"/>
    <w:rsid w:val="002259C5"/>
    <w:rsid w:val="00230647"/>
    <w:rsid w:val="00245828"/>
    <w:rsid w:val="002463DA"/>
    <w:rsid w:val="002634F5"/>
    <w:rsid w:val="002650F5"/>
    <w:rsid w:val="0026607E"/>
    <w:rsid w:val="0026716F"/>
    <w:rsid w:val="00267830"/>
    <w:rsid w:val="002703BE"/>
    <w:rsid w:val="00274F20"/>
    <w:rsid w:val="002810D2"/>
    <w:rsid w:val="00282B5A"/>
    <w:rsid w:val="002851B3"/>
    <w:rsid w:val="002955A9"/>
    <w:rsid w:val="0029580E"/>
    <w:rsid w:val="00296EB3"/>
    <w:rsid w:val="002B082B"/>
    <w:rsid w:val="002B2734"/>
    <w:rsid w:val="002C0F8D"/>
    <w:rsid w:val="002C3720"/>
    <w:rsid w:val="002C600D"/>
    <w:rsid w:val="002C6694"/>
    <w:rsid w:val="002D1C63"/>
    <w:rsid w:val="002D2D90"/>
    <w:rsid w:val="002D3638"/>
    <w:rsid w:val="002D513D"/>
    <w:rsid w:val="002E41A3"/>
    <w:rsid w:val="002E47ED"/>
    <w:rsid w:val="002E7025"/>
    <w:rsid w:val="002F1050"/>
    <w:rsid w:val="002F1FD2"/>
    <w:rsid w:val="002F281B"/>
    <w:rsid w:val="002F6EB4"/>
    <w:rsid w:val="003030C8"/>
    <w:rsid w:val="0031346D"/>
    <w:rsid w:val="00315D28"/>
    <w:rsid w:val="00316629"/>
    <w:rsid w:val="00317F43"/>
    <w:rsid w:val="00320266"/>
    <w:rsid w:val="00320849"/>
    <w:rsid w:val="00320C2F"/>
    <w:rsid w:val="00323F06"/>
    <w:rsid w:val="00324877"/>
    <w:rsid w:val="0032726A"/>
    <w:rsid w:val="00332149"/>
    <w:rsid w:val="00334E88"/>
    <w:rsid w:val="00335890"/>
    <w:rsid w:val="00335B54"/>
    <w:rsid w:val="00336122"/>
    <w:rsid w:val="003404D4"/>
    <w:rsid w:val="003507A1"/>
    <w:rsid w:val="00364586"/>
    <w:rsid w:val="00364F0E"/>
    <w:rsid w:val="00365A7D"/>
    <w:rsid w:val="00366935"/>
    <w:rsid w:val="00367FC0"/>
    <w:rsid w:val="00374874"/>
    <w:rsid w:val="003762BA"/>
    <w:rsid w:val="0037776E"/>
    <w:rsid w:val="003808D7"/>
    <w:rsid w:val="00384871"/>
    <w:rsid w:val="00384D16"/>
    <w:rsid w:val="00384FD2"/>
    <w:rsid w:val="003872E6"/>
    <w:rsid w:val="003873D7"/>
    <w:rsid w:val="003935CA"/>
    <w:rsid w:val="00394450"/>
    <w:rsid w:val="003A1EA6"/>
    <w:rsid w:val="003A4789"/>
    <w:rsid w:val="003B05EA"/>
    <w:rsid w:val="003B1FC6"/>
    <w:rsid w:val="003B41D0"/>
    <w:rsid w:val="003B552B"/>
    <w:rsid w:val="003C2DEC"/>
    <w:rsid w:val="003C3CBA"/>
    <w:rsid w:val="003C5505"/>
    <w:rsid w:val="003C7594"/>
    <w:rsid w:val="003D1E48"/>
    <w:rsid w:val="003D276D"/>
    <w:rsid w:val="003D357B"/>
    <w:rsid w:val="003D4299"/>
    <w:rsid w:val="003D47C8"/>
    <w:rsid w:val="003D47F1"/>
    <w:rsid w:val="003D62C0"/>
    <w:rsid w:val="003E2262"/>
    <w:rsid w:val="003E646B"/>
    <w:rsid w:val="003F2A87"/>
    <w:rsid w:val="003F3296"/>
    <w:rsid w:val="003F4755"/>
    <w:rsid w:val="003F7959"/>
    <w:rsid w:val="00404419"/>
    <w:rsid w:val="00410A89"/>
    <w:rsid w:val="00421501"/>
    <w:rsid w:val="00426EB1"/>
    <w:rsid w:val="00427B62"/>
    <w:rsid w:val="004315C2"/>
    <w:rsid w:val="004336A9"/>
    <w:rsid w:val="004408A4"/>
    <w:rsid w:val="00450922"/>
    <w:rsid w:val="004606B7"/>
    <w:rsid w:val="00461D9B"/>
    <w:rsid w:val="00475FA9"/>
    <w:rsid w:val="00477D2D"/>
    <w:rsid w:val="0048167A"/>
    <w:rsid w:val="00485F20"/>
    <w:rsid w:val="00491688"/>
    <w:rsid w:val="00491817"/>
    <w:rsid w:val="00492206"/>
    <w:rsid w:val="00494130"/>
    <w:rsid w:val="00496417"/>
    <w:rsid w:val="004972CF"/>
    <w:rsid w:val="004A5FAF"/>
    <w:rsid w:val="004A72B6"/>
    <w:rsid w:val="004B0B83"/>
    <w:rsid w:val="004B3B14"/>
    <w:rsid w:val="004C6595"/>
    <w:rsid w:val="004C7412"/>
    <w:rsid w:val="004D07D1"/>
    <w:rsid w:val="004D11BC"/>
    <w:rsid w:val="004D2734"/>
    <w:rsid w:val="004D34A3"/>
    <w:rsid w:val="004D3E3B"/>
    <w:rsid w:val="004D4B1A"/>
    <w:rsid w:val="004E2574"/>
    <w:rsid w:val="004E5E21"/>
    <w:rsid w:val="004F34BF"/>
    <w:rsid w:val="004F41F7"/>
    <w:rsid w:val="004F6C89"/>
    <w:rsid w:val="004F7A34"/>
    <w:rsid w:val="00500134"/>
    <w:rsid w:val="0051026C"/>
    <w:rsid w:val="00513DEE"/>
    <w:rsid w:val="0051534E"/>
    <w:rsid w:val="005209BC"/>
    <w:rsid w:val="005211F7"/>
    <w:rsid w:val="00521CCB"/>
    <w:rsid w:val="00522752"/>
    <w:rsid w:val="00524159"/>
    <w:rsid w:val="00530558"/>
    <w:rsid w:val="005319D8"/>
    <w:rsid w:val="00531A3E"/>
    <w:rsid w:val="00535D2B"/>
    <w:rsid w:val="0054083C"/>
    <w:rsid w:val="00550DD9"/>
    <w:rsid w:val="00551197"/>
    <w:rsid w:val="005557F3"/>
    <w:rsid w:val="0055764A"/>
    <w:rsid w:val="00563535"/>
    <w:rsid w:val="0056511F"/>
    <w:rsid w:val="00574A2B"/>
    <w:rsid w:val="00575885"/>
    <w:rsid w:val="005802C4"/>
    <w:rsid w:val="00584A66"/>
    <w:rsid w:val="00585343"/>
    <w:rsid w:val="00587BF1"/>
    <w:rsid w:val="0059407C"/>
    <w:rsid w:val="00595AB0"/>
    <w:rsid w:val="00596E39"/>
    <w:rsid w:val="005A0F60"/>
    <w:rsid w:val="005A3FAA"/>
    <w:rsid w:val="005A5F2E"/>
    <w:rsid w:val="005A6123"/>
    <w:rsid w:val="005B150A"/>
    <w:rsid w:val="005B21C1"/>
    <w:rsid w:val="005B476F"/>
    <w:rsid w:val="005B4C54"/>
    <w:rsid w:val="005B5AE4"/>
    <w:rsid w:val="005B694A"/>
    <w:rsid w:val="005D09B3"/>
    <w:rsid w:val="005D4F65"/>
    <w:rsid w:val="005E1555"/>
    <w:rsid w:val="005E2B6F"/>
    <w:rsid w:val="005E3528"/>
    <w:rsid w:val="005E7841"/>
    <w:rsid w:val="005E7A4D"/>
    <w:rsid w:val="005F2899"/>
    <w:rsid w:val="00600BD8"/>
    <w:rsid w:val="00600D6E"/>
    <w:rsid w:val="00600DDF"/>
    <w:rsid w:val="00604F6C"/>
    <w:rsid w:val="00613D1E"/>
    <w:rsid w:val="006148CA"/>
    <w:rsid w:val="00617F4F"/>
    <w:rsid w:val="00620BC3"/>
    <w:rsid w:val="00624FE4"/>
    <w:rsid w:val="00634C3D"/>
    <w:rsid w:val="00644541"/>
    <w:rsid w:val="00652A36"/>
    <w:rsid w:val="00653EFB"/>
    <w:rsid w:val="00661E60"/>
    <w:rsid w:val="0066310A"/>
    <w:rsid w:val="006645F9"/>
    <w:rsid w:val="006666CE"/>
    <w:rsid w:val="00667F59"/>
    <w:rsid w:val="006703C7"/>
    <w:rsid w:val="00674C81"/>
    <w:rsid w:val="00682148"/>
    <w:rsid w:val="00683D31"/>
    <w:rsid w:val="006879EA"/>
    <w:rsid w:val="006A0EC4"/>
    <w:rsid w:val="006A2092"/>
    <w:rsid w:val="006A20D3"/>
    <w:rsid w:val="006A2828"/>
    <w:rsid w:val="006B1070"/>
    <w:rsid w:val="006B16D9"/>
    <w:rsid w:val="006B2DBC"/>
    <w:rsid w:val="006B7071"/>
    <w:rsid w:val="006C1733"/>
    <w:rsid w:val="006C41A3"/>
    <w:rsid w:val="006C5442"/>
    <w:rsid w:val="006C7352"/>
    <w:rsid w:val="006D31B5"/>
    <w:rsid w:val="006D39CA"/>
    <w:rsid w:val="006D632B"/>
    <w:rsid w:val="006E11E0"/>
    <w:rsid w:val="006E1D7B"/>
    <w:rsid w:val="006E6E37"/>
    <w:rsid w:val="006F16B9"/>
    <w:rsid w:val="006F1E5E"/>
    <w:rsid w:val="006F7AA2"/>
    <w:rsid w:val="00701930"/>
    <w:rsid w:val="00701D1F"/>
    <w:rsid w:val="00702AC3"/>
    <w:rsid w:val="007047E7"/>
    <w:rsid w:val="00707C5B"/>
    <w:rsid w:val="007101F5"/>
    <w:rsid w:val="007125D8"/>
    <w:rsid w:val="00712C66"/>
    <w:rsid w:val="00712C9E"/>
    <w:rsid w:val="00714166"/>
    <w:rsid w:val="007156BD"/>
    <w:rsid w:val="007159CB"/>
    <w:rsid w:val="00717023"/>
    <w:rsid w:val="0072027E"/>
    <w:rsid w:val="007224D8"/>
    <w:rsid w:val="007255F7"/>
    <w:rsid w:val="007415C1"/>
    <w:rsid w:val="007422E4"/>
    <w:rsid w:val="00744973"/>
    <w:rsid w:val="00746657"/>
    <w:rsid w:val="007474C2"/>
    <w:rsid w:val="00750F09"/>
    <w:rsid w:val="00754614"/>
    <w:rsid w:val="00756C66"/>
    <w:rsid w:val="007640B0"/>
    <w:rsid w:val="00766B95"/>
    <w:rsid w:val="0077099C"/>
    <w:rsid w:val="007752EB"/>
    <w:rsid w:val="007867FC"/>
    <w:rsid w:val="007A0AA2"/>
    <w:rsid w:val="007B49FA"/>
    <w:rsid w:val="007C029E"/>
    <w:rsid w:val="007C1AF0"/>
    <w:rsid w:val="007D7648"/>
    <w:rsid w:val="007E07BF"/>
    <w:rsid w:val="007E0ACE"/>
    <w:rsid w:val="007E0D31"/>
    <w:rsid w:val="007E0E18"/>
    <w:rsid w:val="007E484F"/>
    <w:rsid w:val="007E5F1F"/>
    <w:rsid w:val="007F120C"/>
    <w:rsid w:val="007F3A6F"/>
    <w:rsid w:val="007F4DD1"/>
    <w:rsid w:val="00804504"/>
    <w:rsid w:val="00804A8D"/>
    <w:rsid w:val="008144C2"/>
    <w:rsid w:val="008213B9"/>
    <w:rsid w:val="0082490B"/>
    <w:rsid w:val="00825925"/>
    <w:rsid w:val="00827D74"/>
    <w:rsid w:val="00834033"/>
    <w:rsid w:val="00835A40"/>
    <w:rsid w:val="00840696"/>
    <w:rsid w:val="00844CFC"/>
    <w:rsid w:val="0085765C"/>
    <w:rsid w:val="00860D1E"/>
    <w:rsid w:val="0087626E"/>
    <w:rsid w:val="00883A2D"/>
    <w:rsid w:val="00885A6C"/>
    <w:rsid w:val="00891464"/>
    <w:rsid w:val="00896770"/>
    <w:rsid w:val="008A3816"/>
    <w:rsid w:val="008A4DBD"/>
    <w:rsid w:val="008B05DE"/>
    <w:rsid w:val="008B28BB"/>
    <w:rsid w:val="008B5315"/>
    <w:rsid w:val="008B66CF"/>
    <w:rsid w:val="008C07B9"/>
    <w:rsid w:val="008C3EF0"/>
    <w:rsid w:val="008C79F5"/>
    <w:rsid w:val="008E1735"/>
    <w:rsid w:val="008E17ED"/>
    <w:rsid w:val="008E227D"/>
    <w:rsid w:val="008E4AB1"/>
    <w:rsid w:val="008F280D"/>
    <w:rsid w:val="00902504"/>
    <w:rsid w:val="0090310D"/>
    <w:rsid w:val="00903358"/>
    <w:rsid w:val="00906249"/>
    <w:rsid w:val="00913830"/>
    <w:rsid w:val="00915262"/>
    <w:rsid w:val="00917DF7"/>
    <w:rsid w:val="009232D9"/>
    <w:rsid w:val="00940676"/>
    <w:rsid w:val="00940B2A"/>
    <w:rsid w:val="00955F48"/>
    <w:rsid w:val="00960083"/>
    <w:rsid w:val="009679B3"/>
    <w:rsid w:val="0097033A"/>
    <w:rsid w:val="009717F2"/>
    <w:rsid w:val="00972BCB"/>
    <w:rsid w:val="009767E8"/>
    <w:rsid w:val="00976A9A"/>
    <w:rsid w:val="009824B5"/>
    <w:rsid w:val="009826C2"/>
    <w:rsid w:val="00982796"/>
    <w:rsid w:val="00984F6C"/>
    <w:rsid w:val="009910F5"/>
    <w:rsid w:val="009912F4"/>
    <w:rsid w:val="00993089"/>
    <w:rsid w:val="00993837"/>
    <w:rsid w:val="0099449F"/>
    <w:rsid w:val="00994AB4"/>
    <w:rsid w:val="00995CF4"/>
    <w:rsid w:val="009A50BE"/>
    <w:rsid w:val="009A5EA4"/>
    <w:rsid w:val="009C0AF4"/>
    <w:rsid w:val="009C1B8E"/>
    <w:rsid w:val="009C7A0B"/>
    <w:rsid w:val="009D0394"/>
    <w:rsid w:val="009D2DEC"/>
    <w:rsid w:val="009D3D0C"/>
    <w:rsid w:val="009D70D5"/>
    <w:rsid w:val="009D7738"/>
    <w:rsid w:val="009E25AF"/>
    <w:rsid w:val="009E2FBB"/>
    <w:rsid w:val="009E4DDA"/>
    <w:rsid w:val="009E5E13"/>
    <w:rsid w:val="009E7190"/>
    <w:rsid w:val="009F1127"/>
    <w:rsid w:val="009F2BC7"/>
    <w:rsid w:val="009F4A28"/>
    <w:rsid w:val="009F6781"/>
    <w:rsid w:val="00A010F7"/>
    <w:rsid w:val="00A0728D"/>
    <w:rsid w:val="00A1048C"/>
    <w:rsid w:val="00A137C0"/>
    <w:rsid w:val="00A1397C"/>
    <w:rsid w:val="00A13B80"/>
    <w:rsid w:val="00A15757"/>
    <w:rsid w:val="00A20526"/>
    <w:rsid w:val="00A210C2"/>
    <w:rsid w:val="00A261FA"/>
    <w:rsid w:val="00A30889"/>
    <w:rsid w:val="00A33432"/>
    <w:rsid w:val="00A33E3D"/>
    <w:rsid w:val="00A3545B"/>
    <w:rsid w:val="00A37796"/>
    <w:rsid w:val="00A40967"/>
    <w:rsid w:val="00A43473"/>
    <w:rsid w:val="00A466C7"/>
    <w:rsid w:val="00A62594"/>
    <w:rsid w:val="00A65463"/>
    <w:rsid w:val="00A753BC"/>
    <w:rsid w:val="00A775D3"/>
    <w:rsid w:val="00A80456"/>
    <w:rsid w:val="00A861BB"/>
    <w:rsid w:val="00A86C62"/>
    <w:rsid w:val="00A905DC"/>
    <w:rsid w:val="00A90CB1"/>
    <w:rsid w:val="00A9180B"/>
    <w:rsid w:val="00AA0F16"/>
    <w:rsid w:val="00AB102F"/>
    <w:rsid w:val="00AB163F"/>
    <w:rsid w:val="00AB7587"/>
    <w:rsid w:val="00AC2121"/>
    <w:rsid w:val="00AC6324"/>
    <w:rsid w:val="00AD1178"/>
    <w:rsid w:val="00AE71DD"/>
    <w:rsid w:val="00AE762F"/>
    <w:rsid w:val="00AE7B4C"/>
    <w:rsid w:val="00AF6DB6"/>
    <w:rsid w:val="00B01488"/>
    <w:rsid w:val="00B01FEF"/>
    <w:rsid w:val="00B02916"/>
    <w:rsid w:val="00B0445A"/>
    <w:rsid w:val="00B04BE3"/>
    <w:rsid w:val="00B04EEE"/>
    <w:rsid w:val="00B12E03"/>
    <w:rsid w:val="00B1740C"/>
    <w:rsid w:val="00B242C1"/>
    <w:rsid w:val="00B3721D"/>
    <w:rsid w:val="00B41C43"/>
    <w:rsid w:val="00B42C1A"/>
    <w:rsid w:val="00B42C7F"/>
    <w:rsid w:val="00B43E91"/>
    <w:rsid w:val="00B444FF"/>
    <w:rsid w:val="00B45A62"/>
    <w:rsid w:val="00B4600B"/>
    <w:rsid w:val="00B5248B"/>
    <w:rsid w:val="00B5568D"/>
    <w:rsid w:val="00B67B61"/>
    <w:rsid w:val="00B72DE1"/>
    <w:rsid w:val="00B773C1"/>
    <w:rsid w:val="00B83ADE"/>
    <w:rsid w:val="00B8657C"/>
    <w:rsid w:val="00BA2698"/>
    <w:rsid w:val="00BB04A6"/>
    <w:rsid w:val="00BB2EAB"/>
    <w:rsid w:val="00BB7877"/>
    <w:rsid w:val="00BB7F9E"/>
    <w:rsid w:val="00BC47D3"/>
    <w:rsid w:val="00BC5296"/>
    <w:rsid w:val="00BE18C2"/>
    <w:rsid w:val="00BE21D8"/>
    <w:rsid w:val="00BE2E4D"/>
    <w:rsid w:val="00BE5034"/>
    <w:rsid w:val="00BE6090"/>
    <w:rsid w:val="00BF00DB"/>
    <w:rsid w:val="00BF70A9"/>
    <w:rsid w:val="00C00B7A"/>
    <w:rsid w:val="00C02596"/>
    <w:rsid w:val="00C0259C"/>
    <w:rsid w:val="00C10C39"/>
    <w:rsid w:val="00C13860"/>
    <w:rsid w:val="00C2587F"/>
    <w:rsid w:val="00C3030A"/>
    <w:rsid w:val="00C325AA"/>
    <w:rsid w:val="00C36BF6"/>
    <w:rsid w:val="00C41E7C"/>
    <w:rsid w:val="00C444B9"/>
    <w:rsid w:val="00C449C5"/>
    <w:rsid w:val="00C45951"/>
    <w:rsid w:val="00C519FD"/>
    <w:rsid w:val="00C53A7F"/>
    <w:rsid w:val="00C638C1"/>
    <w:rsid w:val="00C65C83"/>
    <w:rsid w:val="00C747DC"/>
    <w:rsid w:val="00C7795F"/>
    <w:rsid w:val="00C80C4C"/>
    <w:rsid w:val="00C80CD6"/>
    <w:rsid w:val="00CA1660"/>
    <w:rsid w:val="00CA3F9C"/>
    <w:rsid w:val="00CB4AE7"/>
    <w:rsid w:val="00CB4C62"/>
    <w:rsid w:val="00CB7963"/>
    <w:rsid w:val="00CB7C9F"/>
    <w:rsid w:val="00CC02E3"/>
    <w:rsid w:val="00CC379E"/>
    <w:rsid w:val="00CC58B9"/>
    <w:rsid w:val="00CC5EC3"/>
    <w:rsid w:val="00CC678E"/>
    <w:rsid w:val="00CC75D8"/>
    <w:rsid w:val="00CD12D3"/>
    <w:rsid w:val="00CD56AD"/>
    <w:rsid w:val="00CD5FF6"/>
    <w:rsid w:val="00CE05C7"/>
    <w:rsid w:val="00CE107C"/>
    <w:rsid w:val="00CE3CE4"/>
    <w:rsid w:val="00CE646A"/>
    <w:rsid w:val="00CF2825"/>
    <w:rsid w:val="00D01F8A"/>
    <w:rsid w:val="00D04BA8"/>
    <w:rsid w:val="00D1740D"/>
    <w:rsid w:val="00D21BAB"/>
    <w:rsid w:val="00D22881"/>
    <w:rsid w:val="00D274E7"/>
    <w:rsid w:val="00D337E2"/>
    <w:rsid w:val="00D36310"/>
    <w:rsid w:val="00D37EA0"/>
    <w:rsid w:val="00D410DB"/>
    <w:rsid w:val="00D4642E"/>
    <w:rsid w:val="00D50EED"/>
    <w:rsid w:val="00D51470"/>
    <w:rsid w:val="00D52C68"/>
    <w:rsid w:val="00D52C76"/>
    <w:rsid w:val="00D52ECF"/>
    <w:rsid w:val="00D53BF4"/>
    <w:rsid w:val="00D5443B"/>
    <w:rsid w:val="00D5463F"/>
    <w:rsid w:val="00D567FF"/>
    <w:rsid w:val="00D62523"/>
    <w:rsid w:val="00D678AF"/>
    <w:rsid w:val="00D74129"/>
    <w:rsid w:val="00D80D4D"/>
    <w:rsid w:val="00D812B8"/>
    <w:rsid w:val="00D834C3"/>
    <w:rsid w:val="00D865CC"/>
    <w:rsid w:val="00DA056A"/>
    <w:rsid w:val="00DA2372"/>
    <w:rsid w:val="00DA2A74"/>
    <w:rsid w:val="00DB034C"/>
    <w:rsid w:val="00DB24C6"/>
    <w:rsid w:val="00DB32D3"/>
    <w:rsid w:val="00DB6E6D"/>
    <w:rsid w:val="00DC35F2"/>
    <w:rsid w:val="00DD2827"/>
    <w:rsid w:val="00DD400B"/>
    <w:rsid w:val="00DD687E"/>
    <w:rsid w:val="00DD7C95"/>
    <w:rsid w:val="00DE0CC3"/>
    <w:rsid w:val="00DE34F4"/>
    <w:rsid w:val="00DE4872"/>
    <w:rsid w:val="00DE6D41"/>
    <w:rsid w:val="00DE75DD"/>
    <w:rsid w:val="00E0596D"/>
    <w:rsid w:val="00E10461"/>
    <w:rsid w:val="00E22CA5"/>
    <w:rsid w:val="00E25704"/>
    <w:rsid w:val="00E26DB8"/>
    <w:rsid w:val="00E41ECB"/>
    <w:rsid w:val="00E51507"/>
    <w:rsid w:val="00E52128"/>
    <w:rsid w:val="00E52619"/>
    <w:rsid w:val="00E56733"/>
    <w:rsid w:val="00E6006B"/>
    <w:rsid w:val="00E64AEE"/>
    <w:rsid w:val="00E64EDC"/>
    <w:rsid w:val="00E65E83"/>
    <w:rsid w:val="00E67A37"/>
    <w:rsid w:val="00E7034E"/>
    <w:rsid w:val="00E70536"/>
    <w:rsid w:val="00E70E43"/>
    <w:rsid w:val="00E765F2"/>
    <w:rsid w:val="00E80665"/>
    <w:rsid w:val="00E81C0A"/>
    <w:rsid w:val="00E82FD8"/>
    <w:rsid w:val="00E90143"/>
    <w:rsid w:val="00E97F18"/>
    <w:rsid w:val="00EA51A4"/>
    <w:rsid w:val="00EA5EF8"/>
    <w:rsid w:val="00EB13BA"/>
    <w:rsid w:val="00EB32FE"/>
    <w:rsid w:val="00EB54B6"/>
    <w:rsid w:val="00EB54D1"/>
    <w:rsid w:val="00EB6E28"/>
    <w:rsid w:val="00EB77F1"/>
    <w:rsid w:val="00EB79FD"/>
    <w:rsid w:val="00EC2315"/>
    <w:rsid w:val="00EC509C"/>
    <w:rsid w:val="00EC5A15"/>
    <w:rsid w:val="00ED15D2"/>
    <w:rsid w:val="00ED2C26"/>
    <w:rsid w:val="00ED442B"/>
    <w:rsid w:val="00ED44A5"/>
    <w:rsid w:val="00ED6D7E"/>
    <w:rsid w:val="00EE09D1"/>
    <w:rsid w:val="00EE27A2"/>
    <w:rsid w:val="00EF1BB9"/>
    <w:rsid w:val="00EF3A03"/>
    <w:rsid w:val="00EF43F2"/>
    <w:rsid w:val="00EF4AB1"/>
    <w:rsid w:val="00F07DAA"/>
    <w:rsid w:val="00F10ADA"/>
    <w:rsid w:val="00F1107E"/>
    <w:rsid w:val="00F26A54"/>
    <w:rsid w:val="00F33D21"/>
    <w:rsid w:val="00F34177"/>
    <w:rsid w:val="00F34900"/>
    <w:rsid w:val="00F40EF5"/>
    <w:rsid w:val="00F43136"/>
    <w:rsid w:val="00F45069"/>
    <w:rsid w:val="00F45173"/>
    <w:rsid w:val="00F461B3"/>
    <w:rsid w:val="00F47BC5"/>
    <w:rsid w:val="00F51F5B"/>
    <w:rsid w:val="00F549E2"/>
    <w:rsid w:val="00F56595"/>
    <w:rsid w:val="00F571D8"/>
    <w:rsid w:val="00F62BC6"/>
    <w:rsid w:val="00F645DC"/>
    <w:rsid w:val="00F66949"/>
    <w:rsid w:val="00F706F3"/>
    <w:rsid w:val="00F77129"/>
    <w:rsid w:val="00F809ED"/>
    <w:rsid w:val="00F8113F"/>
    <w:rsid w:val="00F83A59"/>
    <w:rsid w:val="00F8670C"/>
    <w:rsid w:val="00F86984"/>
    <w:rsid w:val="00F86DB9"/>
    <w:rsid w:val="00F93065"/>
    <w:rsid w:val="00F947B6"/>
    <w:rsid w:val="00F9545E"/>
    <w:rsid w:val="00FA16E5"/>
    <w:rsid w:val="00FA6172"/>
    <w:rsid w:val="00FA7CB4"/>
    <w:rsid w:val="00FC1052"/>
    <w:rsid w:val="00FC3C3B"/>
    <w:rsid w:val="00FC51E5"/>
    <w:rsid w:val="00FD43A9"/>
    <w:rsid w:val="00FD4D64"/>
    <w:rsid w:val="00FD7F24"/>
    <w:rsid w:val="00FE1B24"/>
    <w:rsid w:val="00FE2B5A"/>
    <w:rsid w:val="00FE2C3C"/>
    <w:rsid w:val="00FE3D28"/>
    <w:rsid w:val="00FE3D42"/>
    <w:rsid w:val="00FF2F5D"/>
    <w:rsid w:val="00FF3295"/>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387F4"/>
  <w15:chartTrackingRefBased/>
  <w15:docId w15:val="{0AE12292-977A-4096-BC11-4DC12BAB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rPr>
  </w:style>
  <w:style w:type="paragraph" w:styleId="Heading1">
    <w:name w:val="heading 1"/>
    <w:aliases w:val="h1"/>
    <w:basedOn w:val="Normal"/>
    <w:next w:val="Normal"/>
    <w:link w:val="Heading1Char"/>
    <w:qFormat/>
    <w:pPr>
      <w:keepNext/>
      <w:jc w:val="center"/>
      <w:outlineLvl w:val="0"/>
    </w:pPr>
    <w:rPr>
      <w:b/>
      <w:sz w:val="5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sz w:val="48"/>
    </w:rPr>
  </w:style>
  <w:style w:type="paragraph" w:styleId="Heading6">
    <w:name w:val="heading 6"/>
    <w:basedOn w:val="Normal"/>
    <w:next w:val="Normal"/>
    <w:qFormat/>
    <w:pPr>
      <w:keepNext/>
      <w:ind w:left="2160" w:hanging="720"/>
      <w:jc w:val="center"/>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ind w:firstLine="720"/>
      <w:outlineLvl w:val="7"/>
    </w:pPr>
    <w:rPr>
      <w:sz w:val="28"/>
    </w:rPr>
  </w:style>
  <w:style w:type="paragraph" w:styleId="Heading9">
    <w:name w:val="heading 9"/>
    <w:basedOn w:val="Normal"/>
    <w:next w:val="Normal"/>
    <w:qFormat/>
    <w:pPr>
      <w:keepNext/>
      <w:ind w:firstLine="1080"/>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BodyTextIndent">
    <w:name w:val="Body Text Indent"/>
    <w:basedOn w:val="Normal"/>
    <w:link w:val="BodyTextIndentChar"/>
    <w:uiPriority w:val="99"/>
    <w:pPr>
      <w:ind w:left="1440"/>
    </w:pPr>
    <w:rPr>
      <w:rFonts w:ascii="Times New Roman" w:hAnsi="Times New Roman"/>
      <w:sz w:val="20"/>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spacing w:after="240"/>
      <w:ind w:firstLine="720"/>
    </w:pPr>
    <w:rPr>
      <w:rFonts w:ascii="Times New Roman" w:hAnsi="Times New Roman"/>
      <w:snapToGrid w:val="0"/>
      <w:sz w:val="20"/>
    </w:rPr>
  </w:style>
  <w:style w:type="character" w:styleId="PageNumber">
    <w:name w:val="page number"/>
    <w:basedOn w:val="DefaultParagraphFont"/>
  </w:style>
  <w:style w:type="paragraph" w:styleId="Title">
    <w:name w:val="Title"/>
    <w:aliases w:val="ti"/>
    <w:basedOn w:val="Normal"/>
    <w:link w:val="TitleChar"/>
    <w:qFormat/>
    <w:pPr>
      <w:jc w:val="center"/>
    </w:pPr>
    <w:rPr>
      <w:b/>
      <w:sz w:val="28"/>
    </w:rPr>
  </w:style>
  <w:style w:type="paragraph" w:styleId="BodyTextIndent3">
    <w:name w:val="Body Text Indent 3"/>
    <w:basedOn w:val="Normal"/>
    <w:pPr>
      <w:ind w:left="720"/>
    </w:pPr>
    <w:rPr>
      <w:rFonts w:ascii="Arial" w:hAnsi="Arial"/>
    </w:rPr>
  </w:style>
  <w:style w:type="paragraph" w:styleId="BlockText">
    <w:name w:val="Block Text"/>
    <w:basedOn w:val="Normal"/>
    <w:pPr>
      <w:tabs>
        <w:tab w:val="left" w:pos="-720"/>
      </w:tabs>
      <w:suppressAutoHyphens/>
      <w:ind w:left="2160" w:right="-126"/>
    </w:pPr>
    <w:rPr>
      <w:spacing w:val="-2"/>
    </w:rPr>
  </w:style>
  <w:style w:type="paragraph" w:styleId="TOC6">
    <w:name w:val="toc 6"/>
    <w:basedOn w:val="Normal"/>
    <w:next w:val="Normal"/>
    <w:autoRedefine/>
    <w:uiPriority w:val="39"/>
    <w:pPr>
      <w:widowControl w:val="0"/>
      <w:tabs>
        <w:tab w:val="right" w:pos="9360"/>
      </w:tabs>
      <w:suppressAutoHyphens/>
      <w:ind w:left="720" w:hanging="720"/>
    </w:pPr>
    <w:rPr>
      <w:rFonts w:ascii="Courier New" w:hAnsi="Courier New"/>
      <w:snapToGrid w:val="0"/>
    </w:rPr>
  </w:style>
  <w:style w:type="paragraph" w:styleId="BodyText">
    <w:name w:val="Body Text"/>
    <w:basedOn w:val="Normal"/>
    <w:link w:val="BodyTextChar"/>
    <w:uiPriority w:val="1"/>
    <w:qFormat/>
    <w:pPr>
      <w:pBdr>
        <w:top w:val="double" w:sz="4" w:space="1" w:color="auto"/>
        <w:bottom w:val="double" w:sz="4" w:space="1" w:color="auto"/>
      </w:pBdr>
    </w:pPr>
    <w:rPr>
      <w:rFonts w:ascii="Times New Roman" w:hAnsi="Times New Roman"/>
      <w:sz w:val="22"/>
    </w:rPr>
  </w:style>
  <w:style w:type="paragraph" w:styleId="BodyText2">
    <w:name w:val="Body Text 2"/>
    <w:basedOn w:val="Normal"/>
    <w:link w:val="BodyText2Char"/>
    <w:pPr>
      <w:pBdr>
        <w:top w:val="double" w:sz="4" w:space="1" w:color="auto"/>
        <w:bottom w:val="double" w:sz="4" w:space="1" w:color="auto"/>
      </w:pBdr>
      <w:jc w:val="both"/>
    </w:pPr>
    <w:rPr>
      <w:rFonts w:ascii="Times New Roman" w:hAnsi="Times New Roman"/>
    </w:rPr>
  </w:style>
  <w:style w:type="paragraph" w:styleId="BodyText3">
    <w:name w:val="Body Text 3"/>
    <w:basedOn w:val="Normal"/>
    <w:link w:val="BodyText3Char"/>
    <w:pPr>
      <w:jc w:val="both"/>
    </w:pPr>
    <w:rPr>
      <w:rFonts w:ascii="Garamond" w:hAnsi="Garamond"/>
    </w:rPr>
  </w:style>
  <w:style w:type="character" w:styleId="Strong">
    <w:name w:val="Strong"/>
    <w:qFormat/>
    <w:rPr>
      <w:b/>
    </w:rPr>
  </w:style>
  <w:style w:type="paragraph" w:styleId="BalloonText">
    <w:name w:val="Balloon Text"/>
    <w:basedOn w:val="Normal"/>
    <w:link w:val="BalloonTextChar"/>
    <w:semiHidden/>
    <w:rsid w:val="00A3545B"/>
    <w:rPr>
      <w:rFonts w:ascii="Tahoma" w:hAnsi="Tahoma" w:cs="Tahoma"/>
      <w:sz w:val="16"/>
      <w:szCs w:val="16"/>
    </w:rPr>
  </w:style>
  <w:style w:type="table" w:styleId="TableGrid">
    <w:name w:val="Table Grid"/>
    <w:basedOn w:val="TableNormal"/>
    <w:uiPriority w:val="39"/>
    <w:rsid w:val="0028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25C41"/>
    <w:rPr>
      <w:sz w:val="16"/>
      <w:szCs w:val="16"/>
    </w:rPr>
  </w:style>
  <w:style w:type="paragraph" w:styleId="CommentText">
    <w:name w:val="annotation text"/>
    <w:basedOn w:val="Normal"/>
    <w:link w:val="CommentTextChar"/>
    <w:uiPriority w:val="99"/>
    <w:rsid w:val="00025C41"/>
    <w:rPr>
      <w:sz w:val="20"/>
    </w:rPr>
  </w:style>
  <w:style w:type="paragraph" w:styleId="CommentSubject">
    <w:name w:val="annotation subject"/>
    <w:basedOn w:val="CommentText"/>
    <w:next w:val="CommentText"/>
    <w:link w:val="CommentSubjectChar"/>
    <w:semiHidden/>
    <w:rsid w:val="00025C41"/>
    <w:rPr>
      <w:b/>
      <w:bCs/>
    </w:rPr>
  </w:style>
  <w:style w:type="paragraph" w:styleId="ListParagraph">
    <w:name w:val="List Paragraph"/>
    <w:basedOn w:val="Normal"/>
    <w:link w:val="ListParagraphChar"/>
    <w:uiPriority w:val="1"/>
    <w:qFormat/>
    <w:rsid w:val="001C7BCC"/>
    <w:pPr>
      <w:ind w:left="720"/>
    </w:pPr>
    <w:rPr>
      <w:rFonts w:ascii="Calibri" w:eastAsia="Calibri" w:hAnsi="Calibri"/>
      <w:sz w:val="22"/>
      <w:szCs w:val="22"/>
    </w:rPr>
  </w:style>
  <w:style w:type="character" w:customStyle="1" w:styleId="CommentTextChar">
    <w:name w:val="Comment Text Char"/>
    <w:link w:val="CommentText"/>
    <w:uiPriority w:val="99"/>
    <w:rsid w:val="00152D2B"/>
    <w:rPr>
      <w:rFonts w:ascii="Georgia" w:hAnsi="Georgia"/>
    </w:rPr>
  </w:style>
  <w:style w:type="character" w:customStyle="1" w:styleId="HeaderChar">
    <w:name w:val="Header Char"/>
    <w:link w:val="Header"/>
    <w:uiPriority w:val="99"/>
    <w:rsid w:val="00DE75DD"/>
    <w:rPr>
      <w:rFonts w:ascii="Georgia" w:hAnsi="Georgia"/>
      <w:sz w:val="24"/>
    </w:rPr>
  </w:style>
  <w:style w:type="paragraph" w:customStyle="1" w:styleId="Default">
    <w:name w:val="Default"/>
    <w:rsid w:val="00DE75DD"/>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link w:val="ListParagraph"/>
    <w:uiPriority w:val="34"/>
    <w:locked/>
    <w:rsid w:val="00E52128"/>
    <w:rPr>
      <w:rFonts w:ascii="Calibri" w:eastAsia="Calibri" w:hAnsi="Calibri"/>
      <w:sz w:val="22"/>
      <w:szCs w:val="22"/>
    </w:rPr>
  </w:style>
  <w:style w:type="character" w:customStyle="1" w:styleId="FooterChar">
    <w:name w:val="Footer Char"/>
    <w:link w:val="Footer"/>
    <w:uiPriority w:val="99"/>
    <w:rsid w:val="00E52128"/>
    <w:rPr>
      <w:rFonts w:ascii="Georgia" w:hAnsi="Georgia"/>
      <w:sz w:val="24"/>
    </w:rPr>
  </w:style>
  <w:style w:type="character" w:customStyle="1" w:styleId="BodyText3Char">
    <w:name w:val="Body Text 3 Char"/>
    <w:link w:val="BodyText3"/>
    <w:rsid w:val="007A0AA2"/>
    <w:rPr>
      <w:rFonts w:ascii="Garamond" w:hAnsi="Garamond"/>
      <w:sz w:val="24"/>
    </w:rPr>
  </w:style>
  <w:style w:type="paragraph" w:styleId="PlainText">
    <w:name w:val="Plain Text"/>
    <w:basedOn w:val="Normal"/>
    <w:link w:val="PlainTextChar"/>
    <w:rsid w:val="0051026C"/>
    <w:rPr>
      <w:rFonts w:ascii="Courier New" w:hAnsi="Courier New" w:cs="Courier New"/>
      <w:sz w:val="20"/>
    </w:rPr>
  </w:style>
  <w:style w:type="character" w:customStyle="1" w:styleId="PlainTextChar">
    <w:name w:val="Plain Text Char"/>
    <w:link w:val="PlainText"/>
    <w:rsid w:val="0051026C"/>
    <w:rPr>
      <w:rFonts w:ascii="Courier New" w:hAnsi="Courier New" w:cs="Courier New"/>
    </w:rPr>
  </w:style>
  <w:style w:type="character" w:styleId="FollowedHyperlink">
    <w:name w:val="FollowedHyperlink"/>
    <w:rsid w:val="00EC2315"/>
    <w:rPr>
      <w:color w:val="954F72"/>
      <w:u w:val="single"/>
    </w:rPr>
  </w:style>
  <w:style w:type="character" w:styleId="UnresolvedMention">
    <w:name w:val="Unresolved Mention"/>
    <w:uiPriority w:val="99"/>
    <w:semiHidden/>
    <w:unhideWhenUsed/>
    <w:rsid w:val="004D2734"/>
    <w:rPr>
      <w:color w:val="605E5C"/>
      <w:shd w:val="clear" w:color="auto" w:fill="E1DFDD"/>
    </w:rPr>
  </w:style>
  <w:style w:type="character" w:styleId="Emphasis">
    <w:name w:val="Emphasis"/>
    <w:qFormat/>
    <w:rsid w:val="00CE05C7"/>
    <w:rPr>
      <w:rFonts w:ascii="Calibri" w:hAnsi="Calibri" w:cs="Arial"/>
      <w:b/>
      <w:sz w:val="22"/>
      <w:szCs w:val="22"/>
    </w:rPr>
  </w:style>
  <w:style w:type="paragraph" w:styleId="Revision">
    <w:name w:val="Revision"/>
    <w:hidden/>
    <w:uiPriority w:val="99"/>
    <w:semiHidden/>
    <w:rsid w:val="00960083"/>
    <w:rPr>
      <w:rFonts w:ascii="Georgia" w:hAnsi="Georgia"/>
      <w:sz w:val="24"/>
    </w:rPr>
  </w:style>
  <w:style w:type="character" w:customStyle="1" w:styleId="Heading1Char">
    <w:name w:val="Heading 1 Char"/>
    <w:aliases w:val="h1 Char"/>
    <w:link w:val="Heading1"/>
    <w:rsid w:val="00063DF8"/>
    <w:rPr>
      <w:rFonts w:ascii="Georgia" w:hAnsi="Georgia"/>
      <w:b/>
      <w:sz w:val="56"/>
    </w:rPr>
  </w:style>
  <w:style w:type="character" w:customStyle="1" w:styleId="BodyTextChar">
    <w:name w:val="Body Text Char"/>
    <w:link w:val="BodyText"/>
    <w:uiPriority w:val="1"/>
    <w:rsid w:val="00063DF8"/>
    <w:rPr>
      <w:sz w:val="22"/>
    </w:rPr>
  </w:style>
  <w:style w:type="paragraph" w:customStyle="1" w:styleId="TableParagraph">
    <w:name w:val="Table Paragraph"/>
    <w:basedOn w:val="Normal"/>
    <w:uiPriority w:val="1"/>
    <w:qFormat/>
    <w:rsid w:val="00063DF8"/>
    <w:pPr>
      <w:widowControl w:val="0"/>
    </w:pPr>
    <w:rPr>
      <w:rFonts w:ascii="Calibri" w:eastAsia="Calibri" w:hAnsi="Calibri"/>
      <w:sz w:val="22"/>
      <w:szCs w:val="22"/>
    </w:rPr>
  </w:style>
  <w:style w:type="character" w:customStyle="1" w:styleId="CommentSubjectChar">
    <w:name w:val="Comment Subject Char"/>
    <w:link w:val="CommentSubject"/>
    <w:semiHidden/>
    <w:rsid w:val="00063DF8"/>
    <w:rPr>
      <w:rFonts w:ascii="Georgia" w:hAnsi="Georgia"/>
      <w:b/>
      <w:bCs/>
    </w:rPr>
  </w:style>
  <w:style w:type="character" w:customStyle="1" w:styleId="BalloonTextChar">
    <w:name w:val="Balloon Text Char"/>
    <w:link w:val="BalloonText"/>
    <w:semiHidden/>
    <w:rsid w:val="00063DF8"/>
    <w:rPr>
      <w:rFonts w:ascii="Tahoma" w:hAnsi="Tahoma" w:cs="Tahoma"/>
      <w:sz w:val="16"/>
      <w:szCs w:val="16"/>
    </w:rPr>
  </w:style>
  <w:style w:type="character" w:customStyle="1" w:styleId="BodyText2Char">
    <w:name w:val="Body Text 2 Char"/>
    <w:link w:val="BodyText2"/>
    <w:rsid w:val="00063DF8"/>
    <w:rPr>
      <w:sz w:val="24"/>
    </w:rPr>
  </w:style>
  <w:style w:type="paragraph" w:styleId="NormalWeb">
    <w:name w:val="Normal (Web)"/>
    <w:basedOn w:val="Normal"/>
    <w:rsid w:val="00063DF8"/>
    <w:pPr>
      <w:spacing w:before="100" w:beforeAutospacing="1" w:after="100" w:afterAutospacing="1"/>
    </w:pPr>
    <w:rPr>
      <w:rFonts w:ascii="Arial Unicode MS" w:eastAsia="Arial Unicode MS" w:hAnsi="Arial Unicode MS" w:cs="Arial Unicode MS"/>
      <w:szCs w:val="24"/>
    </w:rPr>
  </w:style>
  <w:style w:type="character" w:customStyle="1" w:styleId="TitleChar">
    <w:name w:val="Title Char"/>
    <w:aliases w:val="ti Char"/>
    <w:link w:val="Title"/>
    <w:rsid w:val="00063DF8"/>
    <w:rPr>
      <w:rFonts w:ascii="Georgia" w:hAnsi="Georgia"/>
      <w:b/>
      <w:sz w:val="28"/>
    </w:rPr>
  </w:style>
  <w:style w:type="paragraph" w:customStyle="1" w:styleId="DRMNormal">
    <w:name w:val="DRM Normal"/>
    <w:basedOn w:val="Normal"/>
    <w:rsid w:val="00063DF8"/>
    <w:rPr>
      <w:rFonts w:ascii="Times New Roman" w:hAnsi="Times New Roman"/>
      <w:szCs w:val="24"/>
    </w:rPr>
  </w:style>
  <w:style w:type="character" w:customStyle="1" w:styleId="BodyTextIndentChar">
    <w:name w:val="Body Text Indent Char"/>
    <w:basedOn w:val="DefaultParagraphFont"/>
    <w:link w:val="BodyTextIndent"/>
    <w:uiPriority w:val="99"/>
    <w:rsid w:val="00063DF8"/>
  </w:style>
  <w:style w:type="paragraph" w:styleId="TOCHeading">
    <w:name w:val="TOC Heading"/>
    <w:basedOn w:val="Heading1"/>
    <w:next w:val="Normal"/>
    <w:uiPriority w:val="39"/>
    <w:unhideWhenUsed/>
    <w:qFormat/>
    <w:rsid w:val="00063DF8"/>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063DF8"/>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rsid w:val="00063DF8"/>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063DF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063DF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63DF8"/>
    <w:pPr>
      <w:spacing w:after="100" w:line="259" w:lineRule="auto"/>
      <w:ind w:left="880"/>
    </w:pPr>
    <w:rPr>
      <w:rFonts w:ascii="Calibri" w:hAnsi="Calibri"/>
      <w:sz w:val="22"/>
      <w:szCs w:val="22"/>
    </w:rPr>
  </w:style>
  <w:style w:type="paragraph" w:styleId="TOC7">
    <w:name w:val="toc 7"/>
    <w:basedOn w:val="Normal"/>
    <w:next w:val="Normal"/>
    <w:autoRedefine/>
    <w:uiPriority w:val="39"/>
    <w:unhideWhenUsed/>
    <w:rsid w:val="00063DF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63DF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63DF8"/>
    <w:pPr>
      <w:spacing w:after="100" w:line="259" w:lineRule="auto"/>
      <w:ind w:left="1760"/>
    </w:pPr>
    <w:rPr>
      <w:rFonts w:ascii="Calibri" w:hAnsi="Calibri"/>
      <w:sz w:val="22"/>
      <w:szCs w:val="22"/>
    </w:rPr>
  </w:style>
  <w:style w:type="paragraph" w:customStyle="1" w:styleId="paragraph">
    <w:name w:val="paragraph"/>
    <w:basedOn w:val="Normal"/>
    <w:rsid w:val="00063DF8"/>
    <w:pPr>
      <w:spacing w:before="100" w:beforeAutospacing="1" w:after="100" w:afterAutospacing="1"/>
    </w:pPr>
    <w:rPr>
      <w:rFonts w:ascii="Calibri" w:hAnsi="Calibri" w:cs="Calibri"/>
      <w:sz w:val="22"/>
      <w:szCs w:val="22"/>
    </w:rPr>
  </w:style>
  <w:style w:type="character" w:customStyle="1" w:styleId="normaltextrun">
    <w:name w:val="normaltextrun"/>
    <w:rsid w:val="00063DF8"/>
  </w:style>
  <w:style w:type="character" w:customStyle="1" w:styleId="eop">
    <w:name w:val="eop"/>
    <w:rsid w:val="00063DF8"/>
  </w:style>
  <w:style w:type="paragraph" w:styleId="NoSpacing">
    <w:name w:val="No Spacing"/>
    <w:uiPriority w:val="1"/>
    <w:qFormat/>
    <w:rsid w:val="00063DF8"/>
    <w:pPr>
      <w:widowControl w:val="0"/>
    </w:pPr>
    <w:rPr>
      <w:rFonts w:ascii="Calibri" w:eastAsia="Calibri" w:hAnsi="Calibri"/>
      <w:sz w:val="22"/>
      <w:szCs w:val="22"/>
    </w:rPr>
  </w:style>
  <w:style w:type="numbering" w:customStyle="1" w:styleId="NoList1">
    <w:name w:val="No List1"/>
    <w:next w:val="NoList"/>
    <w:semiHidden/>
    <w:unhideWhenUsed/>
    <w:rsid w:val="003B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052">
      <w:bodyDiv w:val="1"/>
      <w:marLeft w:val="0"/>
      <w:marRight w:val="0"/>
      <w:marTop w:val="0"/>
      <w:marBottom w:val="0"/>
      <w:divBdr>
        <w:top w:val="none" w:sz="0" w:space="0" w:color="auto"/>
        <w:left w:val="none" w:sz="0" w:space="0" w:color="auto"/>
        <w:bottom w:val="none" w:sz="0" w:space="0" w:color="auto"/>
        <w:right w:val="none" w:sz="0" w:space="0" w:color="auto"/>
      </w:divBdr>
    </w:div>
    <w:div w:id="149060053">
      <w:bodyDiv w:val="1"/>
      <w:marLeft w:val="0"/>
      <w:marRight w:val="0"/>
      <w:marTop w:val="0"/>
      <w:marBottom w:val="0"/>
      <w:divBdr>
        <w:top w:val="none" w:sz="0" w:space="0" w:color="auto"/>
        <w:left w:val="none" w:sz="0" w:space="0" w:color="auto"/>
        <w:bottom w:val="none" w:sz="0" w:space="0" w:color="auto"/>
        <w:right w:val="none" w:sz="0" w:space="0" w:color="auto"/>
      </w:divBdr>
    </w:div>
    <w:div w:id="166361616">
      <w:bodyDiv w:val="1"/>
      <w:marLeft w:val="0"/>
      <w:marRight w:val="0"/>
      <w:marTop w:val="0"/>
      <w:marBottom w:val="0"/>
      <w:divBdr>
        <w:top w:val="none" w:sz="0" w:space="0" w:color="auto"/>
        <w:left w:val="none" w:sz="0" w:space="0" w:color="auto"/>
        <w:bottom w:val="none" w:sz="0" w:space="0" w:color="auto"/>
        <w:right w:val="none" w:sz="0" w:space="0" w:color="auto"/>
      </w:divBdr>
    </w:div>
    <w:div w:id="170803368">
      <w:bodyDiv w:val="1"/>
      <w:marLeft w:val="0"/>
      <w:marRight w:val="0"/>
      <w:marTop w:val="0"/>
      <w:marBottom w:val="0"/>
      <w:divBdr>
        <w:top w:val="none" w:sz="0" w:space="0" w:color="auto"/>
        <w:left w:val="none" w:sz="0" w:space="0" w:color="auto"/>
        <w:bottom w:val="none" w:sz="0" w:space="0" w:color="auto"/>
        <w:right w:val="none" w:sz="0" w:space="0" w:color="auto"/>
      </w:divBdr>
    </w:div>
    <w:div w:id="474952689">
      <w:bodyDiv w:val="1"/>
      <w:marLeft w:val="0"/>
      <w:marRight w:val="0"/>
      <w:marTop w:val="0"/>
      <w:marBottom w:val="0"/>
      <w:divBdr>
        <w:top w:val="none" w:sz="0" w:space="0" w:color="auto"/>
        <w:left w:val="none" w:sz="0" w:space="0" w:color="auto"/>
        <w:bottom w:val="none" w:sz="0" w:space="0" w:color="auto"/>
        <w:right w:val="none" w:sz="0" w:space="0" w:color="auto"/>
      </w:divBdr>
    </w:div>
    <w:div w:id="535853912">
      <w:bodyDiv w:val="1"/>
      <w:marLeft w:val="0"/>
      <w:marRight w:val="0"/>
      <w:marTop w:val="0"/>
      <w:marBottom w:val="0"/>
      <w:divBdr>
        <w:top w:val="none" w:sz="0" w:space="0" w:color="auto"/>
        <w:left w:val="none" w:sz="0" w:space="0" w:color="auto"/>
        <w:bottom w:val="none" w:sz="0" w:space="0" w:color="auto"/>
        <w:right w:val="none" w:sz="0" w:space="0" w:color="auto"/>
      </w:divBdr>
    </w:div>
    <w:div w:id="628433887">
      <w:bodyDiv w:val="1"/>
      <w:marLeft w:val="0"/>
      <w:marRight w:val="0"/>
      <w:marTop w:val="0"/>
      <w:marBottom w:val="0"/>
      <w:divBdr>
        <w:top w:val="none" w:sz="0" w:space="0" w:color="auto"/>
        <w:left w:val="none" w:sz="0" w:space="0" w:color="auto"/>
        <w:bottom w:val="none" w:sz="0" w:space="0" w:color="auto"/>
        <w:right w:val="none" w:sz="0" w:space="0" w:color="auto"/>
      </w:divBdr>
    </w:div>
    <w:div w:id="699472731">
      <w:bodyDiv w:val="1"/>
      <w:marLeft w:val="0"/>
      <w:marRight w:val="0"/>
      <w:marTop w:val="0"/>
      <w:marBottom w:val="0"/>
      <w:divBdr>
        <w:top w:val="none" w:sz="0" w:space="0" w:color="auto"/>
        <w:left w:val="none" w:sz="0" w:space="0" w:color="auto"/>
        <w:bottom w:val="none" w:sz="0" w:space="0" w:color="auto"/>
        <w:right w:val="none" w:sz="0" w:space="0" w:color="auto"/>
      </w:divBdr>
    </w:div>
    <w:div w:id="767039880">
      <w:bodyDiv w:val="1"/>
      <w:marLeft w:val="0"/>
      <w:marRight w:val="0"/>
      <w:marTop w:val="0"/>
      <w:marBottom w:val="0"/>
      <w:divBdr>
        <w:top w:val="none" w:sz="0" w:space="0" w:color="auto"/>
        <w:left w:val="none" w:sz="0" w:space="0" w:color="auto"/>
        <w:bottom w:val="none" w:sz="0" w:space="0" w:color="auto"/>
        <w:right w:val="none" w:sz="0" w:space="0" w:color="auto"/>
      </w:divBdr>
    </w:div>
    <w:div w:id="916404561">
      <w:bodyDiv w:val="1"/>
      <w:marLeft w:val="0"/>
      <w:marRight w:val="0"/>
      <w:marTop w:val="0"/>
      <w:marBottom w:val="0"/>
      <w:divBdr>
        <w:top w:val="none" w:sz="0" w:space="0" w:color="auto"/>
        <w:left w:val="none" w:sz="0" w:space="0" w:color="auto"/>
        <w:bottom w:val="none" w:sz="0" w:space="0" w:color="auto"/>
        <w:right w:val="none" w:sz="0" w:space="0" w:color="auto"/>
      </w:divBdr>
    </w:div>
    <w:div w:id="932933937">
      <w:bodyDiv w:val="1"/>
      <w:marLeft w:val="0"/>
      <w:marRight w:val="0"/>
      <w:marTop w:val="0"/>
      <w:marBottom w:val="0"/>
      <w:divBdr>
        <w:top w:val="none" w:sz="0" w:space="0" w:color="auto"/>
        <w:left w:val="none" w:sz="0" w:space="0" w:color="auto"/>
        <w:bottom w:val="none" w:sz="0" w:space="0" w:color="auto"/>
        <w:right w:val="none" w:sz="0" w:space="0" w:color="auto"/>
      </w:divBdr>
    </w:div>
    <w:div w:id="1056394592">
      <w:bodyDiv w:val="1"/>
      <w:marLeft w:val="0"/>
      <w:marRight w:val="0"/>
      <w:marTop w:val="0"/>
      <w:marBottom w:val="0"/>
      <w:divBdr>
        <w:top w:val="none" w:sz="0" w:space="0" w:color="auto"/>
        <w:left w:val="none" w:sz="0" w:space="0" w:color="auto"/>
        <w:bottom w:val="none" w:sz="0" w:space="0" w:color="auto"/>
        <w:right w:val="none" w:sz="0" w:space="0" w:color="auto"/>
      </w:divBdr>
    </w:div>
    <w:div w:id="1121194114">
      <w:bodyDiv w:val="1"/>
      <w:marLeft w:val="0"/>
      <w:marRight w:val="0"/>
      <w:marTop w:val="0"/>
      <w:marBottom w:val="0"/>
      <w:divBdr>
        <w:top w:val="none" w:sz="0" w:space="0" w:color="auto"/>
        <w:left w:val="none" w:sz="0" w:space="0" w:color="auto"/>
        <w:bottom w:val="none" w:sz="0" w:space="0" w:color="auto"/>
        <w:right w:val="none" w:sz="0" w:space="0" w:color="auto"/>
      </w:divBdr>
    </w:div>
    <w:div w:id="1154296364">
      <w:bodyDiv w:val="1"/>
      <w:marLeft w:val="0"/>
      <w:marRight w:val="0"/>
      <w:marTop w:val="0"/>
      <w:marBottom w:val="0"/>
      <w:divBdr>
        <w:top w:val="none" w:sz="0" w:space="0" w:color="auto"/>
        <w:left w:val="none" w:sz="0" w:space="0" w:color="auto"/>
        <w:bottom w:val="none" w:sz="0" w:space="0" w:color="auto"/>
        <w:right w:val="none" w:sz="0" w:space="0" w:color="auto"/>
      </w:divBdr>
    </w:div>
    <w:div w:id="1162695141">
      <w:bodyDiv w:val="1"/>
      <w:marLeft w:val="0"/>
      <w:marRight w:val="0"/>
      <w:marTop w:val="0"/>
      <w:marBottom w:val="0"/>
      <w:divBdr>
        <w:top w:val="none" w:sz="0" w:space="0" w:color="auto"/>
        <w:left w:val="none" w:sz="0" w:space="0" w:color="auto"/>
        <w:bottom w:val="none" w:sz="0" w:space="0" w:color="auto"/>
        <w:right w:val="none" w:sz="0" w:space="0" w:color="auto"/>
      </w:divBdr>
    </w:div>
    <w:div w:id="1254776402">
      <w:bodyDiv w:val="1"/>
      <w:marLeft w:val="0"/>
      <w:marRight w:val="0"/>
      <w:marTop w:val="0"/>
      <w:marBottom w:val="0"/>
      <w:divBdr>
        <w:top w:val="none" w:sz="0" w:space="0" w:color="auto"/>
        <w:left w:val="none" w:sz="0" w:space="0" w:color="auto"/>
        <w:bottom w:val="none" w:sz="0" w:space="0" w:color="auto"/>
        <w:right w:val="none" w:sz="0" w:space="0" w:color="auto"/>
      </w:divBdr>
    </w:div>
    <w:div w:id="1298949449">
      <w:bodyDiv w:val="1"/>
      <w:marLeft w:val="0"/>
      <w:marRight w:val="0"/>
      <w:marTop w:val="0"/>
      <w:marBottom w:val="0"/>
      <w:divBdr>
        <w:top w:val="none" w:sz="0" w:space="0" w:color="auto"/>
        <w:left w:val="none" w:sz="0" w:space="0" w:color="auto"/>
        <w:bottom w:val="none" w:sz="0" w:space="0" w:color="auto"/>
        <w:right w:val="none" w:sz="0" w:space="0" w:color="auto"/>
      </w:divBdr>
    </w:div>
    <w:div w:id="1450197504">
      <w:bodyDiv w:val="1"/>
      <w:marLeft w:val="0"/>
      <w:marRight w:val="0"/>
      <w:marTop w:val="0"/>
      <w:marBottom w:val="0"/>
      <w:divBdr>
        <w:top w:val="none" w:sz="0" w:space="0" w:color="auto"/>
        <w:left w:val="none" w:sz="0" w:space="0" w:color="auto"/>
        <w:bottom w:val="none" w:sz="0" w:space="0" w:color="auto"/>
        <w:right w:val="none" w:sz="0" w:space="0" w:color="auto"/>
      </w:divBdr>
    </w:div>
    <w:div w:id="1469199897">
      <w:bodyDiv w:val="1"/>
      <w:marLeft w:val="0"/>
      <w:marRight w:val="0"/>
      <w:marTop w:val="0"/>
      <w:marBottom w:val="0"/>
      <w:divBdr>
        <w:top w:val="none" w:sz="0" w:space="0" w:color="auto"/>
        <w:left w:val="none" w:sz="0" w:space="0" w:color="auto"/>
        <w:bottom w:val="none" w:sz="0" w:space="0" w:color="auto"/>
        <w:right w:val="none" w:sz="0" w:space="0" w:color="auto"/>
      </w:divBdr>
    </w:div>
    <w:div w:id="1482773125">
      <w:bodyDiv w:val="1"/>
      <w:marLeft w:val="0"/>
      <w:marRight w:val="0"/>
      <w:marTop w:val="0"/>
      <w:marBottom w:val="0"/>
      <w:divBdr>
        <w:top w:val="none" w:sz="0" w:space="0" w:color="auto"/>
        <w:left w:val="none" w:sz="0" w:space="0" w:color="auto"/>
        <w:bottom w:val="none" w:sz="0" w:space="0" w:color="auto"/>
        <w:right w:val="none" w:sz="0" w:space="0" w:color="auto"/>
      </w:divBdr>
    </w:div>
    <w:div w:id="2022200183">
      <w:bodyDiv w:val="1"/>
      <w:marLeft w:val="0"/>
      <w:marRight w:val="0"/>
      <w:marTop w:val="0"/>
      <w:marBottom w:val="0"/>
      <w:divBdr>
        <w:top w:val="none" w:sz="0" w:space="0" w:color="auto"/>
        <w:left w:val="none" w:sz="0" w:space="0" w:color="auto"/>
        <w:bottom w:val="none" w:sz="0" w:space="0" w:color="auto"/>
        <w:right w:val="none" w:sz="0" w:space="0" w:color="auto"/>
      </w:divBdr>
    </w:div>
    <w:div w:id="20485259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cd.vermont.gov/economic-development/programs/ptac" TargetMode="External"/><Relationship Id="rId18" Type="http://schemas.openxmlformats.org/officeDocument/2006/relationships/hyperlink" Target="http://www.vermont211.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s://humanservices.vermont.gov/rules-policies/health-insurance-portability-and-accountability-act-hipa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 TargetMode="External"/><Relationship Id="rId5" Type="http://schemas.openxmlformats.org/officeDocument/2006/relationships/styles" Target="styles.xml"/><Relationship Id="rId15" Type="http://schemas.openxmlformats.org/officeDocument/2006/relationships/hyperlink" Target="http://tax.vermont.gov/" TargetMode="External"/><Relationship Id="rId10" Type="http://schemas.openxmlformats.org/officeDocument/2006/relationships/image" Target="media/image1.png"/><Relationship Id="rId19" Type="http://schemas.openxmlformats.org/officeDocument/2006/relationships/hyperlink" Target="https://www.epa.gov/smm/comprehensive-procurement-guideline-cpg-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s.vermont.gov/corporations/regist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BE9B0-AE06-4AAC-B279-667C8BF2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2FF1-1317-476A-8023-1711798890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11A8BE-6317-48A8-9CCB-CC63C8CD1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18979</Words>
  <Characters>108184</Characters>
  <Application>Microsoft Office Word</Application>
  <DocSecurity>2</DocSecurity>
  <Lines>901</Lines>
  <Paragraphs>253</Paragraphs>
  <ScaleCrop>false</ScaleCrop>
  <HeadingPairs>
    <vt:vector size="2" baseType="variant">
      <vt:variant>
        <vt:lpstr>Title</vt:lpstr>
      </vt:variant>
      <vt:variant>
        <vt:i4>1</vt:i4>
      </vt:variant>
    </vt:vector>
  </HeadingPairs>
  <TitlesOfParts>
    <vt:vector size="1" baseType="lpstr">
      <vt:lpstr>STATE OF VERMONT</vt:lpstr>
    </vt:vector>
  </TitlesOfParts>
  <Company>purchasing</Company>
  <LinksUpToDate>false</LinksUpToDate>
  <CharactersWithSpaces>126910</CharactersWithSpaces>
  <SharedDoc>false</SharedDoc>
  <HLinks>
    <vt:vector size="48" baseType="variant">
      <vt:variant>
        <vt:i4>7929901</vt:i4>
      </vt:variant>
      <vt:variant>
        <vt:i4>21</vt:i4>
      </vt:variant>
      <vt:variant>
        <vt:i4>0</vt:i4>
      </vt:variant>
      <vt:variant>
        <vt:i4>5</vt:i4>
      </vt:variant>
      <vt:variant>
        <vt:lpwstr>https://www.epa.gov/smm/comprehensive-procurement-guideline-cpg-program</vt:lpwstr>
      </vt:variant>
      <vt:variant>
        <vt:lpwstr/>
      </vt:variant>
      <vt:variant>
        <vt:i4>7733309</vt:i4>
      </vt:variant>
      <vt:variant>
        <vt:i4>18</vt:i4>
      </vt:variant>
      <vt:variant>
        <vt:i4>0</vt:i4>
      </vt:variant>
      <vt:variant>
        <vt:i4>5</vt:i4>
      </vt:variant>
      <vt:variant>
        <vt:lpwstr>http://www.vermont211.org/</vt:lpwstr>
      </vt:variant>
      <vt:variant>
        <vt:lpwstr/>
      </vt:variant>
      <vt:variant>
        <vt:i4>6422640</vt:i4>
      </vt:variant>
      <vt:variant>
        <vt:i4>15</vt:i4>
      </vt:variant>
      <vt:variant>
        <vt:i4>0</vt:i4>
      </vt:variant>
      <vt:variant>
        <vt:i4>5</vt:i4>
      </vt:variant>
      <vt:variant>
        <vt:lpwstr>mailto:</vt:lpwstr>
      </vt:variant>
      <vt:variant>
        <vt:lpwstr/>
      </vt:variant>
      <vt:variant>
        <vt:i4>7471217</vt:i4>
      </vt:variant>
      <vt:variant>
        <vt:i4>12</vt:i4>
      </vt:variant>
      <vt:variant>
        <vt:i4>0</vt:i4>
      </vt:variant>
      <vt:variant>
        <vt:i4>5</vt:i4>
      </vt:variant>
      <vt:variant>
        <vt:lpwstr>https://humanservices.vermont.gov/rules-policies/health-insurance-portability-and-accountability-act-hipaa</vt:lpwstr>
      </vt:variant>
      <vt:variant>
        <vt:lpwstr/>
      </vt:variant>
      <vt:variant>
        <vt:i4>2687073</vt:i4>
      </vt:variant>
      <vt:variant>
        <vt:i4>9</vt:i4>
      </vt:variant>
      <vt:variant>
        <vt:i4>0</vt:i4>
      </vt:variant>
      <vt:variant>
        <vt:i4>5</vt:i4>
      </vt:variant>
      <vt:variant>
        <vt:lpwstr>http://tax.vermont.gov/</vt:lpwstr>
      </vt:variant>
      <vt:variant>
        <vt:lpwstr/>
      </vt:variant>
      <vt:variant>
        <vt:i4>8192103</vt:i4>
      </vt:variant>
      <vt:variant>
        <vt:i4>6</vt:i4>
      </vt:variant>
      <vt:variant>
        <vt:i4>0</vt:i4>
      </vt:variant>
      <vt:variant>
        <vt:i4>5</vt:i4>
      </vt:variant>
      <vt:variant>
        <vt:lpwstr>https://sos.vermont.gov/corporations/registration/</vt:lpwstr>
      </vt:variant>
      <vt:variant>
        <vt:lpwstr/>
      </vt:variant>
      <vt:variant>
        <vt:i4>7077923</vt:i4>
      </vt:variant>
      <vt:variant>
        <vt:i4>3</vt:i4>
      </vt:variant>
      <vt:variant>
        <vt:i4>0</vt:i4>
      </vt:variant>
      <vt:variant>
        <vt:i4>5</vt:i4>
      </vt:variant>
      <vt:variant>
        <vt:lpwstr>https://accd.vermont.gov/economic-development/programs/ptac</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dc:title>
  <dc:subject/>
  <dc:creator>lee wallace</dc:creator>
  <cp:keywords/>
  <cp:lastModifiedBy>Golden, Andria</cp:lastModifiedBy>
  <cp:revision>9</cp:revision>
  <cp:lastPrinted>2023-01-24T17:29:00Z</cp:lastPrinted>
  <dcterms:created xsi:type="dcterms:W3CDTF">2023-02-15T18:58:00Z</dcterms:created>
  <dcterms:modified xsi:type="dcterms:W3CDTF">2023-02-16T18:00:00Z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